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4C1863" w:rsidRDefault="004C1863" w:rsidP="004C186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4C186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 xml:space="preserve">Елена </w:t>
      </w:r>
      <w:proofErr w:type="spellStart"/>
      <w:r w:rsidRPr="004C186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Ховалыг</w:t>
      </w:r>
      <w:proofErr w:type="spellEnd"/>
      <w:r w:rsidRPr="004C186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 xml:space="preserve"> поздравила учителей и ветеранов педагогического труда </w:t>
      </w:r>
      <w:proofErr w:type="spellStart"/>
      <w:r w:rsidRPr="004C186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Шамбалыгской</w:t>
      </w:r>
      <w:proofErr w:type="spellEnd"/>
      <w:r w:rsidRPr="004C186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 xml:space="preserve"> средней общеобразовательной школы </w:t>
      </w:r>
    </w:p>
    <w:p w:rsidR="004C1863" w:rsidRDefault="004C1863" w:rsidP="004C186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4C1863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с 55 - летним Юбилеем</w:t>
      </w:r>
    </w:p>
    <w:p w:rsidR="004C1863" w:rsidRPr="004C1863" w:rsidRDefault="004C1863" w:rsidP="004C186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4C1863" w:rsidRPr="004C1863" w:rsidRDefault="004C1863" w:rsidP="004C1863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559425" cy="4291330"/>
            <wp:effectExtent l="19050" t="0" r="3175" b="0"/>
            <wp:docPr id="1" name="Рисунок 1" descr="https://tyva.er.ru/media/userdata/news/2019/04/27/7883326213007edbf1cfa8fdec54e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27/7883326213007edbf1cfa8fdec54e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29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63" w:rsidRPr="004C1863" w:rsidRDefault="004C1863" w:rsidP="004C1863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Сегодня, 27 апреля, в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сумоне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Шамбалыг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состоялось торжественное собрание, посвященное 55 – летнему Юбилею средней общеобразовательной школы села. </w:t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  <w:t xml:space="preserve">От имени Тувинского регионального отделения Партии «Единая Россия» учителей и ветеранов педагогического труда с памятной датой поздравила руководитель Регионального исполнительного комитета Партии Елена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Ховалыг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. </w:t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  <w:t>«Для каждого из нас школа – это серьёзный жизненный этап, а школьные годы – самые яркие и незабываемые. Именно в этот период в человеке закладывается фундамент знаний и личных качеств на всю дальнейшую жизнь», - подчеркнула она. </w:t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  <w:t xml:space="preserve">В своем выступлении Елена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Ховалыг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также отметила, что за многолетнюю историю стараниями нескольких поколений талантливых и отверженных педагогов  школа выпустила сотни достойных учеников. </w:t>
      </w:r>
      <w:proofErr w:type="gram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Среди них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Кан-оол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Тимурович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Даваа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- председатель Верховного Хурала (парламента) Республики Тыва,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Аяс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Семис-оолович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Монгуш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-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кучутен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моге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Республики Тыва,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Начын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Викторович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Конгаа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-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начын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моге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Республики Тыва,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Менги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Вадимович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Мортуй-оол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- мастер </w:t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спорта России по вольной борьбе, мастер спорта международного класса по вольной борьбе, Марианна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Шириин-ооловна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Моге-Хурен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- отличник здравоохранения Российской Федерации, врач высшей категории и многие другие.</w:t>
      </w:r>
      <w:proofErr w:type="gram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br/>
        <w:t xml:space="preserve">В конце выступления Елена </w:t>
      </w:r>
      <w:proofErr w:type="spellStart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>Ховалыг</w:t>
      </w:r>
      <w:proofErr w:type="spellEnd"/>
      <w:r w:rsidRPr="004C1863">
        <w:rPr>
          <w:rFonts w:ascii="Georgia" w:eastAsia="Times New Roman" w:hAnsi="Georgia" w:cs="Times New Roman"/>
          <w:color w:val="545454"/>
          <w:sz w:val="27"/>
          <w:szCs w:val="27"/>
        </w:rPr>
        <w:t xml:space="preserve"> выразила уверенность, что постоянно совершенствуя свою работу, учителя впредь будут надежной опорой для жителей района, а также поблагодарила ветеранов педагогического труда и пожелала всем крепкого здоровья, благополучия и успехов в нелегкой, но столь ответственной и необходимой работе.</w:t>
      </w:r>
    </w:p>
    <w:p w:rsidR="00DA3C7E" w:rsidRPr="002770E4" w:rsidRDefault="00DA3C7E" w:rsidP="004C1863">
      <w:pPr>
        <w:shd w:val="clear" w:color="auto" w:fill="FFFFFF"/>
        <w:spacing w:after="330" w:line="525" w:lineRule="atLeast"/>
        <w:jc w:val="center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D1EB9"/>
    <w:rsid w:val="001E4CAA"/>
    <w:rsid w:val="00265367"/>
    <w:rsid w:val="002770E4"/>
    <w:rsid w:val="002B05FB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E1C27"/>
    <w:rsid w:val="0071561F"/>
    <w:rsid w:val="00760330"/>
    <w:rsid w:val="007E412B"/>
    <w:rsid w:val="007E57E3"/>
    <w:rsid w:val="008B7016"/>
    <w:rsid w:val="009E6AEF"/>
    <w:rsid w:val="00A32056"/>
    <w:rsid w:val="00A3264A"/>
    <w:rsid w:val="00AB043A"/>
    <w:rsid w:val="00B24106"/>
    <w:rsid w:val="00D511E5"/>
    <w:rsid w:val="00D51AD2"/>
    <w:rsid w:val="00D90E0D"/>
    <w:rsid w:val="00D92983"/>
    <w:rsid w:val="00DA3C7E"/>
    <w:rsid w:val="00DA691D"/>
    <w:rsid w:val="00E63EC8"/>
    <w:rsid w:val="00EE7C2B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21</cp:revision>
  <dcterms:created xsi:type="dcterms:W3CDTF">2019-02-21T02:52:00Z</dcterms:created>
  <dcterms:modified xsi:type="dcterms:W3CDTF">2019-04-29T02:59:00Z</dcterms:modified>
</cp:coreProperties>
</file>