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12D34" w:rsidRPr="00D12D34" w:rsidRDefault="00D12D34" w:rsidP="00D12D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D12D34">
        <w:rPr>
          <w:rFonts w:ascii="Trebuchet MS" w:hAnsi="Trebuchet MS"/>
          <w:color w:val="000000"/>
          <w:sz w:val="28"/>
          <w:szCs w:val="28"/>
        </w:rPr>
        <w:t>Единороссы</w:t>
      </w:r>
      <w:proofErr w:type="spellEnd"/>
      <w:r w:rsidRPr="00D12D34">
        <w:rPr>
          <w:rFonts w:ascii="Trebuchet MS" w:hAnsi="Trebuchet MS"/>
          <w:color w:val="000000"/>
          <w:sz w:val="28"/>
          <w:szCs w:val="28"/>
        </w:rPr>
        <w:t xml:space="preserve"> Тувы организовали масштабный субботник на территор</w:t>
      </w:r>
      <w:proofErr w:type="gramStart"/>
      <w:r w:rsidRPr="00D12D34">
        <w:rPr>
          <w:rFonts w:ascii="Trebuchet MS" w:hAnsi="Trebuchet MS"/>
          <w:color w:val="000000"/>
          <w:sz w:val="28"/>
          <w:szCs w:val="28"/>
        </w:rPr>
        <w:t>ии Аэ</w:t>
      </w:r>
      <w:proofErr w:type="gramEnd"/>
      <w:r w:rsidRPr="00D12D34">
        <w:rPr>
          <w:rFonts w:ascii="Trebuchet MS" w:hAnsi="Trebuchet MS"/>
          <w:color w:val="000000"/>
          <w:sz w:val="28"/>
          <w:szCs w:val="28"/>
        </w:rPr>
        <w:t>ропорта города Кызыла</w:t>
      </w:r>
    </w:p>
    <w:p w:rsidR="00D12D34" w:rsidRDefault="00D12D34" w:rsidP="00D12D34">
      <w:pPr>
        <w:shd w:val="clear" w:color="auto" w:fill="A1ABB5"/>
        <w:spacing w:after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noProof/>
          <w:color w:val="545454"/>
          <w:sz w:val="27"/>
          <w:szCs w:val="27"/>
        </w:rPr>
        <w:drawing>
          <wp:inline distT="0" distB="0" distL="0" distR="0">
            <wp:extent cx="5718175" cy="3767455"/>
            <wp:effectExtent l="19050" t="0" r="0" b="0"/>
            <wp:docPr id="2" name="Рисунок 1" descr="https://tyva.er.ru/media/userdata/news/2019/04/27/8497ced896105be16cf7efd064691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27/8497ced896105be16cf7efd064691ef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34" w:rsidRDefault="00D12D34" w:rsidP="00D12D34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Сегодня, 27 апреля  члены общественного совета федерального партийного проекта «Чистая страна» в Республике Тыва совместно с участниками Предварительного голосования организовали масштабный субботник на территор</w:t>
      </w:r>
      <w:proofErr w:type="gramStart"/>
      <w:r>
        <w:rPr>
          <w:rFonts w:ascii="Georgia" w:hAnsi="Georgia"/>
          <w:color w:val="545454"/>
          <w:sz w:val="27"/>
          <w:szCs w:val="27"/>
        </w:rPr>
        <w:t>ии аэ</w:t>
      </w:r>
      <w:proofErr w:type="gramEnd"/>
      <w:r>
        <w:rPr>
          <w:rFonts w:ascii="Georgia" w:hAnsi="Georgia"/>
          <w:color w:val="545454"/>
          <w:sz w:val="27"/>
          <w:szCs w:val="27"/>
        </w:rPr>
        <w:t>ропорта города Кызыла.</w:t>
      </w:r>
    </w:p>
    <w:p w:rsidR="00D12D34" w:rsidRDefault="00D12D34" w:rsidP="00D12D34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Как рассказала Ирина Казанцева, -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«Чистая страна» объединяет усилия Партии, органов власти, профессиональных экологов, общественников, </w:t>
      </w:r>
      <w:proofErr w:type="spellStart"/>
      <w:r>
        <w:rPr>
          <w:rFonts w:ascii="Georgia" w:hAnsi="Georgia"/>
          <w:color w:val="545454"/>
          <w:sz w:val="27"/>
          <w:szCs w:val="27"/>
        </w:rPr>
        <w:t>экоактивистов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волонтеров для решения экологических проблем, ликвидации несанкционированных свалок, обеспечения граждан качественной питьевой водой, снижения уровня загрязнения воздуха выбросами промышленных предприятий. Актив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проводит системные мониторинги по соблюдению требований экологического законодательства, а также осуществляет партийный </w:t>
      </w:r>
      <w:proofErr w:type="gramStart"/>
      <w:r>
        <w:rPr>
          <w:rFonts w:ascii="Georgia" w:hAnsi="Georgia"/>
          <w:color w:val="545454"/>
          <w:sz w:val="27"/>
          <w:szCs w:val="27"/>
        </w:rPr>
        <w:t>контроль за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ходом реализации национального проекта «Экология». Пристальное внимание в нашем регионе уделяется реализации реформы ТКО.</w:t>
      </w:r>
    </w:p>
    <w:p w:rsidR="00D12D34" w:rsidRDefault="00D12D34" w:rsidP="00D12D34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Напомним, что в Туве с 16 марта 2019 года стартовала Акция </w:t>
      </w:r>
      <w:hyperlink r:id="rId5" w:history="1">
        <w:r>
          <w:rPr>
            <w:rStyle w:val="a6"/>
            <w:rFonts w:ascii="Georgia" w:hAnsi="Georgia"/>
            <w:color w:val="4D6B8D"/>
            <w:sz w:val="27"/>
            <w:szCs w:val="27"/>
          </w:rPr>
          <w:t>#</w:t>
        </w:r>
        <w:proofErr w:type="spellStart"/>
        <w:r>
          <w:rPr>
            <w:rStyle w:val="a6"/>
            <w:rFonts w:ascii="Georgia" w:hAnsi="Georgia"/>
            <w:color w:val="4D6B8D"/>
            <w:sz w:val="27"/>
            <w:szCs w:val="27"/>
          </w:rPr>
          <w:t>ДыханиеВесныЕР</w:t>
        </w:r>
        <w:proofErr w:type="spellEnd"/>
      </w:hyperlink>
      <w:r>
        <w:rPr>
          <w:rFonts w:ascii="Georgia" w:hAnsi="Georgia"/>
          <w:color w:val="545454"/>
          <w:sz w:val="27"/>
          <w:szCs w:val="27"/>
        </w:rPr>
        <w:t>. На сегодняшний день субботники проходят во всех муниципальных образованиях республики. Активисты приводят в порядок общественные дворы и дворовые территории, благоустроенные в рамках федерального партийного проекта «Городская среда» в 2018 году.   </w:t>
      </w:r>
    </w:p>
    <w:p w:rsidR="00D12D34" w:rsidRDefault="00D12D34" w:rsidP="00D12D34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lastRenderedPageBreak/>
        <w:t xml:space="preserve">Участник предварительного голосования </w:t>
      </w:r>
      <w:proofErr w:type="spellStart"/>
      <w:r>
        <w:rPr>
          <w:rFonts w:ascii="Georgia" w:hAnsi="Georgia"/>
          <w:color w:val="545454"/>
          <w:sz w:val="27"/>
          <w:szCs w:val="27"/>
        </w:rPr>
        <w:t>Эчис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Нурзат</w:t>
      </w:r>
      <w:proofErr w:type="spellEnd"/>
      <w:r>
        <w:rPr>
          <w:rFonts w:ascii="Georgia" w:hAnsi="Georgia"/>
          <w:color w:val="545454"/>
          <w:sz w:val="27"/>
          <w:szCs w:val="27"/>
        </w:rPr>
        <w:t>, отметил активность молодых участников проекта «</w:t>
      </w:r>
      <w:proofErr w:type="spellStart"/>
      <w:r>
        <w:rPr>
          <w:rFonts w:ascii="Georgia" w:hAnsi="Georgia"/>
          <w:color w:val="545454"/>
          <w:sz w:val="27"/>
          <w:szCs w:val="27"/>
        </w:rPr>
        <w:t>Политстартап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», -  Отрадно, что инициативная молодежь кроме участия в субботниках, помогают ветеранам - старшему поколению в переходе </w:t>
      </w:r>
      <w:proofErr w:type="gramStart"/>
      <w:r>
        <w:rPr>
          <w:rFonts w:ascii="Georgia" w:hAnsi="Georgia"/>
          <w:color w:val="545454"/>
          <w:sz w:val="27"/>
          <w:szCs w:val="27"/>
        </w:rPr>
        <w:t>с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аналогового на цифровое ТВ. В праздничные дни активисты планируют облагородить дворы, сорганизовать жильцов и посадить клумбы, установить фонарные столбы. В этой части «</w:t>
      </w:r>
      <w:proofErr w:type="spellStart"/>
      <w:r>
        <w:rPr>
          <w:rFonts w:ascii="Georgia" w:hAnsi="Georgia"/>
          <w:color w:val="545454"/>
          <w:sz w:val="27"/>
          <w:szCs w:val="27"/>
        </w:rPr>
        <w:t>Политстартаповцев</w:t>
      </w:r>
      <w:proofErr w:type="spellEnd"/>
      <w:r>
        <w:rPr>
          <w:rFonts w:ascii="Georgia" w:hAnsi="Georgia"/>
          <w:color w:val="545454"/>
          <w:sz w:val="27"/>
          <w:szCs w:val="27"/>
        </w:rPr>
        <w:t>» поддержат их региональные наставники.</w:t>
      </w:r>
    </w:p>
    <w:p w:rsidR="00DA3C7E" w:rsidRPr="002770E4" w:rsidRDefault="00DA3C7E" w:rsidP="004C1863">
      <w:pPr>
        <w:shd w:val="clear" w:color="auto" w:fill="FFFFFF"/>
        <w:spacing w:after="330" w:line="525" w:lineRule="atLeast"/>
        <w:jc w:val="center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D1EB9"/>
    <w:rsid w:val="001E4CAA"/>
    <w:rsid w:val="00265367"/>
    <w:rsid w:val="002770E4"/>
    <w:rsid w:val="002B05FB"/>
    <w:rsid w:val="0039640E"/>
    <w:rsid w:val="003B0181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E1C27"/>
    <w:rsid w:val="0071561F"/>
    <w:rsid w:val="00760330"/>
    <w:rsid w:val="007E412B"/>
    <w:rsid w:val="007E57E3"/>
    <w:rsid w:val="008B7016"/>
    <w:rsid w:val="009E6AEF"/>
    <w:rsid w:val="00A32056"/>
    <w:rsid w:val="00A3264A"/>
    <w:rsid w:val="00AB043A"/>
    <w:rsid w:val="00B24106"/>
    <w:rsid w:val="00D12D34"/>
    <w:rsid w:val="00D511E5"/>
    <w:rsid w:val="00D51AD2"/>
    <w:rsid w:val="00D90E0D"/>
    <w:rsid w:val="00D92983"/>
    <w:rsid w:val="00DA3C7E"/>
    <w:rsid w:val="00DA691D"/>
    <w:rsid w:val="00E63EC8"/>
    <w:rsid w:val="00EE7C2B"/>
    <w:rsid w:val="00F74F37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4%D1%8B%D1%85%D0%B0%D0%BD%D0%B8%D0%B5%D0%92%D0%B5%D1%81%D0%BD%D1%8B%D0%95%D0%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22</cp:revision>
  <dcterms:created xsi:type="dcterms:W3CDTF">2019-02-21T02:52:00Z</dcterms:created>
  <dcterms:modified xsi:type="dcterms:W3CDTF">2019-04-29T03:01:00Z</dcterms:modified>
</cp:coreProperties>
</file>