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B616C0" w:rsidRPr="00B616C0" w:rsidRDefault="00B616C0" w:rsidP="00B616C0">
      <w:pPr>
        <w:shd w:val="clear" w:color="auto" w:fill="FFFFFF"/>
        <w:spacing w:after="330" w:line="525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  <w:r w:rsidRPr="00B616C0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  <w:t xml:space="preserve">Представители «Единой России» в рамках всероссийской акции по озеленению городов высадят 3 </w:t>
      </w:r>
      <w:proofErr w:type="spellStart"/>
      <w:proofErr w:type="gramStart"/>
      <w:r w:rsidRPr="00B616C0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  <w:t>млн</w:t>
      </w:r>
      <w:proofErr w:type="spellEnd"/>
      <w:proofErr w:type="gramEnd"/>
      <w:r w:rsidRPr="00B616C0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  <w:t xml:space="preserve"> деревьев</w:t>
      </w:r>
    </w:p>
    <w:p w:rsidR="00B616C0" w:rsidRPr="00B616C0" w:rsidRDefault="00B616C0" w:rsidP="00B616C0">
      <w:pPr>
        <w:shd w:val="clear" w:color="auto" w:fill="A1ABB5"/>
        <w:spacing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>
        <w:rPr>
          <w:rFonts w:ascii="Georgia" w:eastAsia="Times New Roman" w:hAnsi="Georgia" w:cs="Times New Roman"/>
          <w:noProof/>
          <w:color w:val="545454"/>
          <w:sz w:val="21"/>
          <w:szCs w:val="21"/>
        </w:rPr>
        <w:drawing>
          <wp:inline distT="0" distB="0" distL="0" distR="0">
            <wp:extent cx="5718175" cy="3425825"/>
            <wp:effectExtent l="19050" t="0" r="0" b="0"/>
            <wp:docPr id="1" name="Рисунок 1" descr="https://tyva.er.ru/media/userdata/news/2019/05/13/8bd7da66ed4126927162e4400d8611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5/13/8bd7da66ed4126927162e4400d8611d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4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C0" w:rsidRPr="00B616C0" w:rsidRDefault="00B616C0" w:rsidP="00B616C0">
      <w:pPr>
        <w:shd w:val="clear" w:color="auto" w:fill="FFFFFF"/>
        <w:spacing w:line="330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</w:pPr>
      <w:r w:rsidRPr="00B616C0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В акции примут участие депутаты всех уровней от Партии</w:t>
      </w:r>
    </w:p>
    <w:p w:rsidR="00B616C0" w:rsidRPr="00B616C0" w:rsidRDefault="00B616C0" w:rsidP="00B616C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 xml:space="preserve">В рамках всероссийской акции партийного проекта «Единой России» «Чистая страна» по озеленению городов с мая по октябрь будет высажено около 3 </w:t>
      </w:r>
      <w:proofErr w:type="spellStart"/>
      <w:proofErr w:type="gramStart"/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>млн</w:t>
      </w:r>
      <w:proofErr w:type="spellEnd"/>
      <w:proofErr w:type="gramEnd"/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 xml:space="preserve"> деревьев. Так, на майских праздниках в 36 субъектах РФ будет высажено более 1 </w:t>
      </w:r>
      <w:proofErr w:type="spellStart"/>
      <w:proofErr w:type="gramStart"/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>млн</w:t>
      </w:r>
      <w:proofErr w:type="spellEnd"/>
      <w:proofErr w:type="gramEnd"/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 xml:space="preserve"> деревьев. В акции примут участие депутаты всех уровней от «Единой России». Об этом сообщил координатор партийного проекта, председатель комитета Государственной Думы по экологии и охране окружающей среды Владимир </w:t>
      </w:r>
      <w:proofErr w:type="spellStart"/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>Бурматов</w:t>
      </w:r>
      <w:proofErr w:type="spellEnd"/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>.</w:t>
      </w:r>
    </w:p>
    <w:p w:rsidR="00B616C0" w:rsidRPr="00B616C0" w:rsidRDefault="00B616C0" w:rsidP="00B616C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 xml:space="preserve">«Более 8 тыс. депутатов от «Единой России» разного уровня будут принимать участие в высадках. На сегодняшний день заявки подали 534 муниципалитета из 36 регионов, в которых уже по климатическим условиям можно проводить высадки. Мы приурочили акцию ко Дню Победы и до конца майских праздников будет высажено более 1 </w:t>
      </w:r>
      <w:proofErr w:type="spellStart"/>
      <w:proofErr w:type="gramStart"/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>млн</w:t>
      </w:r>
      <w:proofErr w:type="spellEnd"/>
      <w:proofErr w:type="gramEnd"/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 xml:space="preserve"> деревьев. Всего в этом сезоне планируется высадить около 3 </w:t>
      </w:r>
      <w:proofErr w:type="spellStart"/>
      <w:proofErr w:type="gramStart"/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>млн</w:t>
      </w:r>
      <w:proofErr w:type="spellEnd"/>
      <w:proofErr w:type="gramEnd"/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 xml:space="preserve"> деревьев с мая по октябрь», – заявил </w:t>
      </w:r>
      <w:proofErr w:type="spellStart"/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>Бурматов</w:t>
      </w:r>
      <w:proofErr w:type="spellEnd"/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>.</w:t>
      </w:r>
    </w:p>
    <w:p w:rsidR="00B616C0" w:rsidRPr="00B616C0" w:rsidRDefault="00B616C0" w:rsidP="00B616C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>В частности, сегодня акция прошла в Челябинске, в ней принял участие и парламентарий. «Вместе с ветеранами Великой Отечественной войны, депутатами городской думы и районных собраний мы высадили ели на Аллее ветеранов», – уточнил он.</w:t>
      </w:r>
    </w:p>
    <w:p w:rsidR="00B616C0" w:rsidRPr="00B616C0" w:rsidRDefault="00B616C0" w:rsidP="00B616C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proofErr w:type="gramStart"/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>Он также отметил, что самые массовые акции по озеленению пройдут в Республиках Адыгея и Башкортостан, Тюменской, Калужской, Белгородской и Омской областях.</w:t>
      </w:r>
      <w:proofErr w:type="gramEnd"/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 xml:space="preserve"> «В первую очередь, будут высажены сосны, ели, дубы, ясени, березы, акации и разные кустарники», - добавил координатор </w:t>
      </w:r>
      <w:proofErr w:type="spellStart"/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>партпроекта</w:t>
      </w:r>
      <w:proofErr w:type="spellEnd"/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>. Летом к озеленению подключатся в северных территориях, Сибири, на Дальнем Востоке. «Высадки продолжатся до октября», – заключил он.</w:t>
      </w:r>
    </w:p>
    <w:p w:rsidR="00B616C0" w:rsidRPr="00B616C0" w:rsidRDefault="00B616C0" w:rsidP="00B616C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proofErr w:type="spellStart"/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>Партпроект</w:t>
      </w:r>
      <w:proofErr w:type="spellEnd"/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 xml:space="preserve"> «Чистая страна» объединяет усилия Партии, органов власти, профессиональных экологов, общественников, </w:t>
      </w:r>
      <w:proofErr w:type="spellStart"/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>экоактивистов</w:t>
      </w:r>
      <w:proofErr w:type="spellEnd"/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 xml:space="preserve">, волонтеров для решения экологических проблем, ликвидации несанкционированных свалок, обеспечения граждан качественной питьевой водой, снижения уровня загрязнения воздуха выбросами промышленных предприятий. Актив </w:t>
      </w:r>
      <w:proofErr w:type="spellStart"/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>партпроекта</w:t>
      </w:r>
      <w:proofErr w:type="spellEnd"/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 xml:space="preserve"> проводит системные мониторинги по соблюдению требований </w:t>
      </w:r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lastRenderedPageBreak/>
        <w:t xml:space="preserve">экологического законодательства, а также осуществляет партийный </w:t>
      </w:r>
      <w:proofErr w:type="gramStart"/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>контроль за</w:t>
      </w:r>
      <w:proofErr w:type="gramEnd"/>
      <w:r w:rsidRPr="00B616C0">
        <w:rPr>
          <w:rFonts w:ascii="Georgia" w:eastAsia="Times New Roman" w:hAnsi="Georgia" w:cs="Times New Roman"/>
          <w:color w:val="545454"/>
          <w:sz w:val="21"/>
          <w:szCs w:val="21"/>
        </w:rPr>
        <w:t xml:space="preserve"> ходом реализации национального проекта «Экология». Пристальное внимание уделено реализации реформы ТКО, а также внедрению раздельного сбора отходов на территории России.</w:t>
      </w:r>
    </w:p>
    <w:p w:rsidR="00194E75" w:rsidRPr="00194E75" w:rsidRDefault="00194E75" w:rsidP="00194E75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> </w:t>
      </w:r>
    </w:p>
    <w:p w:rsidR="00AB5623" w:rsidRDefault="00AB5623" w:rsidP="00AB5623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> </w:t>
      </w:r>
    </w:p>
    <w:p w:rsidR="00DA3C7E" w:rsidRPr="002770E4" w:rsidRDefault="00DA3C7E" w:rsidP="00A01BD4">
      <w:pPr>
        <w:shd w:val="clear" w:color="auto" w:fill="FFFFFF"/>
        <w:spacing w:after="330" w:line="525" w:lineRule="atLeast"/>
        <w:jc w:val="both"/>
        <w:outlineLvl w:val="0"/>
        <w:rPr>
          <w:szCs w:val="27"/>
        </w:rPr>
      </w:pPr>
    </w:p>
    <w:sectPr w:rsidR="00DA3C7E" w:rsidRPr="002770E4" w:rsidSect="002770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0448C2"/>
    <w:rsid w:val="001511EC"/>
    <w:rsid w:val="00194E75"/>
    <w:rsid w:val="001D1EB9"/>
    <w:rsid w:val="001E4CAA"/>
    <w:rsid w:val="00265367"/>
    <w:rsid w:val="002770E4"/>
    <w:rsid w:val="002B05FB"/>
    <w:rsid w:val="002D0CA1"/>
    <w:rsid w:val="0039640E"/>
    <w:rsid w:val="003B0181"/>
    <w:rsid w:val="003D7771"/>
    <w:rsid w:val="00434962"/>
    <w:rsid w:val="00450DC0"/>
    <w:rsid w:val="004750CC"/>
    <w:rsid w:val="004B6566"/>
    <w:rsid w:val="004C1863"/>
    <w:rsid w:val="004E75A8"/>
    <w:rsid w:val="00534FFD"/>
    <w:rsid w:val="00633A4D"/>
    <w:rsid w:val="00695B45"/>
    <w:rsid w:val="006E1C27"/>
    <w:rsid w:val="0071561F"/>
    <w:rsid w:val="00760330"/>
    <w:rsid w:val="007E412B"/>
    <w:rsid w:val="007E57E3"/>
    <w:rsid w:val="008B7016"/>
    <w:rsid w:val="009A3074"/>
    <w:rsid w:val="009E6AEF"/>
    <w:rsid w:val="009F22D2"/>
    <w:rsid w:val="00A01BD4"/>
    <w:rsid w:val="00A32056"/>
    <w:rsid w:val="00A3264A"/>
    <w:rsid w:val="00AB043A"/>
    <w:rsid w:val="00AB5623"/>
    <w:rsid w:val="00B24106"/>
    <w:rsid w:val="00B314B0"/>
    <w:rsid w:val="00B616C0"/>
    <w:rsid w:val="00CC7DC8"/>
    <w:rsid w:val="00CD1AB8"/>
    <w:rsid w:val="00D12D34"/>
    <w:rsid w:val="00D511E5"/>
    <w:rsid w:val="00D51AD2"/>
    <w:rsid w:val="00D90E0D"/>
    <w:rsid w:val="00D92983"/>
    <w:rsid w:val="00DA3C7E"/>
    <w:rsid w:val="00DA691D"/>
    <w:rsid w:val="00E63EC8"/>
    <w:rsid w:val="00EE7C2B"/>
    <w:rsid w:val="00F74F37"/>
    <w:rsid w:val="00F923F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  <w:style w:type="character" w:styleId="a8">
    <w:name w:val="Emphasis"/>
    <w:basedOn w:val="a0"/>
    <w:uiPriority w:val="20"/>
    <w:qFormat/>
    <w:rsid w:val="00EE7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86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13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4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23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79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697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9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16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551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110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11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38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661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34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00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05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71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94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82265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52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673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33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80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962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37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6827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525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577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18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594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28</cp:revision>
  <dcterms:created xsi:type="dcterms:W3CDTF">2019-02-21T02:52:00Z</dcterms:created>
  <dcterms:modified xsi:type="dcterms:W3CDTF">2019-05-13T11:25:00Z</dcterms:modified>
</cp:coreProperties>
</file>