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AC" w:rsidRPr="000F51AC" w:rsidRDefault="000F51AC" w:rsidP="00BD73F0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5"/>
          <w:szCs w:val="35"/>
        </w:rPr>
      </w:pPr>
      <w:r w:rsidRPr="000F51AC">
        <w:rPr>
          <w:rFonts w:ascii="Trebuchet MS" w:eastAsia="Times New Roman" w:hAnsi="Trebuchet MS" w:cs="Times New Roman"/>
          <w:b/>
          <w:bCs/>
          <w:color w:val="000000"/>
          <w:kern w:val="36"/>
          <w:sz w:val="35"/>
          <w:szCs w:val="35"/>
        </w:rPr>
        <w:t>В «Единой России» просят ГП РФ и СК РФ взять на контроль расследование дела врачей роддома в Калининграде</w:t>
      </w:r>
    </w:p>
    <w:p w:rsidR="000F51AC" w:rsidRPr="000F51AC" w:rsidRDefault="000F51AC" w:rsidP="00BD73F0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D73F0">
        <w:rPr>
          <w:rFonts w:ascii="Georgia" w:eastAsia="Times New Roman" w:hAnsi="Georgia" w:cs="Times New Roman"/>
          <w:noProof/>
          <w:color w:val="545454"/>
          <w:sz w:val="35"/>
          <w:szCs w:val="35"/>
        </w:rPr>
        <w:drawing>
          <wp:inline distT="0" distB="0" distL="0" distR="0">
            <wp:extent cx="5940425" cy="3564255"/>
            <wp:effectExtent l="19050" t="0" r="3175" b="0"/>
            <wp:docPr id="4" name="Рисунок 4" descr="C:\Users\TES-HEM\Desktop\a1f24491a195ed32a9868e59620fb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-HEM\Desktop\a1f24491a195ed32a9868e59620fbc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AC" w:rsidRPr="000F51AC" w:rsidRDefault="000F51AC" w:rsidP="00BD73F0">
      <w:pPr>
        <w:shd w:val="clear" w:color="auto" w:fill="FFFFFF"/>
        <w:spacing w:after="455" w:line="240" w:lineRule="auto"/>
        <w:ind w:firstLine="708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Член президиума Генсовета партии «Единая Россия», депутат Госдумы Алена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Аршинова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направила официальные обращения в Генеральную прокуратуру РФ и Следственный комитет РФ с просьбой взять на контроль расследование дела врача-реаниматолога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Элины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Сушкевич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и главного врача роддома Елены Белой из Калининграда.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«Мною были направлены официальные обращения на имя генерального прокурора России Юрия Чайки и председателя следственного комитета России Александра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Бастрыкина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с просьбой </w:t>
      </w:r>
      <w:proofErr w:type="gram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взять</w:t>
      </w:r>
      <w:proofErr w:type="gram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на личный контроль расследование уголовного дела в отношении врача из Калининграда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Элины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Сушкевич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и привлечь к расследованию дела ведущих экспертов страны. Это дело требует прозрачного и публичного рассмотрения», - заявила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Аршинова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lastRenderedPageBreak/>
        <w:t>«По всей стране врачи в негодовании, в мой адрес и адрес коллег приходят от них обращения, в том числе в моем регионе, Чувашии, коллектив врачей республиканского перинатального центра в Чебоксарах попросил разобраться в этой ситуации. Ситуация действительно чудовищная, трудно представить, что врачи, которые много лет спасали недоношенных малышей, взяли и преднамеренно убили крошечного человечка», - отметила парламентарий.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Член общественного совета партийного проекта «Единой России» «Здоровое будущее», депутат Госдумы Юрий Кобзев также направит обращение в Генеральную прокуратуру.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«Мы требуем привлечь к расследованию медицинское сообщество и профессиональных экспертов, а не тех экспертов, которые Следственный комитет готовит исключительно для своих нужд. Расследование этого резонансного дела должно быть максимально открытым», - подчеркнул он.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Кобзев отметил, что на встречах с медицинскими коллективами в рамках региональной недели вопрос преследования медработников звучит очень остро. «Преследования медработников в такой форме, когда проводят публичные мероприятия, это попадает в прессу, врачей выводят в наручниках, вызывают бурный негативный отклик в медицинском сообществе и абсолютное непонимание такой политики в отношении врачей. Это «охота на ведьм» и она недопустима», - уверен депутат.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В свою очередь, член комитета Государственной думы по охране здоровья (фракция «Единой России») Борис Менделевич сказал, что впервые сталкивается с тем, что </w:t>
      </w: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lastRenderedPageBreak/>
        <w:t>врачей обвиняют по очень страшной статье – умышленное убийство.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«В последние 2 года мы наблюдаем некий прессинг со стороны правоохранительных органов в адрес медработников. Лично я считаю, что это дело в частности, и другие дела, связанные с обвинением медицинских работников, должны вестись с привлечением медицинского сообщества. Потому что даже следователи главного управления Следственного Комитета, не обладая специальными знаниями, не смогут разобраться во всех нюансах оказания медицинской помощи в каждом конкретном случае. Надо понимать, что медицина – это не физика или математика, здесь нет одного правильного решения. Зачастую медицина сродни творчеству. Поэтому важно, чтобы любой случай ненадлежащего оказания медпомощи рассматривался с привлечением </w:t>
      </w:r>
      <w:proofErr w:type="spellStart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>квалицированных</w:t>
      </w:r>
      <w:proofErr w:type="spellEnd"/>
      <w:r w:rsidRPr="000F51AC">
        <w:rPr>
          <w:rFonts w:ascii="Georgia" w:eastAsia="Times New Roman" w:hAnsi="Georgia" w:cs="Times New Roman"/>
          <w:color w:val="545454"/>
          <w:sz w:val="35"/>
          <w:szCs w:val="35"/>
        </w:rPr>
        <w:t xml:space="preserve"> специалистов», - подчеркнул Менделевич.</w:t>
      </w:r>
    </w:p>
    <w:p w:rsidR="000F51AC" w:rsidRPr="000F51AC" w:rsidRDefault="000F51AC" w:rsidP="000F51AC">
      <w:pPr>
        <w:shd w:val="clear" w:color="auto" w:fill="FFFFFF"/>
        <w:spacing w:after="455" w:line="240" w:lineRule="auto"/>
        <w:rPr>
          <w:rFonts w:ascii="Georgia" w:eastAsia="Times New Roman" w:hAnsi="Georgia" w:cs="Times New Roman"/>
          <w:color w:val="545454"/>
          <w:sz w:val="35"/>
          <w:szCs w:val="35"/>
        </w:rPr>
      </w:pPr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 xml:space="preserve">Напомним, 30 июня следствие предъявило обвинение в организации убийства ребенка и.о. главврача роддома №4 в Калининграде Елене Белой и в совершении умышленного убийства реаниматологу-анестезиологу регионального перинатального центра </w:t>
      </w:r>
      <w:proofErr w:type="spellStart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>Элине</w:t>
      </w:r>
      <w:proofErr w:type="spellEnd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 xml:space="preserve"> </w:t>
      </w:r>
      <w:proofErr w:type="spellStart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>Сушкевич</w:t>
      </w:r>
      <w:proofErr w:type="spellEnd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 xml:space="preserve">. Медики из разных городов России запустили </w:t>
      </w:r>
      <w:proofErr w:type="spellStart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>флешмоб</w:t>
      </w:r>
      <w:proofErr w:type="spellEnd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 xml:space="preserve"> в ее поддержку. Врачи публикуют в социальных сетях фотографии и видео с </w:t>
      </w:r>
      <w:proofErr w:type="spellStart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>хештегом</w:t>
      </w:r>
      <w:proofErr w:type="spellEnd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 xml:space="preserve"> #</w:t>
      </w:r>
      <w:proofErr w:type="spellStart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>ЯЭлинаСушкевич</w:t>
      </w:r>
      <w:proofErr w:type="spellEnd"/>
      <w:r w:rsidRPr="000F51AC">
        <w:rPr>
          <w:rFonts w:ascii="Georgia" w:eastAsia="Times New Roman" w:hAnsi="Georgia" w:cs="Times New Roman"/>
          <w:i/>
          <w:iCs/>
          <w:color w:val="545454"/>
          <w:sz w:val="35"/>
        </w:rPr>
        <w:t>.</w:t>
      </w:r>
    </w:p>
    <w:p w:rsidR="001E7795" w:rsidRPr="000F51AC" w:rsidRDefault="001E7795" w:rsidP="000F51AC">
      <w:pPr>
        <w:rPr>
          <w:szCs w:val="28"/>
        </w:rPr>
      </w:pPr>
    </w:p>
    <w:sectPr w:rsidR="001E7795" w:rsidRPr="000F51AC" w:rsidSect="006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D63AB"/>
    <w:rsid w:val="000D63AB"/>
    <w:rsid w:val="000F51AC"/>
    <w:rsid w:val="001E7795"/>
    <w:rsid w:val="00580138"/>
    <w:rsid w:val="006A797B"/>
    <w:rsid w:val="00BD73F0"/>
    <w:rsid w:val="00F3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7B"/>
  </w:style>
  <w:style w:type="paragraph" w:styleId="1">
    <w:name w:val="heading 1"/>
    <w:basedOn w:val="a"/>
    <w:link w:val="10"/>
    <w:uiPriority w:val="9"/>
    <w:qFormat/>
    <w:rsid w:val="000D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F5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855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648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714">
              <w:marLeft w:val="0"/>
              <w:marRight w:val="0"/>
              <w:marTop w:val="0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TES-HEM</dc:creator>
  <cp:keywords/>
  <dc:description/>
  <cp:lastModifiedBy>TES-HEM</cp:lastModifiedBy>
  <cp:revision>4</cp:revision>
  <dcterms:created xsi:type="dcterms:W3CDTF">2019-07-04T04:48:00Z</dcterms:created>
  <dcterms:modified xsi:type="dcterms:W3CDTF">2019-07-04T07:12:00Z</dcterms:modified>
</cp:coreProperties>
</file>