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24" w:rsidRDefault="00820E24" w:rsidP="00820E2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5"/>
          <w:szCs w:val="35"/>
        </w:rPr>
      </w:pPr>
      <w:r w:rsidRPr="00820E24">
        <w:rPr>
          <w:rFonts w:ascii="Trebuchet MS" w:eastAsia="Times New Roman" w:hAnsi="Trebuchet MS" w:cs="Times New Roman"/>
          <w:b/>
          <w:bCs/>
          <w:color w:val="000000"/>
          <w:kern w:val="36"/>
          <w:sz w:val="35"/>
          <w:szCs w:val="35"/>
        </w:rPr>
        <w:t>«Единая Россия» запустит проекты по адресному информированию людей о нацпроектах</w:t>
      </w:r>
    </w:p>
    <w:p w:rsidR="00820E24" w:rsidRDefault="00820E24" w:rsidP="00820E2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5"/>
          <w:szCs w:val="35"/>
        </w:rPr>
      </w:pPr>
    </w:p>
    <w:p w:rsidR="00820E24" w:rsidRPr="00820E24" w:rsidRDefault="00820E24" w:rsidP="00820E2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5"/>
          <w:szCs w:val="35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35"/>
          <w:szCs w:val="35"/>
        </w:rPr>
        <w:drawing>
          <wp:inline distT="0" distB="0" distL="0" distR="0">
            <wp:extent cx="6012782" cy="3431695"/>
            <wp:effectExtent l="19050" t="0" r="7018" b="0"/>
            <wp:docPr id="12" name="Рисунок 12" descr="C:\Users\TES-HEM\Desktop\b082c3c86b277f7ecfc600400ad2c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S-HEM\Desktop\b082c3c86b277f7ecfc600400ad2c1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96" cy="343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24" w:rsidRPr="00820E24" w:rsidRDefault="00820E24" w:rsidP="00820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«Единая Россия» запустит проекты по адресному информированию людей о нацпроектах. Для этого будут созданы специальные тематические сообщества в социальных сетях, организованы приемы и консультации в общественных приемных, встречи с депутатами. Об этом сообщил секретарь Генерального совета «Единой России» Андрей </w:t>
      </w:r>
      <w:proofErr w:type="spellStart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Турчак</w:t>
      </w:r>
      <w:proofErr w:type="spellEnd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по итогам совместной стратегической сессии Партии и Правительства, прошедшей </w:t>
      </w:r>
      <w:proofErr w:type="gramStart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в преддверии Политической конференции</w:t>
      </w:r>
      <w:proofErr w:type="gramEnd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партии «Единая Россия», которая состоится 5 июля в Москве.</w:t>
      </w:r>
    </w:p>
    <w:p w:rsidR="00820E24" w:rsidRPr="00820E24" w:rsidRDefault="00820E24" w:rsidP="00820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«По данным ВЦИОМ, лишь 2% населения нашей страны хорошо понимают конкретику нацпроектов. Сегодня впервые на нашей партийной площадке мы собрали представителей федеральных министерств, руководителей региональных отделений для того, чтобы обсудить главный вопрос – вопрос информирования. Людей интересует то, что происходит на расстоянии вытянутой руки: когда, где и какие детские сады, школы, фельдшерско-акушерские пункты будут построены», – </w:t>
      </w:r>
      <w:proofErr w:type="gramStart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уверен</w:t>
      </w:r>
      <w:proofErr w:type="gramEnd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 </w:t>
      </w:r>
      <w:proofErr w:type="spellStart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Турчак</w:t>
      </w:r>
      <w:proofErr w:type="spellEnd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.</w:t>
      </w:r>
    </w:p>
    <w:p w:rsidR="00820E24" w:rsidRPr="00820E24" w:rsidRDefault="00820E24" w:rsidP="0082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 xml:space="preserve">С целью информирования жителей «Единая Россия» создаст в социальных сетях сообщества, посвященные реализации нацпроектов, а также использует весь партийный инструментарий – тематические встречи с депутатами, приемы и консультации в общественных приемных Партии. Сообщества будут наполняться </w:t>
      </w:r>
      <w:proofErr w:type="spellStart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адресно</w:t>
      </w:r>
      <w:proofErr w:type="spellEnd"/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t>. «Информация будет учитывать регионы и интересы пользователя. Например, молодым родителям будет предложена группа «Нацпроекты глазами родителей», в которой собрана информация из всех нацпроектов, которые их касаются», – добавил он.</w:t>
      </w:r>
    </w:p>
    <w:p w:rsidR="00820E24" w:rsidRPr="00820E24" w:rsidRDefault="00820E24" w:rsidP="0082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</w:rPr>
      </w:pPr>
      <w:r w:rsidRPr="00820E24">
        <w:rPr>
          <w:rFonts w:ascii="Times New Roman" w:eastAsia="Times New Roman" w:hAnsi="Times New Roman" w:cs="Times New Roman"/>
          <w:color w:val="545454"/>
          <w:sz w:val="28"/>
          <w:szCs w:val="28"/>
        </w:rPr>
        <w:lastRenderedPageBreak/>
        <w:t>Напомним, в своей авторской статье «Единая Россия» – курс на перемены» Председатель Партии, Председатель Правительства Дмитрий Медведев назвал национальные проекты абсолютным приоритетом в работе «Единой России». По его словам, надо максимально подробно информировать людей о том, как идет работа по нацпроектам в их регионе, наладить систему обратной связи и научиться работать со всеми, кто готов участвовать в реализации нацпроектов, в том числе и с некоммерческими организациями.</w:t>
      </w:r>
    </w:p>
    <w:p w:rsidR="001E7795" w:rsidRPr="00820E24" w:rsidRDefault="001E7795" w:rsidP="00820E24">
      <w:pPr>
        <w:spacing w:after="0"/>
        <w:rPr>
          <w:szCs w:val="28"/>
        </w:rPr>
      </w:pPr>
    </w:p>
    <w:sectPr w:rsidR="001E7795" w:rsidRPr="00820E24" w:rsidSect="006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D63AB"/>
    <w:rsid w:val="000D63AB"/>
    <w:rsid w:val="000F51AC"/>
    <w:rsid w:val="00112F54"/>
    <w:rsid w:val="001E7795"/>
    <w:rsid w:val="00580138"/>
    <w:rsid w:val="006A797B"/>
    <w:rsid w:val="00820E24"/>
    <w:rsid w:val="00BD73F0"/>
    <w:rsid w:val="00F3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7B"/>
  </w:style>
  <w:style w:type="paragraph" w:styleId="1">
    <w:name w:val="heading 1"/>
    <w:basedOn w:val="a"/>
    <w:link w:val="10"/>
    <w:uiPriority w:val="9"/>
    <w:qFormat/>
    <w:rsid w:val="000D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F5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619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55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48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714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TES-HEM</dc:creator>
  <cp:keywords/>
  <dc:description/>
  <cp:lastModifiedBy>TES-HEM</cp:lastModifiedBy>
  <cp:revision>5</cp:revision>
  <dcterms:created xsi:type="dcterms:W3CDTF">2019-07-04T04:48:00Z</dcterms:created>
  <dcterms:modified xsi:type="dcterms:W3CDTF">2019-07-09T07:59:00Z</dcterms:modified>
</cp:coreProperties>
</file>