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BF" w:rsidRPr="00F816BF" w:rsidRDefault="00F816BF" w:rsidP="00F816BF">
      <w:pPr>
        <w:pStyle w:val="a3"/>
        <w:shd w:val="clear" w:color="auto" w:fill="FFFFFF"/>
        <w:spacing w:before="0" w:beforeAutospacing="0" w:after="455" w:afterAutospacing="0"/>
        <w:rPr>
          <w:rFonts w:ascii="Georgia" w:hAnsi="Georgia"/>
          <w:b/>
          <w:color w:val="545454"/>
          <w:sz w:val="35"/>
          <w:szCs w:val="35"/>
        </w:rPr>
      </w:pPr>
      <w:r w:rsidRPr="00F816B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F816B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398671" y="721895"/>
            <wp:positionH relativeFrom="margin">
              <wp:align>left</wp:align>
            </wp:positionH>
            <wp:positionV relativeFrom="margin">
              <wp:align>top</wp:align>
            </wp:positionV>
            <wp:extent cx="2931427" cy="3061502"/>
            <wp:effectExtent l="19050" t="0" r="2273" b="5548"/>
            <wp:wrapSquare wrapText="bothSides"/>
            <wp:docPr id="2" name="Рисунок 2" descr="C:\Users\TES-HEM\Desktop\df0ab9870983d42e472aec862a249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S-HEM\Desktop\df0ab9870983d42e472aec862a2491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427" cy="306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16BF">
        <w:rPr>
          <w:rFonts w:ascii="Georgia" w:hAnsi="Georgia"/>
          <w:b/>
          <w:color w:val="545454"/>
          <w:sz w:val="35"/>
          <w:szCs w:val="35"/>
        </w:rPr>
        <w:t xml:space="preserve">«Единая Россия» создаст сервис «Нацпроекты глазами людей», </w:t>
      </w:r>
      <w:r>
        <w:rPr>
          <w:rFonts w:ascii="Georgia" w:hAnsi="Georgia"/>
          <w:color w:val="545454"/>
          <w:sz w:val="35"/>
          <w:szCs w:val="35"/>
        </w:rPr>
        <w:t xml:space="preserve">благодаря </w:t>
      </w:r>
      <w:proofErr w:type="gramStart"/>
      <w:r>
        <w:rPr>
          <w:rFonts w:ascii="Georgia" w:hAnsi="Georgia"/>
          <w:color w:val="545454"/>
          <w:sz w:val="35"/>
          <w:szCs w:val="35"/>
        </w:rPr>
        <w:t>которому</w:t>
      </w:r>
      <w:proofErr w:type="gramEnd"/>
      <w:r>
        <w:rPr>
          <w:rFonts w:ascii="Georgia" w:hAnsi="Georgia"/>
          <w:color w:val="545454"/>
          <w:sz w:val="35"/>
          <w:szCs w:val="35"/>
        </w:rPr>
        <w:t xml:space="preserve"> каждый человек сможет сообщить о проблемах в реализации нацпроектов в его регионе. Сервис будет информировать о ходе работ в рамках национальных проектов на местах, предоставит систему обратной связи. Он будет запущен осенью. Об этом сообщил секретарь Генерального совета «Единой России» Андрей </w:t>
      </w:r>
      <w:proofErr w:type="spellStart"/>
      <w:r>
        <w:rPr>
          <w:rFonts w:ascii="Georgia" w:hAnsi="Georgia"/>
          <w:color w:val="545454"/>
          <w:sz w:val="35"/>
          <w:szCs w:val="35"/>
        </w:rPr>
        <w:t>Турчак</w:t>
      </w:r>
      <w:proofErr w:type="spellEnd"/>
      <w:r>
        <w:rPr>
          <w:rFonts w:ascii="Georgia" w:hAnsi="Georgia"/>
          <w:color w:val="545454"/>
          <w:sz w:val="35"/>
          <w:szCs w:val="35"/>
        </w:rPr>
        <w:t xml:space="preserve"> по итогам совместной стратегической сессии Партии и Правительства, прошедшей </w:t>
      </w:r>
      <w:proofErr w:type="gramStart"/>
      <w:r>
        <w:rPr>
          <w:rFonts w:ascii="Georgia" w:hAnsi="Georgia"/>
          <w:color w:val="545454"/>
          <w:sz w:val="35"/>
          <w:szCs w:val="35"/>
        </w:rPr>
        <w:t>в преддверии Политической конференции</w:t>
      </w:r>
      <w:proofErr w:type="gramEnd"/>
      <w:r>
        <w:rPr>
          <w:rFonts w:ascii="Georgia" w:hAnsi="Georgia"/>
          <w:color w:val="545454"/>
          <w:sz w:val="35"/>
          <w:szCs w:val="35"/>
        </w:rPr>
        <w:t xml:space="preserve"> партии «Единая Россия», которая состоится 5 июля в Москве.</w:t>
      </w:r>
    </w:p>
    <w:p w:rsidR="00F816BF" w:rsidRDefault="00F816BF" w:rsidP="00F816BF">
      <w:pPr>
        <w:pStyle w:val="a3"/>
        <w:shd w:val="clear" w:color="auto" w:fill="FFFFFF"/>
        <w:spacing w:before="0" w:beforeAutospacing="0" w:after="455" w:afterAutospacing="0"/>
        <w:jc w:val="both"/>
        <w:rPr>
          <w:rFonts w:ascii="Georgia" w:hAnsi="Georgia"/>
          <w:color w:val="545454"/>
          <w:sz w:val="35"/>
          <w:szCs w:val="35"/>
        </w:rPr>
      </w:pPr>
      <w:r>
        <w:rPr>
          <w:rFonts w:ascii="Georgia" w:hAnsi="Georgia"/>
          <w:color w:val="545454"/>
          <w:sz w:val="35"/>
          <w:szCs w:val="35"/>
        </w:rPr>
        <w:t>«</w:t>
      </w:r>
      <w:proofErr w:type="gramStart"/>
      <w:r>
        <w:rPr>
          <w:rFonts w:ascii="Georgia" w:hAnsi="Georgia"/>
          <w:color w:val="545454"/>
          <w:sz w:val="35"/>
          <w:szCs w:val="35"/>
        </w:rPr>
        <w:t>В преддверии политической конференции</w:t>
      </w:r>
      <w:proofErr w:type="gramEnd"/>
      <w:r>
        <w:rPr>
          <w:rFonts w:ascii="Georgia" w:hAnsi="Georgia"/>
          <w:color w:val="545454"/>
          <w:sz w:val="35"/>
          <w:szCs w:val="35"/>
        </w:rPr>
        <w:t xml:space="preserve"> «Единой России» мы провели обсуждение магистральной темы – национальные проекты. Нацпроекты не глазами власти, чиновников и исполнителей, а именно глазами людей. Самая главная проблема, которую надо сегодня решить, – дефицит коммуникаций между исполнителями нацпроектов и населением. И обеспечить эту коммуникацию может как раз партия «Единая Россия», – отметил </w:t>
      </w:r>
      <w:proofErr w:type="spellStart"/>
      <w:r>
        <w:rPr>
          <w:rFonts w:ascii="Georgia" w:hAnsi="Georgia"/>
          <w:color w:val="545454"/>
          <w:sz w:val="35"/>
          <w:szCs w:val="35"/>
        </w:rPr>
        <w:t>Турчак</w:t>
      </w:r>
      <w:proofErr w:type="spellEnd"/>
      <w:r>
        <w:rPr>
          <w:rFonts w:ascii="Georgia" w:hAnsi="Georgia"/>
          <w:color w:val="545454"/>
          <w:sz w:val="35"/>
          <w:szCs w:val="35"/>
        </w:rPr>
        <w:t>.</w:t>
      </w:r>
    </w:p>
    <w:p w:rsidR="00F816BF" w:rsidRDefault="00F816BF" w:rsidP="00F816BF">
      <w:pPr>
        <w:pStyle w:val="a3"/>
        <w:shd w:val="clear" w:color="auto" w:fill="FFFFFF"/>
        <w:spacing w:before="0" w:beforeAutospacing="0" w:after="455" w:afterAutospacing="0"/>
        <w:jc w:val="both"/>
        <w:rPr>
          <w:rFonts w:ascii="Georgia" w:hAnsi="Georgia"/>
          <w:color w:val="545454"/>
          <w:sz w:val="35"/>
          <w:szCs w:val="35"/>
        </w:rPr>
      </w:pPr>
      <w:r>
        <w:rPr>
          <w:rFonts w:ascii="Georgia" w:hAnsi="Georgia"/>
          <w:color w:val="545454"/>
          <w:sz w:val="35"/>
          <w:szCs w:val="35"/>
        </w:rPr>
        <w:t xml:space="preserve">По его словам, наряду с организацией широкого информирования людей о тех изменениях, которые произойдут благодаря реализации нацпроектов там, где они живут, будут созданы различные сервисы для получения обратной связи. «В специальных </w:t>
      </w:r>
      <w:r>
        <w:rPr>
          <w:rFonts w:ascii="Georgia" w:hAnsi="Georgia"/>
          <w:color w:val="545454"/>
          <w:sz w:val="35"/>
          <w:szCs w:val="35"/>
        </w:rPr>
        <w:lastRenderedPageBreak/>
        <w:t xml:space="preserve">сообществах в </w:t>
      </w:r>
      <w:proofErr w:type="spellStart"/>
      <w:r>
        <w:rPr>
          <w:rFonts w:ascii="Georgia" w:hAnsi="Georgia"/>
          <w:color w:val="545454"/>
          <w:sz w:val="35"/>
          <w:szCs w:val="35"/>
        </w:rPr>
        <w:t>соцсетях</w:t>
      </w:r>
      <w:proofErr w:type="spellEnd"/>
      <w:r>
        <w:rPr>
          <w:rFonts w:ascii="Georgia" w:hAnsi="Georgia"/>
          <w:color w:val="545454"/>
          <w:sz w:val="35"/>
          <w:szCs w:val="35"/>
        </w:rPr>
        <w:t xml:space="preserve">, на партийных сайтах и в мобильном приложении Партии можно будет подать жалобу или задать вопросы об объектах, строящихся в рамках нацпроектов. Все сообщения будут поступать в единую публичную базу, структурированную по каждому объекту на сайте сервиса «Нацпроекты глазами людей», – заявил </w:t>
      </w:r>
      <w:proofErr w:type="spellStart"/>
      <w:r>
        <w:rPr>
          <w:rFonts w:ascii="Georgia" w:hAnsi="Georgia"/>
          <w:color w:val="545454"/>
          <w:sz w:val="35"/>
          <w:szCs w:val="35"/>
        </w:rPr>
        <w:t>Турчак</w:t>
      </w:r>
      <w:proofErr w:type="spellEnd"/>
      <w:r>
        <w:rPr>
          <w:rFonts w:ascii="Georgia" w:hAnsi="Georgia"/>
          <w:color w:val="545454"/>
          <w:sz w:val="35"/>
          <w:szCs w:val="35"/>
        </w:rPr>
        <w:t>.</w:t>
      </w:r>
    </w:p>
    <w:p w:rsidR="00F816BF" w:rsidRDefault="00F816BF" w:rsidP="00F816BF">
      <w:pPr>
        <w:pStyle w:val="a3"/>
        <w:shd w:val="clear" w:color="auto" w:fill="FFFFFF"/>
        <w:spacing w:before="0" w:beforeAutospacing="0" w:after="455" w:afterAutospacing="0"/>
        <w:jc w:val="both"/>
        <w:rPr>
          <w:rFonts w:ascii="Georgia" w:hAnsi="Georgia"/>
          <w:color w:val="545454"/>
          <w:sz w:val="35"/>
          <w:szCs w:val="35"/>
        </w:rPr>
      </w:pPr>
      <w:r>
        <w:rPr>
          <w:rFonts w:ascii="Georgia" w:hAnsi="Georgia"/>
          <w:color w:val="545454"/>
          <w:sz w:val="35"/>
          <w:szCs w:val="35"/>
        </w:rPr>
        <w:t xml:space="preserve">Депутаты «Единой России» всех уровней будут распределены по объектам, которые вошли в нацпроекты. На них ляжет ответственность за реагирование на обращения людей. «Мы сегодня договорились, что непосредственно на объектах будут проводиться встречи, чтобы люди могли видеть, следить за качеством, за сроками производства работ», – подчеркнул </w:t>
      </w:r>
      <w:proofErr w:type="spellStart"/>
      <w:r>
        <w:rPr>
          <w:rFonts w:ascii="Georgia" w:hAnsi="Georgia"/>
          <w:color w:val="545454"/>
          <w:sz w:val="35"/>
          <w:szCs w:val="35"/>
        </w:rPr>
        <w:t>Турчак</w:t>
      </w:r>
      <w:proofErr w:type="spellEnd"/>
      <w:r>
        <w:rPr>
          <w:rFonts w:ascii="Georgia" w:hAnsi="Georgia"/>
          <w:color w:val="545454"/>
          <w:sz w:val="35"/>
          <w:szCs w:val="35"/>
        </w:rPr>
        <w:t>, отметив, что парламентарии будут выезжать, разбираться с ситуацией на месте.</w:t>
      </w:r>
    </w:p>
    <w:p w:rsidR="00F816BF" w:rsidRDefault="00F816BF" w:rsidP="00F816BF">
      <w:pPr>
        <w:pStyle w:val="a3"/>
        <w:shd w:val="clear" w:color="auto" w:fill="FFFFFF"/>
        <w:spacing w:before="0" w:beforeAutospacing="0" w:after="455" w:afterAutospacing="0"/>
        <w:jc w:val="both"/>
        <w:rPr>
          <w:rFonts w:ascii="Georgia" w:hAnsi="Georgia"/>
          <w:color w:val="545454"/>
          <w:sz w:val="35"/>
          <w:szCs w:val="35"/>
        </w:rPr>
      </w:pPr>
      <w:r>
        <w:rPr>
          <w:rFonts w:ascii="Georgia" w:hAnsi="Georgia"/>
          <w:color w:val="545454"/>
          <w:sz w:val="35"/>
          <w:szCs w:val="35"/>
        </w:rPr>
        <w:t>На основе проблемных тем и вопросов «Единая Россия» будет регулярно составлять доклад в адрес Председателя Партии, Председателя Правительства РФ Дмитрия Медведева.</w:t>
      </w:r>
    </w:p>
    <w:p w:rsidR="00F816BF" w:rsidRDefault="00F816BF" w:rsidP="00F816BF">
      <w:pPr>
        <w:pStyle w:val="a3"/>
        <w:shd w:val="clear" w:color="auto" w:fill="FFFFFF"/>
        <w:spacing w:before="0" w:beforeAutospacing="0" w:after="455" w:afterAutospacing="0"/>
        <w:jc w:val="both"/>
        <w:rPr>
          <w:rFonts w:ascii="Georgia" w:hAnsi="Georgia"/>
          <w:color w:val="545454"/>
          <w:sz w:val="35"/>
          <w:szCs w:val="35"/>
        </w:rPr>
      </w:pPr>
      <w:r>
        <w:rPr>
          <w:rFonts w:ascii="Georgia" w:hAnsi="Georgia"/>
          <w:color w:val="545454"/>
          <w:sz w:val="35"/>
          <w:szCs w:val="35"/>
        </w:rPr>
        <w:t>Надо отметить, что в своей статье «Единая Россия» - курс на перемены» Дмитрий Медведев абсолютным приоритетом работы Партии назвал национальные проекты и в целом работу по реализации национальных целей, поставленных Президентом России Владимиром Путиным.</w:t>
      </w:r>
    </w:p>
    <w:p w:rsidR="001E7795" w:rsidRPr="00820E24" w:rsidRDefault="001E7795" w:rsidP="00F816BF">
      <w:pPr>
        <w:spacing w:after="0"/>
        <w:jc w:val="both"/>
        <w:rPr>
          <w:szCs w:val="28"/>
        </w:rPr>
      </w:pPr>
    </w:p>
    <w:sectPr w:rsidR="001E7795" w:rsidRPr="00820E24" w:rsidSect="006A7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0D63AB"/>
    <w:rsid w:val="000D63AB"/>
    <w:rsid w:val="000F51AC"/>
    <w:rsid w:val="00112F54"/>
    <w:rsid w:val="001E7795"/>
    <w:rsid w:val="00580138"/>
    <w:rsid w:val="005E306F"/>
    <w:rsid w:val="006A797B"/>
    <w:rsid w:val="00820E24"/>
    <w:rsid w:val="00BD73F0"/>
    <w:rsid w:val="00F3476F"/>
    <w:rsid w:val="00F8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7B"/>
  </w:style>
  <w:style w:type="paragraph" w:styleId="1">
    <w:name w:val="heading 1"/>
    <w:basedOn w:val="a"/>
    <w:link w:val="10"/>
    <w:uiPriority w:val="9"/>
    <w:qFormat/>
    <w:rsid w:val="000D6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D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63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3AB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F5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7619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0855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5648">
              <w:marLeft w:val="0"/>
              <w:marRight w:val="0"/>
              <w:marTop w:val="0"/>
              <w:marBottom w:val="5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5714">
              <w:marLeft w:val="0"/>
              <w:marRight w:val="0"/>
              <w:marTop w:val="0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TES-HEM</dc:creator>
  <cp:keywords/>
  <dc:description/>
  <cp:lastModifiedBy>TES-HEM</cp:lastModifiedBy>
  <cp:revision>6</cp:revision>
  <dcterms:created xsi:type="dcterms:W3CDTF">2019-07-04T04:48:00Z</dcterms:created>
  <dcterms:modified xsi:type="dcterms:W3CDTF">2019-07-09T08:05:00Z</dcterms:modified>
</cp:coreProperties>
</file>