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D3" w:rsidRDefault="00440AD3" w:rsidP="002C640B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440AD3" w:rsidRPr="00440AD3" w:rsidRDefault="00440AD3" w:rsidP="00440AD3">
      <w:pPr>
        <w:jc w:val="center"/>
        <w:rPr>
          <w:rFonts w:ascii="Times New Roman" w:hAnsi="Times New Roman" w:cs="Times New Roman"/>
          <w:sz w:val="22"/>
          <w:szCs w:val="22"/>
        </w:rPr>
      </w:pPr>
      <w:r w:rsidRPr="00440AD3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>
            <wp:extent cx="783771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D3" w:rsidRPr="00440AD3" w:rsidRDefault="00440AD3" w:rsidP="00440AD3">
      <w:pPr>
        <w:rPr>
          <w:rFonts w:ascii="Times New Roman" w:hAnsi="Times New Roman" w:cs="Times New Roman"/>
          <w:b/>
          <w:sz w:val="22"/>
          <w:szCs w:val="22"/>
        </w:rPr>
      </w:pPr>
    </w:p>
    <w:p w:rsidR="00440AD3" w:rsidRPr="00440AD3" w:rsidRDefault="00440AD3" w:rsidP="00440AD3">
      <w:pPr>
        <w:rPr>
          <w:rFonts w:ascii="Times New Roman" w:hAnsi="Times New Roman" w:cs="Times New Roman"/>
          <w:b/>
          <w:sz w:val="22"/>
          <w:szCs w:val="22"/>
        </w:rPr>
      </w:pPr>
      <w:r w:rsidRPr="00440AD3">
        <w:rPr>
          <w:rFonts w:ascii="Times New Roman" w:hAnsi="Times New Roman" w:cs="Times New Roman"/>
          <w:b/>
          <w:sz w:val="22"/>
          <w:szCs w:val="22"/>
        </w:rPr>
        <w:t xml:space="preserve">РЕСПУБЛИКА ТЫВА                668360 Республика Тыва     </w:t>
      </w:r>
      <w:proofErr w:type="spellStart"/>
      <w:r w:rsidRPr="00440AD3">
        <w:rPr>
          <w:rFonts w:ascii="Times New Roman" w:hAnsi="Times New Roman" w:cs="Times New Roman"/>
          <w:b/>
          <w:sz w:val="22"/>
          <w:szCs w:val="22"/>
        </w:rPr>
        <w:t>ТЫВА</w:t>
      </w:r>
      <w:proofErr w:type="spellEnd"/>
      <w:r w:rsidRPr="00440AD3">
        <w:rPr>
          <w:rFonts w:ascii="Times New Roman" w:hAnsi="Times New Roman" w:cs="Times New Roman"/>
          <w:b/>
          <w:sz w:val="22"/>
          <w:szCs w:val="22"/>
        </w:rPr>
        <w:t xml:space="preserve"> РЕСПУБЛИКАНЫН</w:t>
      </w:r>
    </w:p>
    <w:p w:rsidR="00440AD3" w:rsidRPr="00440AD3" w:rsidRDefault="00440AD3" w:rsidP="00440AD3">
      <w:pPr>
        <w:rPr>
          <w:rFonts w:ascii="Times New Roman" w:hAnsi="Times New Roman" w:cs="Times New Roman"/>
          <w:b/>
          <w:sz w:val="22"/>
          <w:szCs w:val="22"/>
        </w:rPr>
      </w:pPr>
      <w:r w:rsidRPr="00440AD3">
        <w:rPr>
          <w:rFonts w:ascii="Times New Roman" w:hAnsi="Times New Roman" w:cs="Times New Roman"/>
          <w:b/>
          <w:sz w:val="22"/>
          <w:szCs w:val="22"/>
        </w:rPr>
        <w:t xml:space="preserve">ТЕС-ХЕМСКИЙ КОЖУУН          </w:t>
      </w:r>
      <w:proofErr w:type="spellStart"/>
      <w:r w:rsidRPr="00440AD3">
        <w:rPr>
          <w:rFonts w:ascii="Times New Roman" w:hAnsi="Times New Roman" w:cs="Times New Roman"/>
          <w:b/>
          <w:sz w:val="22"/>
          <w:szCs w:val="22"/>
        </w:rPr>
        <w:t>Тес-Хемский</w:t>
      </w:r>
      <w:proofErr w:type="spellEnd"/>
      <w:r w:rsidRPr="00440AD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40AD3">
        <w:rPr>
          <w:rFonts w:ascii="Times New Roman" w:hAnsi="Times New Roman" w:cs="Times New Roman"/>
          <w:b/>
          <w:sz w:val="22"/>
          <w:szCs w:val="22"/>
        </w:rPr>
        <w:t>кожуун</w:t>
      </w:r>
      <w:proofErr w:type="spellEnd"/>
      <w:r w:rsidRPr="00440AD3">
        <w:rPr>
          <w:rFonts w:ascii="Times New Roman" w:hAnsi="Times New Roman" w:cs="Times New Roman"/>
          <w:b/>
          <w:sz w:val="22"/>
          <w:szCs w:val="22"/>
        </w:rPr>
        <w:t xml:space="preserve">         ТЕС-ХЕМ КОЖУУННУН</w:t>
      </w:r>
    </w:p>
    <w:p w:rsidR="00440AD3" w:rsidRPr="00440AD3" w:rsidRDefault="00440AD3" w:rsidP="00440AD3">
      <w:pPr>
        <w:rPr>
          <w:rFonts w:ascii="Times New Roman" w:hAnsi="Times New Roman" w:cs="Times New Roman"/>
          <w:b/>
          <w:sz w:val="22"/>
          <w:szCs w:val="22"/>
        </w:rPr>
      </w:pPr>
      <w:r w:rsidRPr="00440AD3">
        <w:rPr>
          <w:rFonts w:ascii="Times New Roman" w:hAnsi="Times New Roman" w:cs="Times New Roman"/>
          <w:b/>
          <w:sz w:val="22"/>
          <w:szCs w:val="22"/>
        </w:rPr>
        <w:t xml:space="preserve">ХУРАЛ ПРЕДСТАВИТЕЛЕЙ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440AD3">
        <w:rPr>
          <w:rFonts w:ascii="Times New Roman" w:hAnsi="Times New Roman" w:cs="Times New Roman"/>
          <w:b/>
          <w:sz w:val="22"/>
          <w:szCs w:val="22"/>
        </w:rPr>
        <w:t xml:space="preserve">    с</w:t>
      </w:r>
      <w:proofErr w:type="gramStart"/>
      <w:r w:rsidRPr="00440AD3">
        <w:rPr>
          <w:rFonts w:ascii="Times New Roman" w:hAnsi="Times New Roman" w:cs="Times New Roman"/>
          <w:b/>
          <w:sz w:val="22"/>
          <w:szCs w:val="22"/>
        </w:rPr>
        <w:t>.С</w:t>
      </w:r>
      <w:proofErr w:type="gramEnd"/>
      <w:r w:rsidRPr="00440AD3">
        <w:rPr>
          <w:rFonts w:ascii="Times New Roman" w:hAnsi="Times New Roman" w:cs="Times New Roman"/>
          <w:b/>
          <w:sz w:val="22"/>
          <w:szCs w:val="22"/>
        </w:rPr>
        <w:t xml:space="preserve">амагалтай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440AD3">
        <w:rPr>
          <w:rFonts w:ascii="Times New Roman" w:hAnsi="Times New Roman" w:cs="Times New Roman"/>
          <w:b/>
          <w:sz w:val="22"/>
          <w:szCs w:val="22"/>
        </w:rPr>
        <w:t xml:space="preserve"> ТОЛЭЭЛЕКЧИЛЕР ХУРАЛЫ</w:t>
      </w:r>
    </w:p>
    <w:p w:rsidR="00440AD3" w:rsidRPr="00440AD3" w:rsidRDefault="00440AD3" w:rsidP="00440AD3">
      <w:pPr>
        <w:rPr>
          <w:rFonts w:ascii="Times New Roman" w:hAnsi="Times New Roman" w:cs="Times New Roman"/>
          <w:b/>
          <w:sz w:val="22"/>
          <w:szCs w:val="22"/>
        </w:rPr>
      </w:pPr>
      <w:r w:rsidRPr="00440AD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440AD3">
        <w:rPr>
          <w:rFonts w:ascii="Times New Roman" w:hAnsi="Times New Roman" w:cs="Times New Roman"/>
          <w:b/>
          <w:sz w:val="22"/>
          <w:szCs w:val="22"/>
        </w:rPr>
        <w:t>ул.А.Ч.Кунаа,58</w:t>
      </w:r>
    </w:p>
    <w:p w:rsidR="00440AD3" w:rsidRPr="00440AD3" w:rsidRDefault="00440AD3" w:rsidP="00440AD3">
      <w:pPr>
        <w:rPr>
          <w:rFonts w:ascii="Times New Roman" w:hAnsi="Times New Roman" w:cs="Times New Roman"/>
          <w:b/>
          <w:sz w:val="22"/>
          <w:szCs w:val="22"/>
        </w:rPr>
      </w:pPr>
      <w:r w:rsidRPr="00440AD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</w:t>
      </w:r>
      <w:r w:rsidR="00C5341E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440AD3">
        <w:rPr>
          <w:rFonts w:ascii="Times New Roman" w:hAnsi="Times New Roman" w:cs="Times New Roman"/>
          <w:b/>
          <w:sz w:val="22"/>
          <w:szCs w:val="22"/>
        </w:rPr>
        <w:t>т.21576</w:t>
      </w:r>
    </w:p>
    <w:p w:rsidR="00440AD3" w:rsidRPr="00440AD3" w:rsidRDefault="00440AD3" w:rsidP="00440AD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40AD3" w:rsidRDefault="00440AD3" w:rsidP="00440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D3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A92939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40AD3" w:rsidRPr="00440AD3" w:rsidRDefault="007D3BA9" w:rsidP="00440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</w:t>
      </w:r>
      <w:r w:rsidR="00440AD3"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="00440AD3" w:rsidRPr="00440AD3">
        <w:rPr>
          <w:rFonts w:ascii="Times New Roman" w:hAnsi="Times New Roman" w:cs="Times New Roman"/>
          <w:sz w:val="28"/>
          <w:szCs w:val="28"/>
        </w:rPr>
        <w:t>2019 г.                                                               с. Самагалтай</w:t>
      </w:r>
    </w:p>
    <w:p w:rsidR="00440AD3" w:rsidRPr="00440AD3" w:rsidRDefault="00440AD3" w:rsidP="002C640B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440AD3" w:rsidRPr="00C5341E" w:rsidRDefault="00440AD3" w:rsidP="00440AD3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Устава </w:t>
      </w:r>
      <w:r w:rsidR="0092484B" w:rsidRPr="00C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бщественной организации</w:t>
      </w:r>
    </w:p>
    <w:p w:rsidR="00440AD3" w:rsidRPr="00C5341E" w:rsidRDefault="00440AD3" w:rsidP="00440AD3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«Совета отцов </w:t>
      </w:r>
      <w:proofErr w:type="spellStart"/>
      <w:r w:rsidRPr="00C534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</w:t>
      </w:r>
      <w:proofErr w:type="spellEnd"/>
      <w:r w:rsidRPr="00C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C534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0AD3" w:rsidRDefault="00440AD3" w:rsidP="00440AD3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440AD3" w:rsidRDefault="00C33D2F" w:rsidP="00440AD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534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</w:t>
      </w:r>
      <w:r w:rsidR="00FA67B5" w:rsidRPr="00C534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объединения усилий отцов в укреплении института семьи и семейного образа жизни, в развитии моральных, духовных и культурных ценностей у подрастающего поколения</w:t>
      </w:r>
      <w:r w:rsidR="00FA67B5" w:rsidRPr="00C534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A67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Pr="00C534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достижение коллективных интересов и общественных благ в области повышение статуса отцов </w:t>
      </w:r>
      <w:proofErr w:type="gramStart"/>
      <w:r w:rsidRPr="00C534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C534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общественной, социальной и культурной жизни </w:t>
      </w:r>
      <w:proofErr w:type="spellStart"/>
      <w:r w:rsidRPr="00C534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Тес-Хемского</w:t>
      </w:r>
      <w:proofErr w:type="spellEnd"/>
      <w:r w:rsidRPr="00C534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534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кожууна</w:t>
      </w:r>
      <w:proofErr w:type="spellEnd"/>
      <w:r w:rsidR="00440AD3" w:rsidRPr="00C534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руководствуясь стать</w:t>
      </w:r>
      <w:r w:rsidR="00A6313B" w:rsidRPr="00C534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ей 35 </w:t>
      </w:r>
      <w:r w:rsidRPr="00C534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r w:rsidR="00A6313B" w:rsidRPr="00C534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лавы 5 Устава муниципального района «</w:t>
      </w:r>
      <w:proofErr w:type="spellStart"/>
      <w:r w:rsidR="00A6313B" w:rsidRPr="00C534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Тес-Хемский</w:t>
      </w:r>
      <w:proofErr w:type="spellEnd"/>
      <w:r w:rsidR="00A6313B" w:rsidRPr="00C534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A6313B" w:rsidRPr="00C534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кожуун</w:t>
      </w:r>
      <w:proofErr w:type="spellEnd"/>
      <w:r w:rsidR="00A6313B" w:rsidRPr="00C534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Республики Тыва», Хурал представителей </w:t>
      </w:r>
      <w:proofErr w:type="spellStart"/>
      <w:r w:rsidR="00A6313B" w:rsidRPr="00C534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Тес-Хемского</w:t>
      </w:r>
      <w:proofErr w:type="spellEnd"/>
      <w:r w:rsidR="00A6313B" w:rsidRPr="00C534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A6313B" w:rsidRPr="00C534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кожууна</w:t>
      </w:r>
      <w:proofErr w:type="spellEnd"/>
      <w:r w:rsidR="00A6313B" w:rsidRPr="00C534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6313B" w:rsidRPr="00C5341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РЕШИЛ</w:t>
      </w:r>
      <w:r w:rsidR="00A6313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:</w:t>
      </w:r>
    </w:p>
    <w:p w:rsidR="00A6313B" w:rsidRDefault="00A6313B" w:rsidP="00440AD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A6313B" w:rsidRDefault="00A6313B" w:rsidP="00A6313B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</w:t>
      </w:r>
      <w:r w:rsidR="0092484B" w:rsidRPr="00C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Устав О</w:t>
      </w:r>
      <w:r w:rsidRPr="00C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бщественной организации «Совета отцов </w:t>
      </w:r>
      <w:proofErr w:type="spellStart"/>
      <w:r w:rsidRPr="00C534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</w:t>
      </w:r>
      <w:proofErr w:type="spellEnd"/>
      <w:r w:rsidRPr="00C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C534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3BA9" w:rsidRDefault="007D3BA9" w:rsidP="007D3BA9">
      <w:pPr>
        <w:pStyle w:val="a4"/>
        <w:shd w:val="clear" w:color="auto" w:fill="FFFFFF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A9" w:rsidRPr="00C5341E" w:rsidRDefault="007D3BA9" w:rsidP="007D3BA9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Общественной организации «Совет отцов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зарегистрировать Устав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организации «Совета отцов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в налоговых органах в порядке, установленным действующим законодательством. </w:t>
      </w:r>
    </w:p>
    <w:p w:rsidR="00F8216C" w:rsidRDefault="00F8216C" w:rsidP="00F8216C">
      <w:pPr>
        <w:pStyle w:val="a4"/>
        <w:shd w:val="clear" w:color="auto" w:fill="FFFFFF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C5341E" w:rsidRPr="00C5341E" w:rsidRDefault="00C5341E" w:rsidP="00C5341E">
      <w:pPr>
        <w:pStyle w:val="a4"/>
        <w:numPr>
          <w:ilvl w:val="0"/>
          <w:numId w:val="1"/>
        </w:numPr>
        <w:tabs>
          <w:tab w:val="left" w:pos="851"/>
        </w:tabs>
        <w:spacing w:after="1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1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7D3BA9">
        <w:rPr>
          <w:rFonts w:ascii="Times New Roman" w:hAnsi="Times New Roman" w:cs="Times New Roman"/>
          <w:color w:val="000000"/>
          <w:sz w:val="28"/>
          <w:szCs w:val="28"/>
        </w:rPr>
        <w:t>с момента подписания</w:t>
      </w:r>
      <w:r w:rsidRPr="00C5341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D3BA9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 w:rsidRPr="00C5341E">
        <w:rPr>
          <w:rFonts w:ascii="Times New Roman" w:hAnsi="Times New Roman" w:cs="Times New Roman"/>
          <w:color w:val="000000"/>
          <w:sz w:val="28"/>
          <w:szCs w:val="28"/>
        </w:rPr>
        <w:t>официальн</w:t>
      </w:r>
      <w:r w:rsidR="007D3BA9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C5341E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</w:t>
      </w:r>
      <w:r w:rsidR="007D3BA9">
        <w:rPr>
          <w:rFonts w:ascii="Times New Roman" w:hAnsi="Times New Roman" w:cs="Times New Roman"/>
          <w:color w:val="000000"/>
          <w:sz w:val="28"/>
          <w:szCs w:val="28"/>
        </w:rPr>
        <w:t xml:space="preserve">ю на сайте Администрации </w:t>
      </w:r>
      <w:proofErr w:type="spellStart"/>
      <w:r w:rsidR="007D3BA9">
        <w:rPr>
          <w:rFonts w:ascii="Times New Roman" w:hAnsi="Times New Roman" w:cs="Times New Roman"/>
          <w:color w:val="000000"/>
          <w:sz w:val="28"/>
          <w:szCs w:val="28"/>
        </w:rPr>
        <w:t>Тес-Хемского</w:t>
      </w:r>
      <w:proofErr w:type="spellEnd"/>
      <w:r w:rsidR="007D3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3BA9">
        <w:rPr>
          <w:rFonts w:ascii="Times New Roman" w:hAnsi="Times New Roman" w:cs="Times New Roman"/>
          <w:color w:val="000000"/>
          <w:sz w:val="28"/>
          <w:szCs w:val="28"/>
        </w:rPr>
        <w:t>кожууна</w:t>
      </w:r>
      <w:proofErr w:type="spellEnd"/>
      <w:r w:rsidRPr="00C5341E">
        <w:rPr>
          <w:rFonts w:ascii="Times New Roman" w:hAnsi="Times New Roman" w:cs="Times New Roman"/>
          <w:sz w:val="28"/>
          <w:szCs w:val="28"/>
        </w:rPr>
        <w:t>.</w:t>
      </w:r>
    </w:p>
    <w:p w:rsidR="00A6313B" w:rsidRDefault="00A6313B" w:rsidP="00A6313B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A6313B" w:rsidRDefault="00A6313B" w:rsidP="00A6313B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A6313B" w:rsidRDefault="00A6313B" w:rsidP="00A6313B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A6313B" w:rsidRDefault="00A6313B" w:rsidP="00A6313B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7824D0" w:rsidRPr="005D4E75" w:rsidRDefault="007824D0" w:rsidP="007824D0">
      <w:pPr>
        <w:outlineLvl w:val="0"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Глава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E75">
        <w:rPr>
          <w:rFonts w:ascii="Times New Roman" w:hAnsi="Times New Roman"/>
          <w:sz w:val="28"/>
          <w:szCs w:val="28"/>
        </w:rPr>
        <w:t xml:space="preserve">Председатель Хурала </w:t>
      </w:r>
    </w:p>
    <w:p w:rsidR="007824D0" w:rsidRPr="005D4E75" w:rsidRDefault="007824D0" w:rsidP="007824D0">
      <w:pPr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 xml:space="preserve">представителей </w:t>
      </w:r>
      <w:proofErr w:type="gramStart"/>
      <w:r w:rsidRPr="005D4E7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824D0" w:rsidRPr="005D4E75" w:rsidRDefault="007824D0" w:rsidP="007824D0">
      <w:pPr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района «</w:t>
      </w:r>
      <w:proofErr w:type="spellStart"/>
      <w:r w:rsidRPr="005D4E75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Pr="005D4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E75">
        <w:rPr>
          <w:rFonts w:ascii="Times New Roman" w:hAnsi="Times New Roman"/>
          <w:sz w:val="28"/>
          <w:szCs w:val="28"/>
        </w:rPr>
        <w:t>кожуун</w:t>
      </w:r>
      <w:proofErr w:type="spellEnd"/>
      <w:r w:rsidRPr="005D4E75">
        <w:rPr>
          <w:rFonts w:ascii="Times New Roman" w:hAnsi="Times New Roman"/>
          <w:sz w:val="28"/>
          <w:szCs w:val="28"/>
        </w:rPr>
        <w:t xml:space="preserve"> РТ»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5D4E75">
        <w:rPr>
          <w:rFonts w:ascii="Times New Roman" w:hAnsi="Times New Roman"/>
          <w:sz w:val="28"/>
          <w:szCs w:val="28"/>
        </w:rPr>
        <w:t>Донгак</w:t>
      </w:r>
      <w:proofErr w:type="spellEnd"/>
      <w:r w:rsidRPr="005D4E75">
        <w:rPr>
          <w:rFonts w:ascii="Times New Roman" w:hAnsi="Times New Roman"/>
          <w:sz w:val="28"/>
          <w:szCs w:val="28"/>
        </w:rPr>
        <w:t xml:space="preserve"> Ч.Х.</w:t>
      </w:r>
    </w:p>
    <w:p w:rsidR="007D3BA9" w:rsidRDefault="007D3BA9" w:rsidP="002C640B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2C640B" w:rsidRPr="00E0732A" w:rsidRDefault="002C640B" w:rsidP="002C640B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lastRenderedPageBreak/>
        <w:t>Утвержден</w:t>
      </w:r>
    </w:p>
    <w:p w:rsidR="002C640B" w:rsidRDefault="00E0732A" w:rsidP="002C640B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 </w:t>
      </w:r>
      <w:r w:rsidR="00440AD3"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решением Хурала п</w:t>
      </w:r>
      <w:r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 xml:space="preserve">редставителей </w:t>
      </w:r>
    </w:p>
    <w:p w:rsidR="00E0732A" w:rsidRPr="00E0732A" w:rsidRDefault="00E0732A" w:rsidP="002C640B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Тес-Хемского кожууна</w:t>
      </w:r>
    </w:p>
    <w:p w:rsidR="002C640B" w:rsidRPr="00E0732A" w:rsidRDefault="00440AD3" w:rsidP="002C640B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 от «24</w:t>
      </w:r>
      <w:r w:rsidR="008241C5"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»</w:t>
      </w:r>
      <w:r w:rsidR="00E0732A"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 xml:space="preserve"> октября  2019</w:t>
      </w:r>
      <w:r w:rsidR="002C640B" w:rsidRPr="00E0732A"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 xml:space="preserve"> года </w:t>
      </w:r>
      <w:r w:rsidR="001711D5"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№54</w:t>
      </w:r>
    </w:p>
    <w:p w:rsidR="002C640B" w:rsidRPr="00E0732A" w:rsidRDefault="002C640B" w:rsidP="002C640B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 </w:t>
      </w:r>
    </w:p>
    <w:p w:rsidR="002C640B" w:rsidRPr="00E0732A" w:rsidRDefault="002C640B" w:rsidP="002C640B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 </w:t>
      </w:r>
    </w:p>
    <w:p w:rsidR="002C640B" w:rsidRPr="00E0732A" w:rsidRDefault="002C640B" w:rsidP="002C640B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  <w:t> </w:t>
      </w:r>
    </w:p>
    <w:p w:rsidR="00E0732A" w:rsidRDefault="00E0732A" w:rsidP="00E0732A">
      <w:pPr>
        <w:shd w:val="clear" w:color="auto" w:fill="FFFFFF"/>
        <w:spacing w:before="300" w:after="225" w:line="5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D2422"/>
          <w:sz w:val="56"/>
          <w:szCs w:val="56"/>
          <w:lang w:eastAsia="ru-RU"/>
        </w:rPr>
      </w:pPr>
    </w:p>
    <w:p w:rsidR="002C640B" w:rsidRDefault="002C640B" w:rsidP="00A6313B">
      <w:pPr>
        <w:shd w:val="clear" w:color="auto" w:fill="FFFFFF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1D2422"/>
          <w:sz w:val="56"/>
          <w:szCs w:val="56"/>
          <w:lang w:eastAsia="ru-RU"/>
        </w:rPr>
      </w:pPr>
      <w:r w:rsidRPr="00E0732A">
        <w:rPr>
          <w:rFonts w:ascii="Times New Roman" w:eastAsia="Times New Roman" w:hAnsi="Times New Roman" w:cs="Times New Roman"/>
          <w:b/>
          <w:bCs/>
          <w:color w:val="1D2422"/>
          <w:sz w:val="56"/>
          <w:szCs w:val="56"/>
          <w:lang w:eastAsia="ru-RU"/>
        </w:rPr>
        <w:t>У С Т А В</w:t>
      </w:r>
    </w:p>
    <w:p w:rsidR="008241C5" w:rsidRPr="00E0732A" w:rsidRDefault="008241C5" w:rsidP="00A6313B">
      <w:pPr>
        <w:shd w:val="clear" w:color="auto" w:fill="FFFFFF"/>
        <w:contextualSpacing/>
        <w:jc w:val="center"/>
        <w:outlineLvl w:val="2"/>
        <w:rPr>
          <w:rFonts w:ascii="Times New Roman" w:eastAsia="Times New Roman" w:hAnsi="Times New Roman" w:cs="Times New Roman"/>
          <w:color w:val="1D2422"/>
          <w:sz w:val="56"/>
          <w:szCs w:val="56"/>
          <w:lang w:eastAsia="ru-RU"/>
        </w:rPr>
      </w:pPr>
    </w:p>
    <w:p w:rsidR="00E0732A" w:rsidRPr="00E0732A" w:rsidRDefault="00E0732A" w:rsidP="00A6313B">
      <w:pPr>
        <w:shd w:val="clear" w:color="auto" w:fill="FFFFFF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1D2422"/>
          <w:sz w:val="40"/>
          <w:szCs w:val="40"/>
          <w:lang w:eastAsia="ru-RU"/>
        </w:rPr>
      </w:pPr>
      <w:r w:rsidRPr="00E0732A">
        <w:rPr>
          <w:rFonts w:ascii="Times New Roman" w:eastAsia="Times New Roman" w:hAnsi="Times New Roman" w:cs="Times New Roman"/>
          <w:b/>
          <w:bCs/>
          <w:color w:val="1D2422"/>
          <w:sz w:val="40"/>
          <w:szCs w:val="40"/>
          <w:lang w:eastAsia="ru-RU"/>
        </w:rPr>
        <w:t>ОБЩЕСТВЕННОЙ ОРГАНИЗАЦИИ</w:t>
      </w:r>
    </w:p>
    <w:p w:rsidR="008241C5" w:rsidRDefault="00E0732A" w:rsidP="00A6313B">
      <w:pPr>
        <w:shd w:val="clear" w:color="auto" w:fill="FFFFFF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0732A">
        <w:rPr>
          <w:rFonts w:ascii="Times New Roman" w:eastAsia="Times New Roman" w:hAnsi="Times New Roman" w:cs="Times New Roman"/>
          <w:color w:val="1D2422"/>
          <w:sz w:val="40"/>
          <w:szCs w:val="40"/>
          <w:lang w:eastAsia="ru-RU"/>
        </w:rPr>
        <w:t xml:space="preserve"> </w:t>
      </w:r>
      <w:r w:rsidRPr="00E073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«СОВЕТ ОТЦОВ </w:t>
      </w:r>
    </w:p>
    <w:p w:rsidR="002C640B" w:rsidRPr="00E0732A" w:rsidRDefault="00E0732A" w:rsidP="00A6313B">
      <w:pPr>
        <w:shd w:val="clear" w:color="auto" w:fill="FFFFFF"/>
        <w:contextualSpacing/>
        <w:jc w:val="center"/>
        <w:outlineLvl w:val="2"/>
        <w:rPr>
          <w:rFonts w:ascii="Times New Roman" w:eastAsia="Times New Roman" w:hAnsi="Times New Roman" w:cs="Times New Roman"/>
          <w:color w:val="1D2422"/>
          <w:sz w:val="40"/>
          <w:szCs w:val="40"/>
          <w:lang w:eastAsia="ru-RU"/>
        </w:rPr>
      </w:pPr>
      <w:r w:rsidRPr="00E073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ТЕС-ХЕМСКОГО КОЖУУНА»</w:t>
      </w:r>
    </w:p>
    <w:p w:rsidR="00E0732A" w:rsidRDefault="002C640B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40"/>
          <w:szCs w:val="40"/>
          <w:lang w:eastAsia="ru-RU"/>
        </w:rPr>
        <w:t> </w:t>
      </w:r>
    </w:p>
    <w:p w:rsidR="00E0732A" w:rsidRDefault="00E0732A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440AD3" w:rsidRDefault="00440AD3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440AD3" w:rsidRDefault="00440AD3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440AD3" w:rsidRDefault="00440AD3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E0732A" w:rsidRDefault="00E0732A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  <w:bookmarkStart w:id="0" w:name="_GoBack"/>
      <w:bookmarkEnd w:id="0"/>
    </w:p>
    <w:p w:rsidR="00E0732A" w:rsidRDefault="00E0732A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A6313B" w:rsidRDefault="00A6313B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A6313B" w:rsidRDefault="00A6313B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A6313B" w:rsidRDefault="00A6313B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A6313B" w:rsidRDefault="00A6313B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A6313B" w:rsidRDefault="00A6313B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A6313B" w:rsidRDefault="00A6313B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A6313B" w:rsidRDefault="00A6313B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A6313B" w:rsidRDefault="00A6313B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A6313B" w:rsidRDefault="00A6313B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A6313B" w:rsidRDefault="00A6313B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A6313B" w:rsidRDefault="00A6313B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A6313B" w:rsidRDefault="00A6313B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A6313B" w:rsidRDefault="00A6313B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A6313B" w:rsidRDefault="00A6313B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</w:p>
    <w:p w:rsidR="00E0732A" w:rsidRPr="00E0732A" w:rsidRDefault="00E0732A" w:rsidP="002C640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2C640B" w:rsidRPr="00E0732A" w:rsidRDefault="002C640B" w:rsidP="002C640B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b/>
          <w:bCs/>
          <w:iCs/>
          <w:color w:val="1D2422"/>
          <w:sz w:val="28"/>
          <w:szCs w:val="28"/>
          <w:lang w:eastAsia="ru-RU"/>
        </w:rPr>
        <w:lastRenderedPageBreak/>
        <w:t>1. ОБЩИЕ ПОЛОЖЕНИЯ </w:t>
      </w:r>
    </w:p>
    <w:p w:rsidR="002C640B" w:rsidRPr="00E0732A" w:rsidRDefault="00E0732A" w:rsidP="0092484B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1.1. О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бщественная организация «СОВЕТ ОТЦОВ</w:t>
      </w: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ТЕС-ХЕМСКОГО КОЖУУНА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», именуемая в дальнейшем «Организация», является основанным на членстве общественным объединением, созданным на основе совместной деятельности для защиты общих интересов и достижения уставных целей объединившихся граждан.</w:t>
      </w:r>
    </w:p>
    <w:p w:rsidR="002C640B" w:rsidRPr="00E0732A" w:rsidRDefault="002C640B" w:rsidP="0092484B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1.2. Полное наименование Организации на русском я</w:t>
      </w:r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зыке: О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бщественная </w:t>
      </w:r>
      <w:r w:rsidR="0092484B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о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рганизация «СОВЕТ ОТЦОВ</w:t>
      </w:r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ТЕС-ХЕМСКОГО КОЖУУНА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».</w:t>
      </w:r>
    </w:p>
    <w:p w:rsidR="002C640B" w:rsidRPr="00E0732A" w:rsidRDefault="002C640B" w:rsidP="0092484B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Сокращенное наи</w:t>
      </w:r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менование на русском языке: ОО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«СОВЕТ ОТЦОВ</w:t>
      </w:r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ТЕС-ХЕМСКОГО КОЖУУНА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».</w:t>
      </w:r>
    </w:p>
    <w:p w:rsidR="002C640B" w:rsidRPr="00E0732A" w:rsidRDefault="002C640B" w:rsidP="0092484B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1.3. Организация осуществляет свою деятельность</w:t>
      </w:r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в пределах </w:t>
      </w:r>
      <w:proofErr w:type="spellStart"/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Тес-Хемского</w:t>
      </w:r>
      <w:proofErr w:type="spellEnd"/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proofErr w:type="spellStart"/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кожууна</w:t>
      </w:r>
      <w:proofErr w:type="spellEnd"/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</w:t>
      </w:r>
    </w:p>
    <w:p w:rsidR="002C640B" w:rsidRPr="00E0732A" w:rsidRDefault="002C640B" w:rsidP="0092484B">
      <w:pPr>
        <w:shd w:val="clear" w:color="auto" w:fill="FFFFFF"/>
        <w:spacing w:line="360" w:lineRule="atLeast"/>
        <w:ind w:right="-1"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1.4. Место нахождения</w:t>
      </w:r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Организации: Россия, Республика Тыва, </w:t>
      </w:r>
      <w:proofErr w:type="spellStart"/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Тес-</w:t>
      </w:r>
      <w:r w:rsidR="002D3FC5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Х</w:t>
      </w:r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емский</w:t>
      </w:r>
      <w:proofErr w:type="spellEnd"/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район, с</w:t>
      </w:r>
      <w:proofErr w:type="gramStart"/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.С</w:t>
      </w:r>
      <w:proofErr w:type="gramEnd"/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амагалтай.</w:t>
      </w:r>
    </w:p>
    <w:p w:rsidR="002C640B" w:rsidRPr="00E0732A" w:rsidRDefault="002D3FC5" w:rsidP="0092484B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1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.5. Организация считается созданной как юридическое лицо с момента ее государственной регистрации в установленном федеральными законами порядке.</w:t>
      </w:r>
    </w:p>
    <w:p w:rsidR="002C640B" w:rsidRPr="00E0732A" w:rsidRDefault="002C640B" w:rsidP="0092484B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1.6. Организация создается без ограничения срока деятельности.</w:t>
      </w:r>
    </w:p>
    <w:p w:rsidR="002C640B" w:rsidRPr="00E0732A" w:rsidRDefault="002C640B" w:rsidP="0092484B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1.7. Организация может быть истцом и ответчиком в судах и третейских судах, от своего имени приобретать и осуществлять имущественные и личные неимущественные права в соответствии с целями деятельности Организации, предусмотренными Уставом Организации, и нести связанные с этой деятельностью обязанности.</w:t>
      </w:r>
    </w:p>
    <w:p w:rsidR="002C640B" w:rsidRPr="00E0732A" w:rsidRDefault="002C640B" w:rsidP="0092484B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1.8. Организация имеет круглую</w:t>
      </w:r>
      <w:r w:rsidR="00153145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печать с полным наименованием о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рганизации на русском языке, штампы и бланки со своим наименованием.</w:t>
      </w:r>
    </w:p>
    <w:p w:rsidR="002C640B" w:rsidRPr="00E0732A" w:rsidRDefault="00E0732A" w:rsidP="0092484B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1.9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 Организация вправе в установленном порядке открывать расчетный, валютный и другие банковские счета на территории Российской Федерации и за ее пределами.</w:t>
      </w:r>
    </w:p>
    <w:p w:rsidR="002C640B" w:rsidRPr="00E0732A" w:rsidRDefault="002D3FC5" w:rsidP="0092484B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1</w:t>
      </w:r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.10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 Требования Устава Организации обязательны для исполнения всеми органами Организац</w:t>
      </w:r>
      <w:proofErr w:type="gramStart"/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ии</w:t>
      </w:r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и ее</w:t>
      </w:r>
      <w:proofErr w:type="gramEnd"/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членами.</w:t>
      </w:r>
    </w:p>
    <w:p w:rsidR="002C640B" w:rsidRPr="00E0732A" w:rsidRDefault="00E0732A" w:rsidP="0092484B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1.11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 Организация не отвечает по обязательствам своих членов. Члены Организации не несут ответственности по обязательствам Организации. Организация не отвечает по обязательствам государства и его органов, а государство и его органы не отвечают по обязательствам Организации.</w:t>
      </w:r>
    </w:p>
    <w:p w:rsidR="002C640B" w:rsidRPr="00E0732A" w:rsidRDefault="00E0732A" w:rsidP="0092484B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1.12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2C640B" w:rsidRPr="00E0732A" w:rsidRDefault="00E0732A" w:rsidP="0092484B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1.13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 Организация действует на принципах добровольности, равноправия, самоуправления, законности и гласности. </w:t>
      </w:r>
    </w:p>
    <w:p w:rsidR="002C640B" w:rsidRPr="00E0732A" w:rsidRDefault="002C640B" w:rsidP="00A6313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lastRenderedPageBreak/>
        <w:t> </w:t>
      </w:r>
    </w:p>
    <w:p w:rsidR="002C640B" w:rsidRPr="00E0732A" w:rsidRDefault="002C640B" w:rsidP="00A6313B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b/>
          <w:bCs/>
          <w:iCs/>
          <w:color w:val="1D2422"/>
          <w:sz w:val="28"/>
          <w:szCs w:val="28"/>
          <w:lang w:eastAsia="ru-RU"/>
        </w:rPr>
        <w:t>2. ЦЕЛЬ, ПРЕДМЕТ, ВИДЫ ДЕЯТЕЛЬНОСТИ</w:t>
      </w:r>
    </w:p>
    <w:p w:rsidR="002C640B" w:rsidRPr="00E0732A" w:rsidRDefault="002C640B" w:rsidP="00A6313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b/>
          <w:bCs/>
          <w:iCs/>
          <w:color w:val="1D2422"/>
          <w:sz w:val="28"/>
          <w:szCs w:val="28"/>
          <w:lang w:eastAsia="ru-RU"/>
        </w:rPr>
        <w:t>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2.1. Целью создания Организации является достижение коллективных интересов и общественных благ в области повышение статуса отцов в общественной, социальной и культ</w:t>
      </w:r>
      <w:r w:rsid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урной жизни Тес-Хемского кожууна.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2.2. Предметом деятельности Организации является: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•объединение усилий и создание необходимых условий для укрепления института семьи, охраны материнства, отцовства и детства;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•содействие усилению роли родительской об</w:t>
      </w:r>
      <w:r w:rsidR="002E15F3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щественности Тес-Хемского кожууна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в организации эффективной работы по профилактике семейного неблагополучия;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•объединение усилий отцов в укреплении института семьи и семейного образа жизни, в развитии моральных, духовных и культурных ценностей у подрастающего поколения;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•создание необходимых условий для реализации общей стратегии и приоритетных направлений семейно</w:t>
      </w:r>
      <w:r w:rsidR="002E15F3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й политики в </w:t>
      </w:r>
      <w:proofErr w:type="spellStart"/>
      <w:r w:rsidR="002E15F3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Тес-Хемском</w:t>
      </w:r>
      <w:proofErr w:type="spellEnd"/>
      <w:r w:rsidR="002E15F3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proofErr w:type="spellStart"/>
      <w:r w:rsidR="002E15F3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кожууне</w:t>
      </w:r>
      <w:proofErr w:type="spellEnd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2.3. Организация может осуществлять следующие виды деятельности: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•деятельность прочих общественных организаций; </w:t>
      </w:r>
    </w:p>
    <w:p w:rsidR="002C640B" w:rsidRPr="00E0732A" w:rsidRDefault="002E15F3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•прочая культурно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-развлекательная деятельность;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•прочая деятельность в области спорта;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•прочая деятельность по организации отдыха и развлечений;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 издательская деятельность;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•предоставление социальных услуг иную деятельность, не противоречащую уставным целям Организации.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2.4. Отдельные виды деятельности могут осуществляться Организацией только на основании специальных разрешений (лицензий). Перечень этих видов деятельности определяется законом.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2.5. Организация вправе осуществлять предпринимательскую деятельность лишь постольку, поскольку это служит достижению уставных целей, ради которых она создана, и соответствующую этим целям. Предпринимательская деятельность осуществляется Организацией в соответствии с Гражданским кодексом Российской Федерации, и другими законодательными актами Российской Федерации. Законодательством Российской Федерации могут устанавливаться ограничения на предпринимательскую деятельность Организации.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Допускается использование Организацией своих средств на благотворительные цели.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2.6. Организация вправе создавать хозяйственные товарищества, общества и иные хозяйственные организации, а также приобретать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lastRenderedPageBreak/>
        <w:t>имущество, предназначенное для ведения предпринимательской деятельности.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2.7. В интересах достижения своей цели Организация может создавать другие некоммерческие организации и вступать в другие общественные объединения и некоммерческие организации.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2.8. Вмешательство в хозяйственную и иную деятельность Организации со стороны государственных и иных организаций не допускается, если оно не обусловлено их правом по осуществлению </w:t>
      </w:r>
      <w:proofErr w:type="gramStart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контроля</w:t>
      </w:r>
      <w:r w:rsidR="008D7BFE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за</w:t>
      </w:r>
      <w:proofErr w:type="gramEnd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деятельностью Организации. </w:t>
      </w:r>
    </w:p>
    <w:p w:rsidR="002C640B" w:rsidRPr="00E0732A" w:rsidRDefault="008D7BFE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</w:t>
      </w:r>
      <w:r w:rsidR="002D3FC5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.9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 Организация вправе учреждать средства массовой информации и осуществлять издательскую деятельность, необходимую для достижения уставных целей; организовывать центры делового сотрудничества, культурные, досуговые, спортивные, оздоровительные и иные мероприятия. </w:t>
      </w:r>
    </w:p>
    <w:p w:rsidR="002C640B" w:rsidRPr="00E0732A" w:rsidRDefault="008D7BFE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2.10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 Кроме того, Организация имеет право: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свободно распространять информацию о своей деятельности;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участвовать в выработке решений органов государственной власти и органов местного самоуправления в порядке и объеме, предусмотренных Федеральным законом от 19.05.1995 № 82-ФЗ «Об общественных объединениях» и другими законами;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проводить собрания, митинги, демонст</w:t>
      </w:r>
      <w:r w:rsidR="008D7BFE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рации, шествия;</w:t>
      </w:r>
    </w:p>
    <w:p w:rsidR="002C640B" w:rsidRPr="00E0732A" w:rsidRDefault="002D3FC5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- 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представлять и защищать свои права, законные интересы своих участников, а также других граждан в органах государственной власти, органах местного самоуправления и общественных объединениях;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осуществлять в полном объеме полномочия, предусмотренные законами об общественных объединениях;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выступать с инициативами по различным вопросам общественной жизни, вносить предложения в органы государственной власти. </w:t>
      </w:r>
    </w:p>
    <w:p w:rsidR="002C640B" w:rsidRPr="00E0732A" w:rsidRDefault="008D7BFE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2.11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 Организация обязана: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Уставом и иными внутренними документами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- вести </w:t>
      </w:r>
      <w:r w:rsidR="008D7BFE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бухгалтерский учет и статистическую отчетность в порядке, установленном законодательством Российской Федерации; </w:t>
      </w:r>
    </w:p>
    <w:p w:rsidR="002C640B" w:rsidRPr="00E0732A" w:rsidRDefault="002D3FC5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ежегодно информировать орган, принявший решение о государственной регистрации,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proofErr w:type="gramStart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lastRenderedPageBreak/>
        <w:t xml:space="preserve">- информировать </w:t>
      </w:r>
      <w:r w:rsidR="008D7BFE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уполномоченный орган об изменении сведений, указанных в п. 1 ст. 5 Федерального закона от 08.08.2001 N 129-ФЗ «О государственной регистрации юридических</w:t>
      </w:r>
      <w:r w:rsidR="008D7BFE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лиц и индивидуальных предпринимателей», за исключением сведений о полученных лицензиях, в течение 3 (трех) дней со дня наступления таких изменений и представлять соответствующие документы для принятия решения об их направлении в регистрирующий орган; </w:t>
      </w:r>
      <w:proofErr w:type="gramEnd"/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- представлять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учредительными документами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представлять по запросу уполномоченного органа распорядительные документы органов управления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допускать представителей органа, принимающего решение о государственной регистрации общественных объединений, на проводимые Организацией мероприятия;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оказывать содействие представителям органа, принимающего решение о государственной регистрации общественных объединений, в ознакомлении с деятельностью Организации в связи с достижением уставных целей и соблюдением законодательства Российской Федерации;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proofErr w:type="gramStart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информировать</w:t>
      </w:r>
      <w:r w:rsidR="008D7BFE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федеральный орган государственной регистрации об объеме денежных средств и иного имущества, полученных от иностранных источников, которые указаны в п. 6 ст. 2 Федерального закона от 12.01.1996 N 7-ФЗ «О некоммерческих организациях»,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</w:t>
      </w:r>
      <w:r w:rsidR="008D7BFE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федеральным органом исполнительной</w:t>
      </w:r>
      <w:proofErr w:type="gramEnd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власти;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ежегодно публиковать отчет об использовании своего имущества или обеспечивать доступность указанного отчета для ознакомления;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- </w:t>
      </w:r>
      <w:proofErr w:type="gramStart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осуществлять</w:t>
      </w:r>
      <w:r w:rsidR="008D7BFE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иные обязанности</w:t>
      </w:r>
      <w:proofErr w:type="gramEnd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 </w:t>
      </w:r>
    </w:p>
    <w:p w:rsidR="002C640B" w:rsidRPr="00E0732A" w:rsidRDefault="002C640B" w:rsidP="00A6313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</w:t>
      </w:r>
    </w:p>
    <w:p w:rsidR="002C640B" w:rsidRPr="00E0732A" w:rsidRDefault="002C640B" w:rsidP="00A6313B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b/>
          <w:bCs/>
          <w:iCs/>
          <w:color w:val="1D2422"/>
          <w:sz w:val="28"/>
          <w:szCs w:val="28"/>
          <w:lang w:eastAsia="ru-RU"/>
        </w:rPr>
        <w:t>3. ЧЛЕНЫ ОРГАНИЗАЦИИ. УСЛОВИЯ И ПОРЯДОК ПРИОБРЕТЕНИЯ И УТРАТЫ ЧЛЕНСТВА</w:t>
      </w:r>
    </w:p>
    <w:p w:rsidR="002C640B" w:rsidRPr="00E0732A" w:rsidRDefault="002C640B" w:rsidP="00A6313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</w:t>
      </w:r>
    </w:p>
    <w:p w:rsidR="008D7BFE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</w:t>
      </w:r>
      <w:r w:rsidR="002D3FC5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3.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1.  Членами Организации могут быть физические лица, достигшие 18 лет,</w:t>
      </w:r>
      <w:r w:rsidR="008D7BFE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законно находящиеся на территории Российск</w:t>
      </w:r>
      <w:r w:rsidR="008D7BFE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ой Федерации.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Члены Организации имеют равные права и </w:t>
      </w:r>
      <w:proofErr w:type="gramStart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несут</w:t>
      </w:r>
      <w:r w:rsidR="008D7BFE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равные обязанности</w:t>
      </w:r>
      <w:proofErr w:type="gramEnd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</w:t>
      </w:r>
    </w:p>
    <w:p w:rsidR="002C640B" w:rsidRPr="00E0732A" w:rsidRDefault="008D7BFE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3.2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. Принятие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в  сост</w:t>
      </w:r>
      <w:r w:rsidR="004F6C31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ав 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Организации  новых  членов  осуществляется  на</w:t>
      </w:r>
      <w:r w:rsidR="004F6C31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основании: личного заявления гражданина. </w:t>
      </w:r>
    </w:p>
    <w:p w:rsidR="002C640B" w:rsidRPr="00E0732A" w:rsidRDefault="004F6C31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lastRenderedPageBreak/>
        <w:t>3.3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 Новый член принимается в Организацию в течение трех дней</w:t>
      </w:r>
      <w:r w:rsidR="007824D0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с  момента  представления  необходимых  документов и выполнения требований,</w:t>
      </w: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указанных  в  3.2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 настоящего   Устава,   по   решению </w:t>
      </w: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Правления Организации. </w:t>
      </w:r>
    </w:p>
    <w:p w:rsidR="002C640B" w:rsidRPr="00E0732A" w:rsidRDefault="004F6C31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3.4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 Основаниями для выхода (исключения)  из  состава  Организации  или</w:t>
      </w: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утраты членства являются: </w:t>
      </w:r>
    </w:p>
    <w:p w:rsidR="002C640B" w:rsidRPr="00E0732A" w:rsidRDefault="004F6C31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3.5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.1. личное заявление гражданина о выходе из Организации; </w:t>
      </w:r>
    </w:p>
    <w:p w:rsidR="002C640B" w:rsidRPr="00E0732A" w:rsidRDefault="004F6C31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3.5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.2. смерть гражданина; </w:t>
      </w:r>
    </w:p>
    <w:p w:rsidR="002C640B" w:rsidRPr="00E0732A" w:rsidRDefault="004F6C31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3.5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.3. утрата доверия большинства членов Организации, выражен</w:t>
      </w: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ного на заседании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 </w:t>
      </w:r>
    </w:p>
    <w:p w:rsidR="002C640B" w:rsidRDefault="00B10B2F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3.6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 Оформление выхода из состава Организации производится в течение одного рабочего дня с момента представления необходимых документов и выполнени</w:t>
      </w:r>
      <w:r w:rsidR="004F6C31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я требований, указанных в п. 3.5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.1.настоящего Устава, по решению Правления Организации. </w:t>
      </w:r>
    </w:p>
    <w:p w:rsidR="00B10B2F" w:rsidRPr="00E0732A" w:rsidRDefault="00B10B2F" w:rsidP="00A6313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2C640B" w:rsidRPr="002D3FC5" w:rsidRDefault="002C640B" w:rsidP="002D3FC5">
      <w:pPr>
        <w:pStyle w:val="a4"/>
        <w:numPr>
          <w:ilvl w:val="0"/>
          <w:numId w:val="2"/>
        </w:num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1D2422"/>
          <w:sz w:val="28"/>
          <w:szCs w:val="28"/>
          <w:lang w:eastAsia="ru-RU"/>
        </w:rPr>
      </w:pPr>
      <w:r w:rsidRPr="002D3FC5">
        <w:rPr>
          <w:rFonts w:ascii="Times New Roman" w:eastAsia="Times New Roman" w:hAnsi="Times New Roman" w:cs="Times New Roman"/>
          <w:b/>
          <w:bCs/>
          <w:iCs/>
          <w:color w:val="1D2422"/>
          <w:sz w:val="28"/>
          <w:szCs w:val="28"/>
          <w:lang w:eastAsia="ru-RU"/>
        </w:rPr>
        <w:t>ПРАВА И ОБЯЗАННОСТИ ЧЛЕНОВ ОРГАНИЗАЦИИ</w:t>
      </w:r>
    </w:p>
    <w:p w:rsidR="002D3FC5" w:rsidRDefault="002D3FC5" w:rsidP="00A6313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4.1. Члены Организации вправе: </w:t>
      </w:r>
    </w:p>
    <w:p w:rsidR="002C640B" w:rsidRPr="00E0732A" w:rsidRDefault="002D3FC5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</w:t>
      </w:r>
      <w:r w:rsidR="007824D0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•у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частвовать в управлении делами Организации в порядке, установленном Уставом и иными нормативными актами Организации; </w:t>
      </w:r>
    </w:p>
    <w:p w:rsidR="002C640B" w:rsidRPr="00E0732A" w:rsidRDefault="002D3FC5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•избирать и быть избранными в руководящие и контрольно-ревизионные органы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•в установленном порядке получать информацию о деятельности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•передавать Организации имущество или права пользования имуществом, нематериальные права.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4.2. Член Организации вправе по своему усмотрению выйти из Организации.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В отношении исключенного члена или утратившего членство Организации применяются правила, относящиеся к выходу из Организации.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4.3. Вступление в Организацию нового члена не может быть обусловлено его ответственностью по обязательствам Организации, возникшим до его вступления.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4.4. Члены Организации обязаны: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•соблюдать положения Устава Организации, иных нормативных актов Организации, выполнять решения руководящих органов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 принимать участие в деятельности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•своевременно и в полном объеме выполнять взятые на себя по отношению к Организации обязательства;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•представлять информацию, необходимую для решения вопросов, связанных с деятельностью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lastRenderedPageBreak/>
        <w:t>•оказывать Организации содействие в ее деятельности. </w:t>
      </w:r>
    </w:p>
    <w:p w:rsidR="002C640B" w:rsidRPr="00E0732A" w:rsidRDefault="002D3FC5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4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.5. Члены Организации могут иметь также иные права и </w:t>
      </w:r>
      <w:proofErr w:type="gramStart"/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нести 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иные обязанности</w:t>
      </w:r>
      <w:proofErr w:type="gramEnd"/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Федерации, иными нормативными документами Организации, а также заключенными с Организацией договорами. </w:t>
      </w:r>
    </w:p>
    <w:p w:rsidR="002C640B" w:rsidRPr="00E0732A" w:rsidRDefault="002C640B" w:rsidP="00A6313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</w:t>
      </w:r>
    </w:p>
    <w:p w:rsidR="002C640B" w:rsidRPr="00E0732A" w:rsidRDefault="002C640B" w:rsidP="002D3FC5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b/>
          <w:bCs/>
          <w:iCs/>
          <w:color w:val="1D2422"/>
          <w:sz w:val="28"/>
          <w:szCs w:val="28"/>
          <w:lang w:eastAsia="ru-RU"/>
        </w:rPr>
        <w:t>5. СТРУКТУРА, ОРГАНЫ УПРАВЛЕНИЯ, ПОРЯДОК УПРАВЛЕНИЯДЕЯТЕЛЬНОСТЬЮ ОРГАНИЗАЦИИ</w:t>
      </w:r>
    </w:p>
    <w:p w:rsidR="002D3FC5" w:rsidRDefault="002C640B" w:rsidP="00A6313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  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5.1. Высшим руководящим ор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ганом Организации является Заседани</w:t>
      </w:r>
      <w:r w:rsidR="00F5707C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е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 членов О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рганизации (далее также – «Заседани</w:t>
      </w:r>
      <w:r w:rsidR="00F5707C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е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»).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Постоянно действующим руководящим коллегиальным органом управления Организации являет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ся Правление, выбираемое Заседанием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 и ему подотчетное. </w:t>
      </w:r>
    </w:p>
    <w:p w:rsidR="002C640B" w:rsidRPr="00E0732A" w:rsidRDefault="00B10B2F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5.2. Основная функция Заседани</w:t>
      </w:r>
      <w:r w:rsidR="00F5707C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я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- обеспечение соблюдения Организацией целей, в интересах которых она была создана.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5.3. К и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сключительной компетенции Заседани</w:t>
      </w:r>
      <w:r w:rsidR="00F5707C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я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 относится решение следующих вопросов: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1) изменение Устава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2) определение приоритетных направлений деятельности Организации, принципов формирования и использования ее имущества;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3) образование Правления Организации и досрочное прекращение его полномочий;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4) утверждение годового отчета и годового бухгалтерского баланса;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5) утверждение финансового плана Организации и внесение в него изменений;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6) создание филиалов и открытие представительств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7) участие в других организациях;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8) реорганизация и ликвидация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9) иные вопросы, предусмотренные настоящим Уставом.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Вопросы, предусмотренные </w:t>
      </w:r>
      <w:proofErr w:type="spellStart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пп</w:t>
      </w:r>
      <w:proofErr w:type="spellEnd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 1 - 3 и 8, относятся к иск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лючительной компетенции Заседани</w:t>
      </w:r>
      <w:r w:rsidR="00F5707C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я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</w:t>
      </w:r>
    </w:p>
    <w:p w:rsidR="002C640B" w:rsidRPr="00E0732A" w:rsidRDefault="00B10B2F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5.4. Заседание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собирается по </w:t>
      </w: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мере необходимости, но не реже 2 раза в год.</w:t>
      </w:r>
    </w:p>
    <w:p w:rsidR="002C640B" w:rsidRPr="00E0732A" w:rsidRDefault="00F5707C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В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случаях, предусмотренных настоящим Уставом, может созыватьс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я внеочередное Заседание.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5.5. Каждому члену Организации при голосовании принадлежит 1 (один) голос. </w:t>
      </w:r>
    </w:p>
    <w:p w:rsidR="002C640B" w:rsidRPr="00E0732A" w:rsidRDefault="00B10B2F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5.6. </w:t>
      </w:r>
      <w:proofErr w:type="gramStart"/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Заседание 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членов Организации право</w:t>
      </w: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мочен, если на указанном Заседании 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 присутствует) </w:t>
      </w: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более половины </w:t>
      </w: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ее членов. </w:t>
      </w:r>
      <w:proofErr w:type="gramEnd"/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lastRenderedPageBreak/>
        <w:t>5.7. Р</w:t>
      </w:r>
      <w:r w:rsidR="007824D0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ешение Заседания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 принимается большинством голосов 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членов, присутствующих на Заседании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 </w:t>
      </w:r>
    </w:p>
    <w:p w:rsidR="002C640B" w:rsidRPr="00E0732A" w:rsidRDefault="00B10B2F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5.8. Решение Заседани</w:t>
      </w:r>
      <w:r w:rsidR="007824D0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я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по вопросу реорганизации Организации принимается единогласно. По остальным вопросам исключительной </w:t>
      </w: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компетенции Заседание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решение принимается квалифицированным большинством 2/3 голосов от общего</w:t>
      </w: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числа присутствующих на Заседании 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голосов членов Организации. </w:t>
      </w:r>
    </w:p>
    <w:p w:rsidR="002C640B" w:rsidRPr="00E0732A" w:rsidRDefault="00B10B2F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5.9. На Заседаниях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 ведется протокол.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5.10. Для практического текущего руководства деятельностью Организаци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и в период между созывами </w:t>
      </w:r>
      <w:r w:rsidR="00B10B2F" w:rsidRPr="009248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Заседании </w:t>
      </w:r>
      <w:r w:rsidRPr="009248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избирается Правление Организации - постоянно действующий выборный орган Организации.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5.11. Правлени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е Организации избирается </w:t>
      </w:r>
      <w:r w:rsidR="0092484B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на 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Заседании   сроком на 3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года из числа членов Организации в к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оличестве, установленном Заседании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5.12. Правление Организации может быть переизбрано по истечении срока полномочий на новый срок. Вопрос о досрочном прекращении его полномочи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й может быть поставлен на Заседании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 по требованию не менее 50% его членов.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5.13. К компетенции Правления относится: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организация очередно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го и внеоч</w:t>
      </w:r>
      <w:r w:rsidR="007824D0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ередного созыва Заседания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- организация и </w:t>
      </w:r>
      <w:proofErr w:type="gramStart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контро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ль за</w:t>
      </w:r>
      <w:proofErr w:type="gramEnd"/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выполнением решений Заседани</w:t>
      </w:r>
      <w:r w:rsidR="007824D0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я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утверждение долгосрочных программ и планов работы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координация деятельности филиалов и подразделений;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утверждение Положения о требованиях, предъявляемых к кандидатам на вступление в члены Организации, размеров членских и вступительных взносов; </w:t>
      </w:r>
    </w:p>
    <w:p w:rsidR="002C640B" w:rsidRPr="00E0732A" w:rsidRDefault="00F5707C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- 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избрание единоличного исполнительного органа – Председателя правления;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решение иных вопросов, которые не составляют и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сключительную компетенци</w:t>
      </w:r>
      <w:r w:rsidR="0092484B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ю</w:t>
      </w:r>
      <w:r w:rsidR="00B10B2F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Заседании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 Организации.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Правление регулярно информирует членов Организации о деятельности Организации.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Правление вправе потребовать созыв</w:t>
      </w:r>
      <w:r w:rsidR="003F1379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а внеочередного Заседания</w:t>
      </w:r>
      <w:r w:rsidR="0092484B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На заседаниях Правления ведется протокол.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5.14. Работу Правления организует избранный Правлением Председатель Правления.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Председатель Правления избирается из числа членов Правления на период работы текущего состава Правления. Досрочное прекращение полномочий текущего состава Правления является основанием для досрочного прекращения полномочий Председателя Правления. </w:t>
      </w:r>
    </w:p>
    <w:p w:rsidR="002C640B" w:rsidRPr="00E0732A" w:rsidRDefault="00F5707C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lastRenderedPageBreak/>
        <w:t>По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требованию 2/3 членов Правления может быть поставлен вопрос о досрочном прекращении полномочий Председателя Правления в случае </w:t>
      </w:r>
      <w:r w:rsidR="007824D0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нарушения,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им действующего законодательства, настоящего Устава, ненадлежащего исполнения своих обязанностей, совершения поступка, наносящего вред репутации Организации.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Председатель Правления: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•выполняет организационно-техни</w:t>
      </w:r>
      <w:r w:rsidR="003F1379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ческие функции при созыве Заседании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, проведении собраний Правления;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•подписывает протоколы заседаний Правления;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•представляет Организацию в средствах массовой информации.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•действует от имени Организации без доверенности;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•выдает доверенности от имени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•заключает договоры, совершает сделки и другие юридические действия от имени Организации, приобретает имущество и управляет им, открывает и закрывает счета в банках, подписывает договоры, обязательства от имени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•принимает решения и издает приказы по оперативным вопросам внутренней деятельности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•решает вопросы хозяйственной и финансовой деятельности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•организует работу по осуществлению Организацией предпринимательской деятельности;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•распоряжается в пределах утвержденной сметы средствами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•несет в пределах своей компетенции персональную ответственность за использование средств и имущества Организации. </w:t>
      </w:r>
    </w:p>
    <w:p w:rsidR="002C640B" w:rsidRPr="00E0732A" w:rsidRDefault="002C640B" w:rsidP="00A6313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</w:t>
      </w:r>
    </w:p>
    <w:p w:rsidR="002C640B" w:rsidRPr="00F5707C" w:rsidRDefault="002C640B" w:rsidP="00F5707C">
      <w:pPr>
        <w:pStyle w:val="a4"/>
        <w:numPr>
          <w:ilvl w:val="0"/>
          <w:numId w:val="3"/>
        </w:num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1D2422"/>
          <w:sz w:val="28"/>
          <w:szCs w:val="28"/>
          <w:lang w:eastAsia="ru-RU"/>
        </w:rPr>
      </w:pPr>
      <w:r w:rsidRPr="00F5707C">
        <w:rPr>
          <w:rFonts w:ascii="Times New Roman" w:eastAsia="Times New Roman" w:hAnsi="Times New Roman" w:cs="Times New Roman"/>
          <w:b/>
          <w:bCs/>
          <w:iCs/>
          <w:color w:val="1D2422"/>
          <w:sz w:val="28"/>
          <w:szCs w:val="28"/>
          <w:lang w:eastAsia="ru-RU"/>
        </w:rPr>
        <w:t xml:space="preserve">ДОКУМЕНТАЦИЯ. </w:t>
      </w:r>
      <w:proofErr w:type="gramStart"/>
      <w:r w:rsidRPr="00F5707C">
        <w:rPr>
          <w:rFonts w:ascii="Times New Roman" w:eastAsia="Times New Roman" w:hAnsi="Times New Roman" w:cs="Times New Roman"/>
          <w:b/>
          <w:bCs/>
          <w:iCs/>
          <w:color w:val="1D2422"/>
          <w:sz w:val="28"/>
          <w:szCs w:val="28"/>
          <w:lang w:eastAsia="ru-RU"/>
        </w:rPr>
        <w:t>КОНТРОЛЬ ЗА</w:t>
      </w:r>
      <w:proofErr w:type="gramEnd"/>
      <w:r w:rsidRPr="00F5707C">
        <w:rPr>
          <w:rFonts w:ascii="Times New Roman" w:eastAsia="Times New Roman" w:hAnsi="Times New Roman" w:cs="Times New Roman"/>
          <w:b/>
          <w:bCs/>
          <w:iCs/>
          <w:color w:val="1D2422"/>
          <w:sz w:val="28"/>
          <w:szCs w:val="28"/>
          <w:lang w:eastAsia="ru-RU"/>
        </w:rPr>
        <w:t xml:space="preserve"> ДЕЯТЕЛЬНОСТЬЮ ОРГАНИЗАЦИИ</w:t>
      </w:r>
    </w:p>
    <w:p w:rsidR="00F5707C" w:rsidRDefault="002C640B" w:rsidP="00A6313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   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6.1. Организация ведет бухгалтерский учет и статистическую отчетность в порядке, установленном законодательством Российской Федерации.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6.2. Организация представляет информацию о своей деятельности органам государственной статистики и налоговым органам, членам Организации и иным лицам в соответствии с законодательством Российской Федерации.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6.3. Ответственность за организацию, состояние и достоверность бухгалтерского учета в Организации, своевременное представление ежегодного отчета и другой финансовой отчетности в соответствующие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lastRenderedPageBreak/>
        <w:t>органы, а также сведений о деятельности Организации, предоставляемых членам Организации и кредиторам, несет Председатель Правления.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6.4. Организация хранит следующие документы: </w:t>
      </w:r>
    </w:p>
    <w:p w:rsidR="00F5707C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протокол о создании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Устав Организации, изменения и дополнения, внесенные в Устав Организации, зарегистрированные в установленном порядке, решение о создании Организации, документ о государственной регистрации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документы, подтверждающие права Организации на имущество, находящееся на ее балансе; </w:t>
      </w:r>
    </w:p>
    <w:p w:rsidR="00F5707C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внутренние документы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годовые отчеты;- документы бухгалтерского учета;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документы бухгалтерской отчетности; </w:t>
      </w:r>
    </w:p>
    <w:p w:rsidR="002C640B" w:rsidRPr="00E0732A" w:rsidRDefault="003F1379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протоколы З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аседаний Правления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-заключения Ревизора Организации, аудитора Организации, государственных и муниципальных органов финансового контроля;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иные документы, предусмотренные федеральным законодательством; </w:t>
      </w:r>
    </w:p>
    <w:p w:rsidR="003F1379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иные документы, предусмотренные внутренними</w:t>
      </w:r>
      <w:r w:rsidR="003F1379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документами.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6.5. Для осуществления </w:t>
      </w:r>
      <w:proofErr w:type="gramStart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контроля </w:t>
      </w:r>
      <w:r w:rsidR="003F1379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за</w:t>
      </w:r>
      <w:proofErr w:type="gramEnd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финансово-хозяйственной д</w:t>
      </w:r>
      <w:r w:rsidR="003F1379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еятельностью Организации на Заседании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 избирается Ревизор сроком на три год. </w:t>
      </w:r>
    </w:p>
    <w:p w:rsidR="003F1379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-проверка (ревизия) финансово-хозяйственной деятельности Организации по итогам деятельности за год, а также во всякое время по инициативе Ревизионной комиссии</w:t>
      </w:r>
      <w:r w:rsidR="003F1379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;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истребование у органов управления Организации документов о финансово-хозяйственной деятельности; </w:t>
      </w:r>
    </w:p>
    <w:p w:rsidR="00F5707C" w:rsidRDefault="003F1379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созыв внеочередного Заседани</w:t>
      </w:r>
      <w:r w:rsidR="00F5707C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я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;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- составление заключения по итогам проверки финансово-хозяйственной деятельности, в </w:t>
      </w:r>
      <w:proofErr w:type="gramStart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котором</w:t>
      </w:r>
      <w:proofErr w:type="gramEnd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должны содержаться: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подтверждение достоверности данных, содержащихся в отчетах и иных финансовых документов Организации; </w:t>
      </w:r>
    </w:p>
    <w:p w:rsidR="002C640B" w:rsidRPr="00E0732A" w:rsidRDefault="003F1379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информация  о  фактах  нарушения  установленных  правовыми  актами</w:t>
      </w: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Российской  Федерации  порядка ведения бухгалтерского учета и представления</w:t>
      </w: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финансовой  отчетности,  а  также  правовых  актов Российской Федерации при</w:t>
      </w: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осуществлении финансово-хозяйственной деятельности.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6.7. Порядок деятельности Ревизора Организации определяется внутренним документом Организации - положением (регламентом и т.п.), утверждаемым Правлением. </w:t>
      </w:r>
    </w:p>
    <w:p w:rsidR="002C640B" w:rsidRPr="00E0732A" w:rsidRDefault="003F1379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lastRenderedPageBreak/>
        <w:t>6.8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 Государственные органы контролируют деятельность Организации в соответствии со ст. 38 Федерального закона от 19.05.1995 N 82-ФЗ "Об общественных объединениях".</w:t>
      </w:r>
    </w:p>
    <w:p w:rsidR="002C640B" w:rsidRPr="00E0732A" w:rsidRDefault="002C640B" w:rsidP="00A6313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</w:t>
      </w:r>
    </w:p>
    <w:p w:rsidR="002C640B" w:rsidRPr="00E0732A" w:rsidRDefault="002C640B" w:rsidP="00F5707C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b/>
          <w:bCs/>
          <w:iCs/>
          <w:color w:val="1D2422"/>
          <w:sz w:val="28"/>
          <w:szCs w:val="28"/>
          <w:lang w:eastAsia="ru-RU"/>
        </w:rPr>
        <w:t>7. ИМУЩЕСТВО ОРГАНИЗАЦИИ</w:t>
      </w:r>
    </w:p>
    <w:p w:rsidR="00F5707C" w:rsidRDefault="002C640B" w:rsidP="00A6313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      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7.1. </w:t>
      </w:r>
      <w:proofErr w:type="gramStart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Организация может иметь в собственности земельные участки, здания, </w:t>
      </w:r>
      <w:r w:rsidR="003F1379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своей деятельности, указанной в Уставе. </w:t>
      </w:r>
      <w:proofErr w:type="gramEnd"/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В собственности Организации могут также находиться учреждения, издательства, средства массовой информации, создаваемые и приобретаемые за счет средств Организации в соответствии с ее уставными целями.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Федеральным законом могут устанавливаться виды имущества,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Организации. </w:t>
      </w:r>
    </w:p>
    <w:p w:rsidR="007824D0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</w:t>
      </w:r>
      <w:r w:rsidR="00F5707C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7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.2. Имущество Организации формируется на основе вступительных и членских взносов. 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proofErr w:type="gramStart"/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Иными </w:t>
      </w:r>
      <w:r w:rsidR="003F1379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источниками формирования имущества Организации в денежной и иных формах являются: </w:t>
      </w:r>
      <w:proofErr w:type="gramEnd"/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добровольные взносы и пожертвования;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поступления от проводимых Организацией лекций, выставок, лотерей, аукционов, спортивных и иных мероприятий;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доходы от предпринимательской деятельности;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доходы от гражданско-правовых сделок;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долгосрочные и краткосрочные кредиты, займы;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дивиденды (доходы, проценты), получаемые по акциям, облигациям, другим ценным бумагам и вкладам;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доходы, получаемые от собственности Организации;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другие</w:t>
      </w:r>
      <w:r w:rsidR="007824D0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,</w:t>
      </w:r>
      <w:r w:rsidR="003F1379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не запрещенные законом доходы и поступления.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Законами могут устанавливаться ограничения на источники доходов Организации.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7.3. Порядок регулярных и единовременных поступлений от членов Орг</w:t>
      </w:r>
      <w:r w:rsidR="003F1379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анизации устанавливается на Заседании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 Организации в Положении или Регламенте.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lastRenderedPageBreak/>
        <w:t>7.4. Доходы от предпринимательской деятельности Организации не могут перераспределяться между членами Организации и должны использоваться только для достижения уставных целей. </w:t>
      </w:r>
    </w:p>
    <w:p w:rsidR="002C640B" w:rsidRPr="00E0732A" w:rsidRDefault="003F1379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7.5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 За счет целевых взносов членов и полученной прибыли Организация создает следующие фонды: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- представительский, резерв</w:t>
      </w:r>
      <w:r w:rsidR="003F1379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ный и другие - по решению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членов Организации.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Состав, назначение, размеры и порядок образования и направления расходования соответствующих фонд</w:t>
      </w:r>
      <w:r w:rsidR="003F1379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ов определяются решением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членов Организации.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7.8. Размер и порядок уплаты членами целевых</w:t>
      </w:r>
      <w:r w:rsidR="003F1379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взносов устанавливаются на Заседании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 Организации и  определяются внутренним Положением Организации. </w:t>
      </w:r>
    </w:p>
    <w:p w:rsidR="002C640B" w:rsidRPr="00E0732A" w:rsidRDefault="00F5707C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7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.9. Собственность Организации охраняется законом.</w:t>
      </w:r>
    </w:p>
    <w:p w:rsidR="002C640B" w:rsidRPr="00E0732A" w:rsidRDefault="002C640B" w:rsidP="00A6313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</w:t>
      </w:r>
    </w:p>
    <w:p w:rsidR="002C640B" w:rsidRPr="00E0732A" w:rsidRDefault="002C640B" w:rsidP="00F5707C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b/>
          <w:bCs/>
          <w:iCs/>
          <w:color w:val="1D2422"/>
          <w:sz w:val="28"/>
          <w:szCs w:val="28"/>
          <w:lang w:eastAsia="ru-RU"/>
        </w:rPr>
        <w:t>8. ПРИОСТАНОВЛЕНИЕ ДЕЯТЕЛЬНОСТИ, РЕОРГАНИЗАЦИЯИ ЛИКВИДАЦИЯ ОРГАНИЗАЦИИ</w:t>
      </w:r>
    </w:p>
    <w:p w:rsidR="00F5707C" w:rsidRDefault="002C640B" w:rsidP="00A6313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    </w:t>
      </w:r>
    </w:p>
    <w:p w:rsidR="00F5707C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8.1. Деятельность Организации может быть приостановлена в соответствии со ст. 42 Федерального закона от 19.05.1995 N 82-ФЗ "Об общественных объединениях".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8.2. Организация может быть реорганизована в соответствии со ст. 25 Федерального закона от 19.05.1995 N 82-ФЗ "Об общественных объединениях".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8.3. Организация может быть ликвидирована добровольно в порядке, установленном ст. ст. 61 - 64 Гражданского кодекса Российской Федерации, с учетом требований ст. ст. 18 - 21 Федерального закона от 12.01.1996 N 7-ФЗ "О некоммерческих организациях".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8.4. Организация может быть ликвидирована принудительно в соответствии со ст. ст. 26 или 44 Федерального закона от 19.05.1995 N 82-ФЗ "Об общественных объединениях". </w:t>
      </w:r>
    </w:p>
    <w:p w:rsidR="002C640B" w:rsidRPr="00E0732A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8.5. С момента назначения ликвидационной комиссии к ней переходят полномочия по управлению делами Организации. Правление прекращает свою деятельность. </w:t>
      </w:r>
    </w:p>
    <w:p w:rsidR="003F1379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8.6. При отсутствии правопреемника документы постоянного хранения, имеющие научно-историческое значение, передаются на государственное хран</w:t>
      </w:r>
      <w:r w:rsidR="003F1379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ение в архив  Тес-Хемского кожууна.</w:t>
      </w:r>
    </w:p>
    <w:p w:rsidR="00774746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8.7. При ликвидации Организации оставшееся после удовлетворения требований кредиторов имущество, если иное не установлено Федеральным законом от 12.01.1996 N 7-ФЗ "О некоммерческих организациях" и иными </w:t>
      </w: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lastRenderedPageBreak/>
        <w:t>федеральными законами, направляется на цели, в интересах которых она была создана, и (или) на благотворительные цели</w:t>
      </w:r>
      <w:r w:rsidR="00774746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</w:t>
      </w:r>
    </w:p>
    <w:p w:rsidR="002C640B" w:rsidRDefault="002C640B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8.8. В случае если использование имущества ликвидируемой Организации в соответствии с ее учредительными документами не представляется возможным, оно обращается в доход государства.</w:t>
      </w:r>
    </w:p>
    <w:p w:rsidR="0092484B" w:rsidRPr="00E0732A" w:rsidRDefault="0092484B" w:rsidP="00A6313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2C640B" w:rsidRDefault="002C640B" w:rsidP="00A6313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bCs/>
          <w:iCs/>
          <w:color w:val="1D2422"/>
          <w:sz w:val="28"/>
          <w:szCs w:val="28"/>
          <w:lang w:eastAsia="ru-RU"/>
        </w:rPr>
      </w:pPr>
      <w:r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 </w:t>
      </w:r>
      <w:r w:rsidR="00774746">
        <w:rPr>
          <w:rFonts w:ascii="Times New Roman" w:eastAsia="Times New Roman" w:hAnsi="Times New Roman" w:cs="Times New Roman"/>
          <w:b/>
          <w:bCs/>
          <w:iCs/>
          <w:color w:val="1D2422"/>
          <w:sz w:val="28"/>
          <w:szCs w:val="28"/>
          <w:lang w:eastAsia="ru-RU"/>
        </w:rPr>
        <w:t>9</w:t>
      </w:r>
      <w:r w:rsidRPr="00E0732A">
        <w:rPr>
          <w:rFonts w:ascii="Times New Roman" w:eastAsia="Times New Roman" w:hAnsi="Times New Roman" w:cs="Times New Roman"/>
          <w:b/>
          <w:bCs/>
          <w:iCs/>
          <w:color w:val="1D2422"/>
          <w:sz w:val="28"/>
          <w:szCs w:val="28"/>
          <w:lang w:eastAsia="ru-RU"/>
        </w:rPr>
        <w:t>. ПОРЯДОК ВНЕСЕНИЯ ИЗМЕНЕНИЙ И ДОПОЛНЕНИЙ В УСТАВ </w:t>
      </w:r>
    </w:p>
    <w:p w:rsidR="00F5707C" w:rsidRPr="00E0732A" w:rsidRDefault="00F5707C" w:rsidP="00A6313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</w:p>
    <w:p w:rsidR="002C640B" w:rsidRDefault="00774746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9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.1. Вопрос о внесении изменений и дополнений в Устав Организации выносится</w:t>
      </w: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на рассмотрение Заседании</w:t>
      </w:r>
      <w:r w:rsidR="002C640B" w:rsidRPr="00E0732A"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 xml:space="preserve">  по инициативе Правления или по инициативе не менее чем 50% членов Организации. </w:t>
      </w:r>
    </w:p>
    <w:p w:rsidR="00774746" w:rsidRPr="00E0732A" w:rsidRDefault="00774746" w:rsidP="007824D0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1D24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2422"/>
          <w:sz w:val="28"/>
          <w:szCs w:val="28"/>
          <w:lang w:eastAsia="ru-RU"/>
        </w:rPr>
        <w:t>9.2. Утверждается на сессии Хурала Представителей Тес-Хемского кожууна.</w:t>
      </w:r>
    </w:p>
    <w:p w:rsidR="00823A1C" w:rsidRPr="00E0732A" w:rsidRDefault="00823A1C">
      <w:pPr>
        <w:rPr>
          <w:rFonts w:ascii="Times New Roman" w:hAnsi="Times New Roman" w:cs="Times New Roman"/>
          <w:sz w:val="28"/>
          <w:szCs w:val="28"/>
        </w:rPr>
      </w:pPr>
    </w:p>
    <w:sectPr w:rsidR="00823A1C" w:rsidRPr="00E0732A" w:rsidSect="001B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0DF"/>
    <w:multiLevelType w:val="hybridMultilevel"/>
    <w:tmpl w:val="A3BE3DA4"/>
    <w:lvl w:ilvl="0" w:tplc="078A8E1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9D621F"/>
    <w:multiLevelType w:val="hybridMultilevel"/>
    <w:tmpl w:val="E5CC63F6"/>
    <w:lvl w:ilvl="0" w:tplc="2522D63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4821EA"/>
    <w:multiLevelType w:val="hybridMultilevel"/>
    <w:tmpl w:val="4DCE58AA"/>
    <w:lvl w:ilvl="0" w:tplc="45F2DA7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EA3DDC"/>
    <w:multiLevelType w:val="hybridMultilevel"/>
    <w:tmpl w:val="997E0F9A"/>
    <w:lvl w:ilvl="0" w:tplc="DB642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35F"/>
    <w:rsid w:val="00153145"/>
    <w:rsid w:val="001711D5"/>
    <w:rsid w:val="00194E54"/>
    <w:rsid w:val="001B7EDF"/>
    <w:rsid w:val="002C640B"/>
    <w:rsid w:val="002D3FC5"/>
    <w:rsid w:val="002E15F3"/>
    <w:rsid w:val="003204B9"/>
    <w:rsid w:val="003D0F01"/>
    <w:rsid w:val="003F1379"/>
    <w:rsid w:val="00440AD3"/>
    <w:rsid w:val="004F3DA8"/>
    <w:rsid w:val="004F6C31"/>
    <w:rsid w:val="00621070"/>
    <w:rsid w:val="00765D2C"/>
    <w:rsid w:val="00774746"/>
    <w:rsid w:val="007824D0"/>
    <w:rsid w:val="007D3BA9"/>
    <w:rsid w:val="00823A1C"/>
    <w:rsid w:val="008241C5"/>
    <w:rsid w:val="008D7BFE"/>
    <w:rsid w:val="0092484B"/>
    <w:rsid w:val="009413D6"/>
    <w:rsid w:val="009C30DD"/>
    <w:rsid w:val="00A348B7"/>
    <w:rsid w:val="00A6313B"/>
    <w:rsid w:val="00A92939"/>
    <w:rsid w:val="00B10B2F"/>
    <w:rsid w:val="00C33D2F"/>
    <w:rsid w:val="00C5341E"/>
    <w:rsid w:val="00CB799F"/>
    <w:rsid w:val="00D8535F"/>
    <w:rsid w:val="00E0732A"/>
    <w:rsid w:val="00F5707C"/>
    <w:rsid w:val="00F8216C"/>
    <w:rsid w:val="00FA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99F"/>
  </w:style>
  <w:style w:type="paragraph" w:styleId="a4">
    <w:name w:val="List Paragraph"/>
    <w:basedOn w:val="a"/>
    <w:uiPriority w:val="34"/>
    <w:qFormat/>
    <w:rsid w:val="00A6313B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F8216C"/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8216C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14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2019-10-29T07:32:00Z</cp:lastPrinted>
  <dcterms:created xsi:type="dcterms:W3CDTF">2019-10-10T10:04:00Z</dcterms:created>
  <dcterms:modified xsi:type="dcterms:W3CDTF">2019-10-29T07:44:00Z</dcterms:modified>
</cp:coreProperties>
</file>