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8A" w:rsidRDefault="00C7528A" w:rsidP="00E90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8A" w:rsidRDefault="00C7528A" w:rsidP="00C752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граждан в Администрацию 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2020 года</w:t>
      </w:r>
    </w:p>
    <w:p w:rsidR="00C7528A" w:rsidRDefault="00C7528A" w:rsidP="00E90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3A" w:rsidRDefault="00151DAD" w:rsidP="00E90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09E6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прием, рассмотрение, представление ответов на письменные обращения граждан ведется в </w:t>
      </w:r>
      <w:r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Федеральным законом  от 2 мая 2006 г. N 59-ФЗ "О порядке рассмотрения обращений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 достоверное представление ответов на обращения </w:t>
      </w:r>
      <w:r w:rsidR="00C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особом контроле у курирующего заместителя председателя-руководителя аппарата </w:t>
      </w:r>
      <w:proofErr w:type="spellStart"/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</w:t>
      </w:r>
      <w:proofErr w:type="spellEnd"/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под ее руководством еженедельно проводится «Час контроля», в ходе которого </w:t>
      </w:r>
      <w:r w:rsidR="00C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 другими вопросами </w:t>
      </w:r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C752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528A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представление ответов по письменным обращениям граждан.  </w:t>
      </w:r>
      <w:r w:rsidR="00C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909E6" w:rsidRPr="0029014C" w:rsidRDefault="00C7528A" w:rsidP="00E90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первый квартал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1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F7F3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</w:t>
      </w:r>
      <w:r w:rsidR="0015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9E6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909E6" w:rsidRPr="00290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что преобладают обращения </w:t>
      </w:r>
      <w:r w:rsidR="004F7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-предоставление в собственность, аренду земельных участков под </w:t>
      </w:r>
      <w:r w:rsidR="004F7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жилищное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сельхозугодья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– всего 140 обращений, также обращения о включении в программу «Обеспе</w:t>
      </w:r>
      <w:r w:rsidR="00376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жильем молодых семей» - 11, иные, по различным вопросам – 25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E909E6" w:rsidRDefault="00151DAD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09E6"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граждан, поступающими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группы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сельских поселений</w:t>
      </w:r>
      <w:r w:rsidR="00E909E6"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</w:t>
      </w:r>
      <w:r w:rsidR="0034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="00632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E909E6"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предоставляются руководителями</w:t>
      </w:r>
      <w:r w:rsidR="00632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специалистами по принадлежности вопросов</w:t>
      </w:r>
      <w:r w:rsidR="00E909E6"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E909E6"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24 часов.</w:t>
      </w:r>
    </w:p>
    <w:p w:rsidR="00055EDE" w:rsidRDefault="002873AA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принятыми мерами по </w:t>
      </w:r>
      <w:r w:rsidRPr="002F63E1">
        <w:rPr>
          <w:rFonts w:ascii="Times New Roman" w:hAnsi="Times New Roman" w:cs="Times New Roman"/>
          <w:sz w:val="28"/>
          <w:szCs w:val="28"/>
        </w:rPr>
        <w:t>предупреждению и завоза</w:t>
      </w:r>
      <w:r w:rsidR="00DA6E9F">
        <w:rPr>
          <w:rFonts w:ascii="Times New Roman" w:hAnsi="Times New Roman" w:cs="Times New Roman"/>
          <w:sz w:val="28"/>
          <w:szCs w:val="28"/>
        </w:rPr>
        <w:t>,</w:t>
      </w:r>
      <w:r w:rsidR="001C4A0C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1C4A0C">
        <w:rPr>
          <w:rFonts w:ascii="Times New Roman" w:hAnsi="Times New Roman" w:cs="Times New Roman"/>
          <w:sz w:val="28"/>
          <w:szCs w:val="28"/>
        </w:rPr>
        <w:t>корона</w:t>
      </w:r>
      <w:r w:rsidRPr="002F63E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2F63E1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2F63E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63E1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, введенным режимом самоизоляции граждан,  приостановлением личного приема граждан</w:t>
      </w:r>
      <w:r w:rsidR="00DA6E9F">
        <w:rPr>
          <w:rFonts w:ascii="Times New Roman" w:hAnsi="Times New Roman" w:cs="Times New Roman"/>
          <w:sz w:val="28"/>
          <w:szCs w:val="28"/>
        </w:rPr>
        <w:t xml:space="preserve"> для удобства населения открыт онлайн-приемная Тес-</w:t>
      </w:r>
      <w:proofErr w:type="spellStart"/>
      <w:r w:rsidR="00DA6E9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DA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E9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A6E9F">
        <w:rPr>
          <w:rFonts w:ascii="Times New Roman" w:hAnsi="Times New Roman" w:cs="Times New Roman"/>
          <w:sz w:val="28"/>
          <w:szCs w:val="28"/>
        </w:rPr>
        <w:t>, п</w:t>
      </w:r>
      <w:r w:rsidR="009922C8">
        <w:rPr>
          <w:rFonts w:ascii="Times New Roman" w:hAnsi="Times New Roman" w:cs="Times New Roman"/>
          <w:sz w:val="28"/>
          <w:szCs w:val="28"/>
        </w:rPr>
        <w:t>о которому поступило 125 обращений граждан, из них преобладают вопросы по режиму работы о</w:t>
      </w:r>
      <w:r w:rsidR="0034242A">
        <w:rPr>
          <w:rFonts w:ascii="Times New Roman" w:hAnsi="Times New Roman" w:cs="Times New Roman"/>
          <w:sz w:val="28"/>
          <w:szCs w:val="28"/>
        </w:rPr>
        <w:t>рг</w:t>
      </w:r>
      <w:r w:rsidR="00993DB9">
        <w:rPr>
          <w:rFonts w:ascii="Times New Roman" w:hAnsi="Times New Roman" w:cs="Times New Roman"/>
          <w:sz w:val="28"/>
          <w:szCs w:val="28"/>
        </w:rPr>
        <w:t>анизаций и учреждений на терр</w:t>
      </w:r>
      <w:r w:rsidR="009922C8">
        <w:rPr>
          <w:rFonts w:ascii="Times New Roman" w:hAnsi="Times New Roman" w:cs="Times New Roman"/>
          <w:sz w:val="28"/>
          <w:szCs w:val="28"/>
        </w:rPr>
        <w:t>итории кожууна-66, а также по социальным выплатам-38 вопросов  и иные различные вопросы-21.</w:t>
      </w:r>
      <w:proofErr w:type="gramEnd"/>
      <w:r w:rsidR="0078615C">
        <w:rPr>
          <w:rFonts w:ascii="Times New Roman" w:hAnsi="Times New Roman" w:cs="Times New Roman"/>
          <w:sz w:val="28"/>
          <w:szCs w:val="28"/>
        </w:rPr>
        <w:t xml:space="preserve"> На все обращения ответы предоставляются специалистами учреждений и организаций сразу же при поступлении.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3E1">
        <w:rPr>
          <w:rFonts w:ascii="Times New Roman" w:hAnsi="Times New Roman" w:cs="Times New Roman"/>
          <w:sz w:val="28"/>
          <w:szCs w:val="28"/>
        </w:rPr>
        <w:t xml:space="preserve"> </w:t>
      </w:r>
      <w:r w:rsidR="00E909E6" w:rsidRPr="00CD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данном направлении будет продолжена</w:t>
      </w:r>
      <w:r w:rsidR="0005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9E6" w:rsidRDefault="00055EDE" w:rsidP="00E909E6">
      <w:pPr>
        <w:tabs>
          <w:tab w:val="center" w:pos="4677"/>
          <w:tab w:val="left" w:pos="6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DE">
        <w:t xml:space="preserve"> </w:t>
      </w:r>
      <w:bookmarkStart w:id="0" w:name="_GoBack"/>
      <w:bookmarkEnd w:id="0"/>
    </w:p>
    <w:p w:rsidR="005A2216" w:rsidRPr="00E909E6" w:rsidRDefault="00055EDE" w:rsidP="00E909E6">
      <w:r>
        <w:t xml:space="preserve">     </w:t>
      </w:r>
    </w:p>
    <w:sectPr w:rsidR="005A2216" w:rsidRPr="00E9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C"/>
    <w:rsid w:val="00055EDE"/>
    <w:rsid w:val="000A4CDE"/>
    <w:rsid w:val="00151DAD"/>
    <w:rsid w:val="001C4A0C"/>
    <w:rsid w:val="002873AA"/>
    <w:rsid w:val="00312B8D"/>
    <w:rsid w:val="0034242A"/>
    <w:rsid w:val="00366EA8"/>
    <w:rsid w:val="00376A4F"/>
    <w:rsid w:val="004F7F3A"/>
    <w:rsid w:val="005A2216"/>
    <w:rsid w:val="006311ED"/>
    <w:rsid w:val="00632778"/>
    <w:rsid w:val="00635869"/>
    <w:rsid w:val="0078615C"/>
    <w:rsid w:val="007A342E"/>
    <w:rsid w:val="007C226C"/>
    <w:rsid w:val="008F693F"/>
    <w:rsid w:val="009922C8"/>
    <w:rsid w:val="00993DB9"/>
    <w:rsid w:val="00B17E26"/>
    <w:rsid w:val="00BF13B3"/>
    <w:rsid w:val="00C7528A"/>
    <w:rsid w:val="00DA6E9F"/>
    <w:rsid w:val="00E909E6"/>
    <w:rsid w:val="00F878B8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2020-05-13T08:45:00Z</dcterms:created>
  <dcterms:modified xsi:type="dcterms:W3CDTF">2020-05-13T09:20:00Z</dcterms:modified>
</cp:coreProperties>
</file>