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908">
        <w:rPr>
          <w:rFonts w:ascii="Times New Roman" w:hAnsi="Times New Roman" w:cs="Times New Roman"/>
          <w:sz w:val="24"/>
          <w:szCs w:val="24"/>
        </w:rPr>
        <w:t>Показатели</w:t>
      </w: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908">
        <w:rPr>
          <w:rFonts w:ascii="Times New Roman" w:hAnsi="Times New Roman" w:cs="Times New Roman"/>
          <w:sz w:val="24"/>
          <w:szCs w:val="24"/>
        </w:rPr>
        <w:t xml:space="preserve">деятельности МБОУ СОШ с. Сусанино, подлежащей </w:t>
      </w:r>
      <w:proofErr w:type="spellStart"/>
      <w:r w:rsidRPr="00D4090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908">
        <w:rPr>
          <w:rFonts w:ascii="Times New Roman" w:hAnsi="Times New Roman" w:cs="Times New Roman"/>
          <w:sz w:val="24"/>
          <w:szCs w:val="24"/>
        </w:rPr>
        <w:t>на «01 »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9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7372"/>
      </w:tblGrid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общеобразовательной организации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Хабаровского края; № 1229, 27Л01 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№ 0000058; с 22 августа 2012 г. бессрочно.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Хабаровского края;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№ 706, 27А01 № 0000397: 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21 мая 2015 г.; 21 мая 2027 г.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образования, программа коррекционно-развивающего обучения;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образования;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среднего (полного) общего образования;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вида (1-4 классы);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вида (5-9 классы);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программа начального общего образования, программа коррекционно-развивающего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чел./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программа основного общего образования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чел./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программа среднего (полного) общего образования –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чел./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программа специальных (коррекционных) общеобразовательных учреждений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вида (1-4 классы)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чел./ 1,3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специальных (коррекционных) общеобразовательных учреждений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вида (5-9 классы)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чел./ </w:t>
            </w:r>
            <w:r w:rsidR="002D20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                                                                                                     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Общая успеваемость,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обучающихся, успевающих на 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CB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5814">
              <w:rPr>
                <w:rFonts w:ascii="Times New Roman" w:hAnsi="Times New Roman" w:cs="Times New Roman"/>
                <w:b/>
                <w:sz w:val="24"/>
                <w:szCs w:val="24"/>
              </w:rPr>
              <w:t>53 чел./ 28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2.2.2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 (математика базовая)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1чел./ 8,3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0чел 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чел./ 16,6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чел./ 0% 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BE3C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</w:t>
            </w:r>
            <w:r w:rsidR="00BE3CBE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/64,7%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/62,6%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BE3CBE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чел./37,4 %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чел.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чел./ 94%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 чел./ 6 %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4 чел./25 %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первая 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95307B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3чел./18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работников, педагогический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которых составляет: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до 5 лет,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95307B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чел./ 6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12 чел./ 75 %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95307B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0908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чел./ 6,</w:t>
            </w:r>
            <w:r w:rsidR="0095307B"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100 %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953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530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94%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7E5A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5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0908" w:rsidRPr="00D40908" w:rsidTr="00F63A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D40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908" w:rsidRPr="00D40908" w:rsidRDefault="00D40908" w:rsidP="007E5A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0908">
              <w:rPr>
                <w:rFonts w:ascii="Times New Roman" w:hAnsi="Times New Roman" w:cs="Times New Roman"/>
                <w:b/>
                <w:sz w:val="24"/>
                <w:szCs w:val="24"/>
              </w:rPr>
              <w:t>3 чел./ 100%</w:t>
            </w:r>
          </w:p>
        </w:tc>
      </w:tr>
    </w:tbl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08" w:rsidRPr="00D40908" w:rsidRDefault="00D40908" w:rsidP="00D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086" w:rsidRPr="00D40908" w:rsidRDefault="00BC2086" w:rsidP="00D409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2086" w:rsidRPr="00D40908" w:rsidSect="00B86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B"/>
    <w:rsid w:val="002D206E"/>
    <w:rsid w:val="002F795B"/>
    <w:rsid w:val="007E5A88"/>
    <w:rsid w:val="0095307B"/>
    <w:rsid w:val="00BC2086"/>
    <w:rsid w:val="00BE3CBE"/>
    <w:rsid w:val="00CB5814"/>
    <w:rsid w:val="00D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2017-07-10T02:34:00Z</dcterms:created>
  <dcterms:modified xsi:type="dcterms:W3CDTF">2017-07-10T03:14:00Z</dcterms:modified>
</cp:coreProperties>
</file>