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</w:p>
    <w:p w:rsid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7B7B7B"/>
          <w:sz w:val="23"/>
          <w:szCs w:val="23"/>
          <w:lang w:eastAsia="ru-RU"/>
        </w:rPr>
        <w:drawing>
          <wp:inline distT="0" distB="0" distL="0" distR="0">
            <wp:extent cx="3359785" cy="3509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b/>
          <w:i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b/>
          <w:i/>
          <w:color w:val="7B7B7B"/>
          <w:sz w:val="23"/>
          <w:szCs w:val="23"/>
          <w:lang w:eastAsia="ru-RU"/>
        </w:rPr>
        <w:t>Технологическая карта (ИНСТРУКЦИЯ ДЕТОКС КАДЕВЬЮ) DETOX CADIVEU</w:t>
      </w:r>
    </w:p>
    <w:p w:rsidR="008D1CD8" w:rsidRDefault="008D1CD8" w:rsidP="008D1CD8">
      <w:pPr>
        <w:pStyle w:val="a3"/>
        <w:shd w:val="clear" w:color="auto" w:fill="FFFFFF"/>
        <w:spacing w:before="0" w:beforeAutospacing="0" w:after="0" w:afterAutospacing="0" w:line="804" w:lineRule="atLeast"/>
        <w:jc w:val="center"/>
        <w:textAlignment w:val="baseline"/>
        <w:rPr>
          <w:rFonts w:ascii="MontserratBlack" w:hAnsi="MontserratBlack"/>
          <w:color w:val="2E2E2E"/>
          <w:spacing w:val="-13"/>
          <w:sz w:val="47"/>
          <w:szCs w:val="47"/>
        </w:rPr>
      </w:pPr>
      <w:r>
        <w:rPr>
          <w:rFonts w:ascii="MontserratBlack" w:hAnsi="MontserratBlack"/>
          <w:color w:val="2E2E2E"/>
          <w:spacing w:val="-13"/>
          <w:sz w:val="47"/>
          <w:szCs w:val="47"/>
        </w:rPr>
        <w:t>ОБНОВЛЕННЫЙ профессиональный набор DETOX:</w:t>
      </w:r>
    </w:p>
    <w:p w:rsidR="008D1CD8" w:rsidRDefault="008D1CD8" w:rsidP="008D1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804" w:lineRule="atLeast"/>
        <w:ind w:left="0"/>
        <w:jc w:val="center"/>
        <w:textAlignment w:val="baseline"/>
        <w:rPr>
          <w:rFonts w:ascii="MontserratBlack" w:hAnsi="MontserratBlack"/>
          <w:color w:val="2E2E2E"/>
          <w:spacing w:val="-13"/>
          <w:sz w:val="47"/>
          <w:szCs w:val="47"/>
        </w:rPr>
      </w:pPr>
      <w:r>
        <w:rPr>
          <w:rFonts w:ascii="MontserratBlack" w:hAnsi="MontserratBlack"/>
          <w:color w:val="2E2E2E"/>
          <w:spacing w:val="-13"/>
          <w:sz w:val="47"/>
          <w:szCs w:val="47"/>
        </w:rPr>
        <w:t>Более экономичный расход</w:t>
      </w:r>
    </w:p>
    <w:p w:rsidR="008D1CD8" w:rsidRDefault="008D1CD8" w:rsidP="008D1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804" w:lineRule="atLeast"/>
        <w:ind w:left="0"/>
        <w:jc w:val="center"/>
        <w:textAlignment w:val="baseline"/>
        <w:rPr>
          <w:rFonts w:ascii="MontserratBlack" w:hAnsi="MontserratBlack"/>
          <w:color w:val="2E2E2E"/>
          <w:spacing w:val="-13"/>
          <w:sz w:val="47"/>
          <w:szCs w:val="47"/>
        </w:rPr>
      </w:pPr>
      <w:r>
        <w:rPr>
          <w:rFonts w:ascii="MontserratBlack" w:hAnsi="MontserratBlack"/>
          <w:color w:val="2E2E2E"/>
          <w:spacing w:val="-13"/>
          <w:sz w:val="47"/>
          <w:szCs w:val="47"/>
        </w:rPr>
        <w:t>Сократилось время выполнения процедуры</w:t>
      </w:r>
    </w:p>
    <w:p w:rsidR="008D1CD8" w:rsidRPr="008D1CD8" w:rsidRDefault="008D1CD8" w:rsidP="008D1C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804" w:lineRule="atLeast"/>
        <w:ind w:left="0"/>
        <w:jc w:val="center"/>
        <w:textAlignment w:val="baseline"/>
        <w:rPr>
          <w:rFonts w:ascii="MontserratBlack" w:hAnsi="MontserratBlack"/>
          <w:color w:val="2E2E2E"/>
          <w:spacing w:val="-13"/>
          <w:sz w:val="47"/>
          <w:szCs w:val="47"/>
        </w:rPr>
      </w:pPr>
      <w:r>
        <w:rPr>
          <w:rFonts w:ascii="MontserratBlack" w:hAnsi="MontserratBlack"/>
          <w:color w:val="2E2E2E"/>
          <w:spacing w:val="-13"/>
          <w:sz w:val="47"/>
          <w:szCs w:val="47"/>
        </w:rPr>
        <w:t>Изменение/упрощение технологии процедуры</w:t>
      </w:r>
      <w:r>
        <w:rPr>
          <w:rStyle w:val="a4"/>
          <w:rFonts w:ascii="inherit" w:hAnsi="inherit"/>
          <w:color w:val="4A4A4A"/>
          <w:spacing w:val="-13"/>
          <w:sz w:val="47"/>
          <w:szCs w:val="47"/>
          <w:bdr w:val="none" w:sz="0" w:space="0" w:color="auto" w:frame="1"/>
        </w:rPr>
        <w:t> 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Ежедневно  волосы подвергаются вредному воздействию внешних факторов. Пыль и грязь с улицы оседают на голове, косметические средства накапливаются на волосах и поверхности кожи,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гиперпродукция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сальных желез приводит к закупориванию пор. В результате этого нарушаются обменные процессы в коже, и волосы становятся тусклыми, теряют жизненную силу, медленнее растут.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lastRenderedPageBreak/>
        <w:t xml:space="preserve">При регулярном очищении  нормализуется работа сальных желез, устраняется зуд и другие неприятные ощущения. Эксфолиация ускоряет регенерацию кожи головы, активизирует клеточный обмен, стимулирует тонус кожи, улучшается питание и кровоснабжение волосяных фолликулов.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Пилинг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с натуральными растительными  компонентами оказывает противовоспалительное и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антимикробное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действие, устраняет чрезмерную жирность кожи головы, выводит токсины, стимулирует рост волос.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Задачи отшелушивания:</w:t>
      </w:r>
    </w:p>
    <w:p w:rsidR="008D1CD8" w:rsidRPr="008D1CD8" w:rsidRDefault="008D1CD8" w:rsidP="008D1CD8">
      <w:pPr>
        <w:numPr>
          <w:ilvl w:val="0"/>
          <w:numId w:val="1"/>
        </w:numPr>
        <w:shd w:val="clear" w:color="auto" w:fill="FFFFFF"/>
        <w:spacing w:before="167" w:after="167" w:line="480" w:lineRule="auto"/>
        <w:ind w:left="0"/>
        <w:textAlignment w:val="baseline"/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  <w:t>удаление с поверхности головы омертвевших клеток, пыли, грязи, излишков кожного сала, остатков косметических средств;</w:t>
      </w:r>
    </w:p>
    <w:p w:rsidR="008D1CD8" w:rsidRPr="008D1CD8" w:rsidRDefault="008D1CD8" w:rsidP="008D1CD8">
      <w:pPr>
        <w:numPr>
          <w:ilvl w:val="0"/>
          <w:numId w:val="1"/>
        </w:numPr>
        <w:shd w:val="clear" w:color="auto" w:fill="FFFFFF"/>
        <w:spacing w:before="167" w:after="167" w:line="480" w:lineRule="auto"/>
        <w:ind w:left="0"/>
        <w:textAlignment w:val="baseline"/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  <w:t xml:space="preserve">обеспечение проникновения полезных растительных компонентов, содержащихся в составе серии, к фолликулам. Также, после </w:t>
      </w:r>
      <w:proofErr w:type="spellStart"/>
      <w:r w:rsidRPr="008D1CD8"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  <w:t>пилинга</w:t>
      </w:r>
      <w:proofErr w:type="spellEnd"/>
      <w:r w:rsidRPr="008D1CD8"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  <w:t>,  косметические и лечебные средства для волос действуют в разы эффективнее;</w:t>
      </w:r>
    </w:p>
    <w:p w:rsidR="008D1CD8" w:rsidRPr="008D1CD8" w:rsidRDefault="008D1CD8" w:rsidP="008D1CD8">
      <w:pPr>
        <w:numPr>
          <w:ilvl w:val="0"/>
          <w:numId w:val="1"/>
        </w:numPr>
        <w:shd w:val="clear" w:color="auto" w:fill="FFFFFF"/>
        <w:spacing w:before="167" w:after="0" w:line="480" w:lineRule="auto"/>
        <w:ind w:left="0"/>
        <w:textAlignment w:val="baseline"/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3B3B3B"/>
          <w:sz w:val="23"/>
          <w:szCs w:val="23"/>
          <w:lang w:eastAsia="ru-RU"/>
        </w:rPr>
        <w:t>улучшение кровообращения и усиление притока кислорода к корням, что стимулирует рост новых волос.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Обновленная линия DETOX – это та же инновационная формула, в которую  входят только натуральные ингредиенты: экстракт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джамбу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*, протеины, комплекс питательных веществ, витамины.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i/>
          <w:iCs/>
          <w:color w:val="4A4A4A"/>
          <w:sz w:val="23"/>
          <w:lang w:eastAsia="ru-RU"/>
        </w:rPr>
        <w:t>*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Джамбу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  (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jamboo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 xml:space="preserve">) – это фруктовый плод из Малайзии, который также часто называют «восковым яблоком». Он обладает большим количеством витаминов и ярко выраженным 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антиоксидантным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 xml:space="preserve"> свойством. В косметологии экстракт 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джамбу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 xml:space="preserve"> часто используется при проведении 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anti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—</w:t>
      </w:r>
      <w:proofErr w:type="spellStart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age</w:t>
      </w:r>
      <w:proofErr w:type="spellEnd"/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 процедур.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После курса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волосы как будто наполняются энергией изнутри! Во время процедуры несколько раз проводится стимулирующий кровообращение массаж кожи головы, который способствует более глубокому очищению и лучшему проникновению полезных веществ.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Процедуру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Cadiveu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рекомендуется проводить курсом каждые 10-15 дней. Количество процедур зависит от состояния кожи и волос и может варьироваться от 3 до 5 раз.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lastRenderedPageBreak/>
        <w:t xml:space="preserve">Линия средств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Cadiveu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выпускается только в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биоразлагаемой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упаковке!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Не тестируется на животных!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Применяют более чем в 80 стран мира.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Показания: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— склонная к жирности кожа головы;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— проблема выпадения волос;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— шелушение кожи головы;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— для выведения токсинов, очищения, улучшения состояния кожи головы. Борется со свободными радикалами;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— волосы, быстро теряющие объем (от переизбытка средств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стайлинга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 неправильного ухода), имеющие сильное загрязнение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кератиновые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пробки);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— волосы нуждаются в питании и восстановлении – протеиновый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микс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,в</w:t>
      </w:r>
      <w:proofErr w:type="spellEnd"/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составе которого комплекс аминокислот, восстановит и укрепит волосы по длине. Подходит для поврежденных, обесцвеченных волос.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Профессиональный набор:</w:t>
      </w:r>
    </w:p>
    <w:p w:rsidR="008D1CD8" w:rsidRPr="008D1CD8" w:rsidRDefault="008D1CD8" w:rsidP="008D1CD8">
      <w:pPr>
        <w:numPr>
          <w:ilvl w:val="0"/>
          <w:numId w:val="2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DetoxHair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Protein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(Протеиновый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микс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) 320ml</w:t>
      </w:r>
    </w:p>
    <w:p w:rsidR="008D1CD8" w:rsidRPr="008D1CD8" w:rsidRDefault="008D1CD8" w:rsidP="008D1CD8">
      <w:pPr>
        <w:numPr>
          <w:ilvl w:val="0"/>
          <w:numId w:val="2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DetoxGreenJuice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(Растительный коктейль) 220ml</w:t>
      </w:r>
    </w:p>
    <w:p w:rsidR="008D1CD8" w:rsidRPr="008D1CD8" w:rsidRDefault="008D1CD8" w:rsidP="008D1CD8">
      <w:pPr>
        <w:numPr>
          <w:ilvl w:val="0"/>
          <w:numId w:val="2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DetoxShampoo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Детокс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шампунь)250ml</w:t>
      </w:r>
    </w:p>
    <w:p w:rsidR="008D1CD8" w:rsidRPr="008D1CD8" w:rsidRDefault="008D1CD8" w:rsidP="008D1CD8">
      <w:pPr>
        <w:numPr>
          <w:ilvl w:val="0"/>
          <w:numId w:val="2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DetoxConditioner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Детокс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кондиционер) 250ml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Компоненты: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Шаг 1. Протеиновый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микс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: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Глицерин,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пантенол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масло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Ши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каритэ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)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,а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ргинин, глицин,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аланин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серин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валин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пролин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треонин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изолейцин, гистидин,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фенилаланин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Шаг 2. Растительный коктейль: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lastRenderedPageBreak/>
        <w:t xml:space="preserve">Экстракт бразильского кресса, экстракт тысячелистника, экстракт коры дерева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зизифус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экстракт хмеля обыкновенного, экстракт тимьяна обыкновенного, экстракт лимона, экстракт корня репейника, экстракт яблока, экстракт винограда, ментол, экстракт мяты полевой, экстракт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квилайн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ацетилметионилметилселанон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эластин (эффективен в качестве профилактического средства против раннего старения кожи,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алопеции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ухудшения состояния волос),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силандиол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салицилат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(является биологически активным соединением кремния, обладает очистительным эффектом и предотвращает выпадение волос),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экстрактквилайн</w:t>
      </w:r>
      <w:proofErr w:type="spellEnd"/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 экстракт шалфея лекарственного, экстракт розмарина лекарственного, экстракт чеснока, салициловая кислота.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Шаг 3.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Детокс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 шампунь: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Глицерин, салициловая кислота, экстракт бразильского кресса.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Шаг 4.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Детокс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 кондиционер: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Глицерин, масло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Ши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экстракт бразильского кресса,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ниацинамид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(витамин В3,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никотинамид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),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пантотенат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кальция (витамин В5), глицин,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аланин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серин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валин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пролин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треонин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изолейцин, гистидин,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фенилаланин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Диагностика:</w:t>
      </w:r>
    </w:p>
    <w:p w:rsidR="008D1CD8" w:rsidRPr="008D1CD8" w:rsidRDefault="008D1CD8" w:rsidP="008D1CD8">
      <w:pPr>
        <w:numPr>
          <w:ilvl w:val="0"/>
          <w:numId w:val="3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Спросите Вашего клиента, как быстро его волосы теряют свежесть после мытья.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Процедура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очистит кожу головы, и волосы будут выглядеть чистыми дольше.</w:t>
      </w:r>
    </w:p>
    <w:p w:rsidR="008D1CD8" w:rsidRPr="008D1CD8" w:rsidRDefault="008D1CD8" w:rsidP="008D1CD8">
      <w:pPr>
        <w:numPr>
          <w:ilvl w:val="0"/>
          <w:numId w:val="3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Если волосы Вашего клиента жирные у корней и сухие на кончиках, быстро теряют объем –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решит эту проблему: протеиновый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микс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восстановит волосы по длине и на кончиках, разгладит их, а растительный коктейль и питательный экстракт очистят кожу головы от загрязнений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кератиновых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пробок), придаст ощущение свежести и легкости, а волос будет выглядеть объемнее после укладки.</w:t>
      </w:r>
      <w:proofErr w:type="gramEnd"/>
    </w:p>
    <w:p w:rsidR="008D1CD8" w:rsidRPr="008D1CD8" w:rsidRDefault="008D1CD8" w:rsidP="008D1CD8">
      <w:pPr>
        <w:numPr>
          <w:ilvl w:val="0"/>
          <w:numId w:val="3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Осмотрите кожу головы – если имеются какие-то раздражения или шелушения, то предложите Вашему клиенту процедуру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 В состав входят успокаивающие, очищающие экстракты, салициловая кислота, которые положительно влияют на состояние кожи головы. Результат Вы и Ваш клиент увидит с первого применения.</w:t>
      </w:r>
    </w:p>
    <w:p w:rsidR="008D1CD8" w:rsidRPr="008D1CD8" w:rsidRDefault="008D1CD8" w:rsidP="008D1CD8">
      <w:pPr>
        <w:numPr>
          <w:ilvl w:val="0"/>
          <w:numId w:val="3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Растительные экстракты, которые входят в состав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серии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и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массажстимулируют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микроциркуляцию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крови, способствуют активному росту волос, предотвращают выпадение 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lastRenderedPageBreak/>
        <w:t xml:space="preserve">волос, пробуждают сонные луковицы. Если Вашего клиента беспокоит проблема выпадения волос, то предложите ему услугу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</w:t>
      </w:r>
    </w:p>
    <w:p w:rsidR="008D1CD8" w:rsidRPr="008D1CD8" w:rsidRDefault="008D1CD8" w:rsidP="008D1CD8">
      <w:pPr>
        <w:numPr>
          <w:ilvl w:val="0"/>
          <w:numId w:val="3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Порекомендуйте своему клиенту периодически делать процедуру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 Также как и наша кожа лица и тела нуждается в очищении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пилинг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скраб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) — кожа головы является не исключением.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выведет токсины, улучшит состояние кожи головы, удалит сильные загрязнения. Ваш клиент почувствует легкость и «воздушность» своих волос.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Шаг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 </w:t>
      </w: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за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 </w:t>
      </w: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шагом:</w:t>
      </w:r>
    </w:p>
    <w:p w:rsidR="008D1CD8" w:rsidRPr="008D1CD8" w:rsidRDefault="008D1CD8" w:rsidP="008D1CD8">
      <w:pPr>
        <w:numPr>
          <w:ilvl w:val="0"/>
          <w:numId w:val="4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Нанесите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 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Hair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Protein</w:t>
      </w:r>
      <w:proofErr w:type="spellEnd"/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Разделите волосы на 4 части. Нанесите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DetoxHairProtein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 отступая от кожи головы 5-10см. По всей длине волос, уделяя особое внимание кончикам, чтобы хорошо увлажнить их.</w:t>
      </w:r>
    </w:p>
    <w:p w:rsidR="008D1CD8" w:rsidRPr="008D1CD8" w:rsidRDefault="008D1CD8" w:rsidP="008D1CD8">
      <w:pPr>
        <w:numPr>
          <w:ilvl w:val="0"/>
          <w:numId w:val="5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Нанесите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 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Green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Juice</w:t>
      </w:r>
      <w:proofErr w:type="spellEnd"/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Налейте небольшое количество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Green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Juice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 контейне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р(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потребуется около 20 мл). Отделяя тонкие пряди, нанесите средство на кожу головы по проборам, начиная с нижней затылочной зоны, двигаясь 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фронтальной теменной. В течение пяти минут сделать массаж по всей голове. Это способствует очищению кожи головы и улучшает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кровообращение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.В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ремя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выдержки 20 минут. Тщательно промойте кожу и волосы теплой водой и приступите к шагу 3.</w:t>
      </w:r>
    </w:p>
    <w:p w:rsidR="008D1CD8" w:rsidRPr="008D1CD8" w:rsidRDefault="008D1CD8" w:rsidP="008D1CD8">
      <w:pPr>
        <w:numPr>
          <w:ilvl w:val="0"/>
          <w:numId w:val="6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Вымойте волосы клиента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 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Shampoo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Разведите 1:5 (10 мл шампуня в 50 мл воды). Нанесите на корни волос разведенный шампунь,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вспеньте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.М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ойте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голову  массажными движениями, промойте теплой водой. При необходимости повторить еще раз.</w:t>
      </w:r>
    </w:p>
    <w:p w:rsidR="008D1CD8" w:rsidRPr="008D1CD8" w:rsidRDefault="008D1CD8" w:rsidP="008D1CD8">
      <w:pPr>
        <w:numPr>
          <w:ilvl w:val="0"/>
          <w:numId w:val="7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Нанесите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 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Conditioner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В завершении процедуры нанесите кондиционер, массируя полотно волос. Не наносить на корни и кожу головы. Оставить для воздействия на 2 минуты, смыть обильным количеством воды.</w:t>
      </w:r>
    </w:p>
    <w:p w:rsidR="008D1CD8" w:rsidRPr="008D1CD8" w:rsidRDefault="008D1CD8" w:rsidP="008D1CD8">
      <w:pPr>
        <w:numPr>
          <w:ilvl w:val="0"/>
          <w:numId w:val="8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Снимите влагу полотенцем, высушите и уложите волосы.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 xml:space="preserve">Рекомендуемые способы ухода за волосами после процедуры 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пилинга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 </w:t>
      </w:r>
      <w:proofErr w:type="spellStart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Detox</w:t>
      </w:r>
      <w:proofErr w:type="spellEnd"/>
      <w:r w:rsidRPr="008D1CD8">
        <w:rPr>
          <w:rFonts w:ascii="inherit" w:eastAsia="Times New Roman" w:hAnsi="inherit" w:cs="Times New Roman"/>
          <w:b/>
          <w:bCs/>
          <w:color w:val="4A4A4A"/>
          <w:sz w:val="23"/>
          <w:lang w:eastAsia="ru-RU"/>
        </w:rPr>
        <w:t>:</w:t>
      </w:r>
    </w:p>
    <w:p w:rsidR="008D1CD8" w:rsidRPr="008D1CD8" w:rsidRDefault="008D1CD8" w:rsidP="008D1CD8">
      <w:pPr>
        <w:numPr>
          <w:ilvl w:val="0"/>
          <w:numId w:val="9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Протеиновый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микс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Hair Protein) 320ml.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lastRenderedPageBreak/>
        <w:t xml:space="preserve">Рекомендация по использованию: нанесите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DetoxHairProtein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, отступая от кожи головы 5-10см</w:t>
      </w:r>
      <w:proofErr w:type="gram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.п</w:t>
      </w:r>
      <w:proofErr w:type="gram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о всей длине волос, уделяя особое внимание кончикам, чтобы хорошо увлажнить их. Время выдержки 20 минут.</w:t>
      </w:r>
    </w:p>
    <w:p w:rsidR="008D1CD8" w:rsidRPr="008D1CD8" w:rsidRDefault="008D1CD8" w:rsidP="008D1CD8">
      <w:pPr>
        <w:numPr>
          <w:ilvl w:val="0"/>
          <w:numId w:val="10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Детокс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шампунь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 xml:space="preserve"> 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Shampoo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)250ml.</w:t>
      </w:r>
    </w:p>
    <w:p w:rsidR="008D1CD8" w:rsidRPr="008D1CD8" w:rsidRDefault="008D1CD8" w:rsidP="008D1CD8">
      <w:pPr>
        <w:shd w:val="clear" w:color="auto" w:fill="FFFFFF"/>
        <w:spacing w:after="257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Рекомендация по использованию: Разведите шампунь в специальной мисочке в пропорции 1:5 (10 мл шампуня + 50 мл воды). Нанесите на корни волос разведенный шампунь, вспеньте. Мойте голову  массажными движениями, промойте теплой водой. При необходимости повторите еще раз.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inherit" w:eastAsia="Times New Roman" w:hAnsi="inherit" w:cs="Times New Roman"/>
          <w:i/>
          <w:iCs/>
          <w:color w:val="7B7B7B"/>
          <w:sz w:val="23"/>
          <w:lang w:eastAsia="ru-RU"/>
        </w:rPr>
        <w:t>*Шампунь не предназначен для ежедневного применения! Содержит салициловую кислоту.</w:t>
      </w:r>
    </w:p>
    <w:p w:rsidR="008D1CD8" w:rsidRPr="008D1CD8" w:rsidRDefault="008D1CD8" w:rsidP="008D1CD8">
      <w:pPr>
        <w:numPr>
          <w:ilvl w:val="0"/>
          <w:numId w:val="11"/>
        </w:numPr>
        <w:shd w:val="clear" w:color="auto" w:fill="FFFFFF"/>
        <w:spacing w:after="0" w:line="469" w:lineRule="atLeast"/>
        <w:ind w:left="0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</w:pP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Детокс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кондиционер</w:t>
      </w: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(</w:t>
      </w:r>
      <w:proofErr w:type="spellStart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>Detox</w:t>
      </w:r>
      <w:proofErr w:type="spellEnd"/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val="en-US" w:eastAsia="ru-RU"/>
        </w:rPr>
        <w:t xml:space="preserve"> Conditioner) 250ml.</w:t>
      </w:r>
    </w:p>
    <w:p w:rsidR="008D1CD8" w:rsidRPr="008D1CD8" w:rsidRDefault="008D1CD8" w:rsidP="008D1CD8">
      <w:pPr>
        <w:shd w:val="clear" w:color="auto" w:fill="FFFFFF"/>
        <w:spacing w:after="0" w:line="469" w:lineRule="atLeast"/>
        <w:textAlignment w:val="baseline"/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</w:pPr>
      <w:r w:rsidRPr="008D1CD8">
        <w:rPr>
          <w:rFonts w:ascii="Open Sans" w:eastAsia="Times New Roman" w:hAnsi="Open Sans" w:cs="Times New Roman"/>
          <w:color w:val="7B7B7B"/>
          <w:sz w:val="23"/>
          <w:szCs w:val="23"/>
          <w:lang w:eastAsia="ru-RU"/>
        </w:rPr>
        <w:t>Рекомендация по использованию: Нанесите кондиционер, массируя полотно волос. Не наносить на корни и кожу головы. Оставить для воздействия на 2 минуты, смыть обильным количеством воды.</w:t>
      </w:r>
    </w:p>
    <w:p w:rsidR="00B8720E" w:rsidRDefault="00B8720E"/>
    <w:sectPr w:rsidR="00B8720E" w:rsidSect="00B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3FF"/>
    <w:multiLevelType w:val="multilevel"/>
    <w:tmpl w:val="768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1018"/>
    <w:multiLevelType w:val="multilevel"/>
    <w:tmpl w:val="49A82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24AC"/>
    <w:multiLevelType w:val="multilevel"/>
    <w:tmpl w:val="26E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5536F"/>
    <w:multiLevelType w:val="multilevel"/>
    <w:tmpl w:val="12967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04357"/>
    <w:multiLevelType w:val="multilevel"/>
    <w:tmpl w:val="2168D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359F"/>
    <w:multiLevelType w:val="multilevel"/>
    <w:tmpl w:val="94E6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603"/>
    <w:multiLevelType w:val="multilevel"/>
    <w:tmpl w:val="3A149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22645"/>
    <w:multiLevelType w:val="multilevel"/>
    <w:tmpl w:val="CA9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F6EF0"/>
    <w:multiLevelType w:val="multilevel"/>
    <w:tmpl w:val="693C8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621BB"/>
    <w:multiLevelType w:val="multilevel"/>
    <w:tmpl w:val="9724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F23C9"/>
    <w:multiLevelType w:val="multilevel"/>
    <w:tmpl w:val="00A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5642E"/>
    <w:multiLevelType w:val="multilevel"/>
    <w:tmpl w:val="0D10A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CD8"/>
    <w:rsid w:val="008D1CD8"/>
    <w:rsid w:val="00B8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CD8"/>
    <w:rPr>
      <w:b/>
      <w:bCs/>
    </w:rPr>
  </w:style>
  <w:style w:type="character" w:styleId="a5">
    <w:name w:val="Emphasis"/>
    <w:basedOn w:val="a0"/>
    <w:uiPriority w:val="20"/>
    <w:qFormat/>
    <w:rsid w:val="008D1C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2020-02-07T21:39:00Z</dcterms:created>
  <dcterms:modified xsi:type="dcterms:W3CDTF">2020-02-07T21:41:00Z</dcterms:modified>
</cp:coreProperties>
</file>