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AFA" w:rsidRDefault="00053AFA" w:rsidP="00053AFA">
      <w:pPr>
        <w:shd w:val="clear" w:color="auto" w:fill="FFFFFF"/>
        <w:spacing w:after="0" w:line="469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7B7B7B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932805" cy="5603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FA" w:rsidRPr="00053AFA" w:rsidRDefault="00053AFA" w:rsidP="00053AFA">
      <w:pPr>
        <w:shd w:val="clear" w:color="auto" w:fill="FFFFFF"/>
        <w:spacing w:after="0" w:line="469" w:lineRule="atLeast"/>
        <w:jc w:val="center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val="en-US"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ТЕХНОЛОГИЧЕСКАЯ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val="en-US" w:eastAsia="ru-RU"/>
        </w:rPr>
        <w:t xml:space="preserve"> 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КАРТА</w:t>
      </w:r>
    </w:p>
    <w:p w:rsidR="00053AFA" w:rsidRPr="00053AFA" w:rsidRDefault="00053AFA" w:rsidP="008B76DA">
      <w:pPr>
        <w:shd w:val="clear" w:color="auto" w:fill="FFFFFF"/>
        <w:spacing w:after="0" w:line="469" w:lineRule="atLeast"/>
        <w:jc w:val="center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val="en-US"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ИННОВАЦИИ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val="en-US" w:eastAsia="ru-RU"/>
        </w:rPr>
        <w:t xml:space="preserve"> CADIVEU</w:t>
      </w:r>
      <w:r w:rsidRPr="00053AFA">
        <w:rPr>
          <w:rFonts w:ascii="inherit" w:eastAsia="Times New Roman" w:hAnsi="inherit" w:cs="Times New Roman"/>
          <w:color w:val="7B7B7B"/>
          <w:sz w:val="23"/>
          <w:lang w:val="en-US" w:eastAsia="ru-RU"/>
        </w:rPr>
        <w:t> 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val="en-US" w:eastAsia="ru-RU"/>
        </w:rPr>
        <w:t>PROFESSIONAL</w:t>
      </w:r>
      <w:r w:rsidR="008B76DA" w:rsidRPr="008B76DA">
        <w:rPr>
          <w:rFonts w:ascii="Open Sans" w:eastAsia="Times New Roman" w:hAnsi="Open Sans" w:cs="Times New Roman"/>
          <w:color w:val="7B7B7B"/>
          <w:sz w:val="23"/>
          <w:szCs w:val="23"/>
          <w:lang w:val="en-US" w:eastAsia="ru-RU"/>
        </w:rPr>
        <w:t xml:space="preserve"> 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val="en-US" w:eastAsia="ru-RU"/>
        </w:rPr>
        <w:t>BLONDE RECONSTRUCTOR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jc w:val="center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ДЛЯ БЕЗУПРЕЧНО 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СИЯЮЩЕГО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 СИЛЬНОГО БЛОНДА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jc w:val="center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АБСОЛЮТНАЯ ЗАЩИТА, КОМПЛЕКСНАЯ РЕКОНСТРУКЦИЯ</w:t>
      </w:r>
      <w:r w:rsidRPr="00053AFA">
        <w:rPr>
          <w:rFonts w:ascii="inherit" w:eastAsia="Times New Roman" w:hAnsi="inherit" w:cs="Times New Roman"/>
          <w:color w:val="7B7B7B"/>
          <w:sz w:val="23"/>
          <w:lang w:eastAsia="ru-RU"/>
        </w:rPr>
        <w:t> 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И УСТРАНЕНИЕ СИЛЬНЫХ ПОВРЕЖДЕНИЙ ДЛЯ ВСЕХ ТИПОВ ОБЕСЦВЕЧЕННЫХ ВОЛОС.</w:t>
      </w:r>
    </w:p>
    <w:p w:rsidR="00053AFA" w:rsidRPr="00053AFA" w:rsidRDefault="00053AFA" w:rsidP="008B76D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Профессиональный центр исследований и разработок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Cadiveu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Professional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выявил 5 ОСНОВНЫХ ПРОБЛЕМ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,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которым подвержены обесцвеченные волосы:</w:t>
      </w:r>
      <w:r w:rsidR="008B76D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 </w:t>
      </w:r>
      <w:r w:rsidRPr="00053AF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>Ломкость</w:t>
      </w:r>
      <w:proofErr w:type="gramStart"/>
      <w:r w:rsidR="008B76D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 xml:space="preserve"> .</w:t>
      </w:r>
      <w:proofErr w:type="gramEnd"/>
      <w:r w:rsidR="008B76D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 xml:space="preserve"> </w:t>
      </w:r>
      <w:r w:rsidRPr="00053AF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 xml:space="preserve">Агрессивное воздействие </w:t>
      </w:r>
      <w:proofErr w:type="spellStart"/>
      <w:r w:rsidRPr="00053AF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>термо</w:t>
      </w:r>
      <w:proofErr w:type="spellEnd"/>
      <w:r w:rsidR="008B76D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 xml:space="preserve"> </w:t>
      </w:r>
      <w:r w:rsidRPr="00053AF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>приборов</w:t>
      </w:r>
      <w:r w:rsidR="008B76D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 xml:space="preserve">. </w:t>
      </w:r>
      <w:r w:rsidRPr="00053AF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>Нежелательные теплые оттенки</w:t>
      </w:r>
      <w:r w:rsidR="008B76D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 xml:space="preserve">. </w:t>
      </w:r>
      <w:r w:rsidRPr="00053AF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>Пористость</w:t>
      </w:r>
      <w:r w:rsidR="008B76D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 xml:space="preserve">.  </w:t>
      </w:r>
      <w:r w:rsidRPr="00053AF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>Появление зелени из-за хлорированной воды</w:t>
      </w:r>
      <w:r w:rsidR="008B76DA">
        <w:rPr>
          <w:rFonts w:ascii="Open Sans" w:eastAsia="Times New Roman" w:hAnsi="Open Sans" w:cs="Times New Roman"/>
          <w:color w:val="3B3B3B"/>
          <w:sz w:val="23"/>
          <w:szCs w:val="23"/>
          <w:lang w:eastAsia="ru-RU"/>
        </w:rPr>
        <w:t xml:space="preserve">. 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lastRenderedPageBreak/>
        <w:t>КОЛЛЕКЦИЯ BLONDE RECONSTRUCTOR создана, чтобы решать все вышеперечисленные проблемы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: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максимальное восстановление</w:t>
      </w:r>
      <w:r w:rsidRPr="00053AFA">
        <w:rPr>
          <w:rFonts w:ascii="inherit" w:eastAsia="Times New Roman" w:hAnsi="inherit" w:cs="Times New Roman"/>
          <w:color w:val="7B7B7B"/>
          <w:sz w:val="23"/>
          <w:lang w:eastAsia="ru-RU"/>
        </w:rPr>
        <w:t> 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сильно поврежденных волос и абсолютная их защита во время обесцвечивания.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Команда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Cadiveu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Professional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, вдохновленная самыми редкими и ценными жемчужинами, разработала уникальную формулу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Blonde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Reconstructor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на основе молекулярной инкапсуляции, чтобы создать новый механизм защиты и эффективного восстановления обесцвеченных волос.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Уникальность линии BLONDE RECONSTRUCTOR</w:t>
      </w:r>
      <w:r w:rsidRPr="00053AFA">
        <w:rPr>
          <w:rFonts w:ascii="inherit" w:eastAsia="Times New Roman" w:hAnsi="inherit" w:cs="Times New Roman"/>
          <w:color w:val="7B7B7B"/>
          <w:sz w:val="23"/>
          <w:lang w:eastAsia="ru-RU"/>
        </w:rPr>
        <w:t> 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заключается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:</w:t>
      </w:r>
      <w:proofErr w:type="gramEnd"/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ТЕХНОЛОГИЯ 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PEARL SHIELD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 (ЖЕМЧУЖНЫЙ ЩИТ)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• ЦИКЛОДЕКСТРИ</w:t>
      </w:r>
      <w:proofErr w:type="gram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H</w:t>
      </w:r>
      <w:proofErr w:type="gramEnd"/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Образован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из циклических олигомеров глюкозы растительного происхождения, повышает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биодоступность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 скорость проникновения питательных веществ.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• OCTIL RESTORE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Органическое соединение, сцепляющее белки, укрепляет внутреннюю структуру полотна волоса.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• ПРОТЕИНЫ ЖЕМЧУГА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Состоят из аминокислот, которые восстанавливают естественную эластичность полотна волос.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HIGH TECH GREEN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Продукция отвечает европейским стандартам безопасности и основана на технологии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High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Tech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Green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: сочетание природного сырья и инновационных технологий.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Состав серии основан на компонентах натурального происхождения, каждое средство имеет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биоразлагаемую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упаковку, косметика не тестируется на животных, а экологически чистое производство не наносит вред окружающей среде.</w:t>
      </w:r>
    </w:p>
    <w:p w:rsid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Сочетание природных ресурсов и материалов органического происхождения из самого сердца Амазонки и тропических районов Бразилии, соответствуют мировым тенденциям на рынке косметических средств.</w:t>
      </w:r>
    </w:p>
    <w:p w:rsidR="008B76DA" w:rsidRPr="00053AFA" w:rsidRDefault="008B76D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b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b/>
          <w:color w:val="7B7B7B"/>
          <w:sz w:val="23"/>
          <w:szCs w:val="23"/>
          <w:lang w:eastAsia="ru-RU"/>
        </w:rPr>
        <w:lastRenderedPageBreak/>
        <w:t>Профессиональный набор: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1.CLARIFYING SHAMPOO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Очищающий шампунь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 • </w:t>
      </w:r>
      <w:proofErr w:type="spell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pH</w:t>
      </w:r>
      <w:proofErr w:type="spellEnd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 4,5 — 5,5 • 1 L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High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Tech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Green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: секвестрирующий полимер + Незаменимые аминокислоты + Жемчужный протеин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Очищающий шампунь с низким уровнем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удаляет тяжелые металлы и минералы. Предотвращает нежелательные реакции в процессе обесцвечивания и улучшает усвоение питательных веществ на следующих этапах процедуры.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2.FIBER FILLER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Белковая маска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 • </w:t>
      </w:r>
      <w:proofErr w:type="spell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pH</w:t>
      </w:r>
      <w:proofErr w:type="spellEnd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 4,5 — 5,5 • 1 L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High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Tech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Green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: Низкомолекулярные белки + Жемчужный протеин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Маска с низким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 низкомолекулярными белками восстанавливает внутреннее волокно волоса на уровне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кортекса</w:t>
      </w:r>
      <w:proofErr w:type="spellEnd"/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,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повышает устойчивость волос к ломкости и другим повреждениям.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3.pH-REBALANCING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Балансирующая маска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 • </w:t>
      </w:r>
      <w:proofErr w:type="spell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pH</w:t>
      </w:r>
      <w:proofErr w:type="spellEnd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 2,2 — 3,0 • 1 L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High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Tech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Green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: липиды + незаменимые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аминокислоты+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Жемчужный протеин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Балансирующая маска с протеинами жемчуга и липидами восстанавливает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обесцвеченных волос, уменьшает пористость и глубоко запечатывает кутикулу, делая волосы плотными и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ультраблестящими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4.BLONDE LOCK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Защита блонда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 • 200 ML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High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Tech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Green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: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адгезивный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белок + жемчужный протеин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Уход с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адгезивным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белком и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УФ-фильтром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предотвращает вымывание цвета окрашенных 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волос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 появление зелени, вызванное посещением бассейна. Снижает пористость, удерживает влагу 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lastRenderedPageBreak/>
        <w:t>внутри волоса, запечатывает секущиеся концы, делает волосы послушными и устойчивыми к появлению пушистости.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5.BLEACH SERVICE | UNBROKEN BLONDE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Защита 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при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обесцвечивание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 • 1L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val="en-US"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Технология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val="en-US" w:eastAsia="ru-RU"/>
        </w:rPr>
        <w:t xml:space="preserve"> Long Lasting Release: 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ЦИКЛОДЕКСТРИН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val="en-US" w:eastAsia="ru-RU"/>
        </w:rPr>
        <w:t>+ OCTIL RESTORE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Новый механизм защиты действует как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белковыйщитна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протяжении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всего процесса обесцвечивания, чтобы предотвратить ломкость и сохранить целость волос. Обеспечивает защиту от повреждений в процессе обесцвечивания более чем на 70% *.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* На основании исследований по эффективности, проведенных лабораторией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IPClin</w:t>
      </w:r>
      <w:proofErr w:type="spellEnd"/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Влияние осветления на белковую структуру волоса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Как происходит процесс обесцвечивания: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Осветляющая смесь с высоким уровнем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раскрывает кутикулу волоса и устраняет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меланиновые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пигменты. Процесс обесцвечивания приводит не только к потере меланина, но и к разрушению других белковых соединений, отвечающих за структурную целостность волоса. Все это становится причиной истончения полотна и ухудшения качества волос.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Как работает технология защиты PEARL SHIELD?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(ДО, В процессе</w:t>
      </w:r>
      <w:proofErr w:type="gram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 И</w:t>
      </w:r>
      <w:proofErr w:type="gramEnd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 ПОСЛЕ ОБЕСЦВЕЧИВАНИЯ)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ПРИМЕНЕНИЕ 1.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 ДО обесцвечивания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 PRE-BLONDE</w:t>
      </w:r>
      <w:proofErr w:type="gram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lang w:eastAsia="ru-RU"/>
        </w:rPr>
        <w:t>  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:</w:t>
      </w:r>
      <w:proofErr w:type="gramEnd"/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Аминокислоты восполняют недостающие белки на поврежденных участках полотна, укрепляя структуру волоса.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ПРИМЕНЕНИЕ 2.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 В ПРОЦЕССЕ обесцвечивания 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BLONDE SERVICE</w:t>
      </w:r>
      <w:proofErr w:type="gram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 :</w:t>
      </w:r>
      <w:proofErr w:type="gramEnd"/>
    </w:p>
    <w:p w:rsid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Протеины жемчуга постепенно высвобождают молекулы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Octil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Restore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, которые окружают белковые цепи, образуя своеобразны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й«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щит». Он защищает структуру волоса от негативного действия осветления, не препятствуя при этом разрушению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меланиновых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пигментов.</w:t>
      </w:r>
    </w:p>
    <w:p w:rsidR="008B76DA" w:rsidRPr="00053AFA" w:rsidRDefault="008B76D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lastRenderedPageBreak/>
        <w:t>ПРИМЕНЕНИЕ 3.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ПОСЛЕ обесцвечивания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 POST-BLONDE: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Технология PEARL SHIELD укрепляет белковые связи внутри волоса и создает прочную оболочку вокруг него. Это способствует полному сохранению целостности структуры волосяного полотна, а также максимальному удержанию влаги внутри волоса.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Применение 1.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PRE-BLONDE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ПРОВЕДИТЕ ДИАГНОСТИКУ ВОЛОС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При отрицательных результатах на тест — пряди составьте график лечения волос перед обесцвечиванием (</w:t>
      </w:r>
      <w:proofErr w:type="spell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Post-Blonde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 применение 3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)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;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При положительных результатах на </w:t>
      </w:r>
      <w:proofErr w:type="spellStart"/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тест-пряди</w:t>
      </w:r>
      <w:proofErr w:type="spellEnd"/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перейдите к разделу </w:t>
      </w:r>
      <w:proofErr w:type="spell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Blonde</w:t>
      </w:r>
      <w:proofErr w:type="spellEnd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Service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 (применение 2), ознакомьтесь с процедурой восстановления после обесцвечивания </w:t>
      </w:r>
      <w:proofErr w:type="spell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Post-Blonde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 (применение 3).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Шаг за шагом</w:t>
      </w:r>
      <w:proofErr w:type="gram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 :</w:t>
      </w:r>
      <w:proofErr w:type="gramEnd"/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ГРАФИК ЛЕЧЕНИЯ волос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Pre-Blonde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(при отрицательных результатах на </w:t>
      </w:r>
      <w:proofErr w:type="spellStart"/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тест-пряди</w:t>
      </w:r>
      <w:proofErr w:type="spellEnd"/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):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за 4-6 недель перед обесцвечиванием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• Составьте для клиента расписание процедур BlondeReconstructor1 раз в неделю;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• Посоветуйте клиенту пользоваться линией домашнего ухода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Blonde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Reconstructor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.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Применение 2.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BLONDE SERVICE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В ПРОЦЕССЕ ОБЕСЦВЕЧИВАНИЯ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Шаг за шагом</w:t>
      </w:r>
      <w:proofErr w:type="gram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 :</w:t>
      </w:r>
      <w:proofErr w:type="gramEnd"/>
    </w:p>
    <w:p w:rsidR="00053AFA" w:rsidRPr="00053AFA" w:rsidRDefault="00053AFA" w:rsidP="00053AFA">
      <w:pPr>
        <w:numPr>
          <w:ilvl w:val="0"/>
          <w:numId w:val="2"/>
        </w:numPr>
        <w:shd w:val="clear" w:color="auto" w:fill="FFFFFF"/>
        <w:spacing w:after="0" w:line="469" w:lineRule="atLeast"/>
        <w:ind w:left="0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Вымойте волосы шампунем 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Clarifying</w:t>
      </w:r>
      <w:proofErr w:type="spellEnd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Shampoo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, тщательно смойте и удалите излишки влаги полотенцем. Повторите при необходимости.</w:t>
      </w:r>
    </w:p>
    <w:p w:rsidR="00053AFA" w:rsidRPr="00053AFA" w:rsidRDefault="00053AFA" w:rsidP="00053AFA">
      <w:pPr>
        <w:numPr>
          <w:ilvl w:val="0"/>
          <w:numId w:val="3"/>
        </w:numPr>
        <w:shd w:val="clear" w:color="auto" w:fill="FFFFFF"/>
        <w:spacing w:after="0" w:line="469" w:lineRule="atLeast"/>
        <w:ind w:left="0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Высушите волосы феном перед обесцвечиванием на</w:t>
      </w:r>
      <w:r w:rsidRPr="00053AFA">
        <w:rPr>
          <w:rFonts w:ascii="inherit" w:eastAsia="Times New Roman" w:hAnsi="inherit" w:cs="Times New Roman"/>
          <w:color w:val="7B7B7B"/>
          <w:sz w:val="23"/>
          <w:lang w:eastAsia="ru-RU"/>
        </w:rPr>
        <w:t> 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100%.</w:t>
      </w:r>
    </w:p>
    <w:p w:rsidR="00053AFA" w:rsidRPr="00053AFA" w:rsidRDefault="00053AFA" w:rsidP="00053AFA">
      <w:pPr>
        <w:numPr>
          <w:ilvl w:val="0"/>
          <w:numId w:val="4"/>
        </w:numPr>
        <w:shd w:val="clear" w:color="auto" w:fill="FFFFFF"/>
        <w:spacing w:after="0" w:line="469" w:lineRule="atLeast"/>
        <w:ind w:left="0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lastRenderedPageBreak/>
        <w:t>Подготовьте осветляющую смесь с осветляющей пудрой 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Master</w:t>
      </w:r>
      <w:proofErr w:type="spellEnd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Blonde</w:t>
      </w:r>
      <w:proofErr w:type="spellEnd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(для мягкого осветления)</w:t>
      </w:r>
      <w:proofErr w:type="gram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 ,</w:t>
      </w:r>
      <w:proofErr w:type="gramEnd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либо</w:t>
      </w:r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 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Buriti</w:t>
      </w:r>
      <w:proofErr w:type="spellEnd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Mechas</w:t>
      </w:r>
      <w:proofErr w:type="spellEnd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(для интенсивного обесцвечивания)</w:t>
      </w:r>
      <w:r w:rsidRPr="00053AFA">
        <w:rPr>
          <w:rFonts w:ascii="inherit" w:eastAsia="Times New Roman" w:hAnsi="inherit" w:cs="Times New Roman"/>
          <w:color w:val="7B7B7B"/>
          <w:sz w:val="23"/>
          <w:lang w:eastAsia="ru-RU"/>
        </w:rPr>
        <w:t> 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и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окислителем</w:t>
      </w:r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Oxidante</w:t>
      </w:r>
      <w:proofErr w:type="spellEnd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Cadiveu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. Добавьте 6 г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Unbroken</w:t>
      </w:r>
      <w:proofErr w:type="spellEnd"/>
      <w:r w:rsidRPr="00053AFA">
        <w:rPr>
          <w:rFonts w:ascii="inherit" w:eastAsia="Times New Roman" w:hAnsi="inherit" w:cs="Times New Roman"/>
          <w:color w:val="7B7B7B"/>
          <w:sz w:val="23"/>
          <w:lang w:eastAsia="ru-RU"/>
        </w:rPr>
        <w:t>  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Blonde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на каждые 20 г осветляющей пудры. Тщательно перемешайте до однородной консистенции и начните процесс обесцвечивания.</w:t>
      </w:r>
    </w:p>
    <w:p w:rsidR="00053AFA" w:rsidRPr="00053AFA" w:rsidRDefault="00053AFA" w:rsidP="00053AFA">
      <w:pPr>
        <w:numPr>
          <w:ilvl w:val="0"/>
          <w:numId w:val="5"/>
        </w:numPr>
        <w:shd w:val="clear" w:color="auto" w:fill="FFFFFF"/>
        <w:spacing w:after="0" w:line="469" w:lineRule="atLeast"/>
        <w:ind w:left="0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Для окрашивания корней и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тонирования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используйте краситель 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Idea</w:t>
      </w:r>
      <w:proofErr w:type="spellEnd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Color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.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Применение 3 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POST-BLONDE 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ДАННОЕ ПРИМЕНЕНИЕ ИСПОЛЬЗУЕТСЯ ПОСЛЕ КАК 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 xml:space="preserve">ПОСЛЕ </w:t>
      </w:r>
      <w:proofErr w:type="gramStart"/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ОБЕСЦВЕЧИВАНИЯ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 ТАК И </w:t>
      </w: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ДО ОБЕСЦВЕЧИВАНИЯ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, ЕСЛИ РЕЗУЛЬТАТ НА ТЕСТ-ПРЯДИ ОКАЗАЛСЯ ОТРИЦАТЕЛЬНЫМ.</w:t>
      </w:r>
    </w:p>
    <w:p w:rsidR="00053AFA" w:rsidRPr="00053AFA" w:rsidRDefault="00053AFA" w:rsidP="00053AFA">
      <w:pPr>
        <w:numPr>
          <w:ilvl w:val="0"/>
          <w:numId w:val="6"/>
        </w:numPr>
        <w:shd w:val="clear" w:color="auto" w:fill="FFFFFF"/>
        <w:spacing w:after="0" w:line="469" w:lineRule="atLeast"/>
        <w:ind w:left="0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Вымойте волосы шампунем 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ClarifyingShampoo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, тщательно смойте и удалите излишки влаги полотенцем. Повторите при необходимости. Из-за низкого уровня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нет риска вымывания оттенка цвета.</w:t>
      </w:r>
    </w:p>
    <w:p w:rsidR="00053AFA" w:rsidRPr="00053AFA" w:rsidRDefault="00053AFA" w:rsidP="00053AFA">
      <w:pPr>
        <w:numPr>
          <w:ilvl w:val="0"/>
          <w:numId w:val="7"/>
        </w:numPr>
        <w:shd w:val="clear" w:color="auto" w:fill="FFFFFF"/>
        <w:spacing w:after="0" w:line="469" w:lineRule="atLeast"/>
        <w:ind w:left="0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Чистые и влажные волосы разделите на пряди. Нанесите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Fiber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Filler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 оставьте на 5 минут.</w:t>
      </w:r>
    </w:p>
    <w:p w:rsidR="00053AFA" w:rsidRPr="00053AFA" w:rsidRDefault="00053AFA" w:rsidP="00053AFA">
      <w:pPr>
        <w:numPr>
          <w:ilvl w:val="0"/>
          <w:numId w:val="8"/>
        </w:numPr>
        <w:shd w:val="clear" w:color="auto" w:fill="FFFFFF"/>
        <w:spacing w:after="0" w:line="469" w:lineRule="atLeast"/>
        <w:ind w:left="0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Не смывая, поверх нанести 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pH-Rebalancing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, время выдержки 10 минут, смойте. 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Для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ускорение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химической реакции используйте тепловое воздействие.</w:t>
      </w:r>
    </w:p>
    <w:p w:rsidR="00053AFA" w:rsidRPr="00053AFA" w:rsidRDefault="00053AFA" w:rsidP="00053AFA">
      <w:pPr>
        <w:numPr>
          <w:ilvl w:val="0"/>
          <w:numId w:val="9"/>
        </w:numPr>
        <w:shd w:val="clear" w:color="auto" w:fill="FFFFFF"/>
        <w:spacing w:after="0" w:line="469" w:lineRule="atLeast"/>
        <w:ind w:left="0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Для закрепления эффекта по желанию нанесите </w:t>
      </w:r>
      <w:proofErr w:type="spellStart"/>
      <w:r w:rsidRPr="00053AFA">
        <w:rPr>
          <w:rFonts w:ascii="inherit" w:eastAsia="Times New Roman" w:hAnsi="inherit" w:cs="Times New Roman"/>
          <w:i/>
          <w:iCs/>
          <w:color w:val="7B7B7B"/>
          <w:sz w:val="23"/>
          <w:szCs w:val="23"/>
          <w:bdr w:val="none" w:sz="0" w:space="0" w:color="auto" w:frame="1"/>
          <w:lang w:eastAsia="ru-RU"/>
        </w:rPr>
        <w:t>BlondeLock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.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Домашний УХОД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КАК сохранить 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идеальный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блонд дома?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BLONDE KEEPER SHAMPOO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Реконструирующий Шампунь • 250 мл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Шампунь мягко очищает, не повреждая волосы. Подходит для регулярного использования в домашних условиях. Шампунь предотвращает вымывание цвета окрашенных волос, появление нежелательных теплых оттенков и появление зелени, вызванное посещением бассейна. Сохраняет желаемый оттенок блонда.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RECONSTRUCTIVE MASK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Реконструирующая маска • 200 мл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lastRenderedPageBreak/>
        <w:t xml:space="preserve">Маска с низким уровнем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 низкомолекулярными белками восстанавливает внутреннее волокно волос на уровне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кортекса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, повышает устойчивость волос к ломкости и другим повреждениям. Возвращает волосам естественное, здоровое сияние.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ACIDIC MASK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Маска с кислотами • 200 мл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Маска с кислотами, обогащенная протеинами и липидами восстанавливает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обесцвеченных волос, уменьшает пористость и глубоко запечатывает кутикулу, делая волосы плотными,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ультраблестящимии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устойчивыми к внешним факторам.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inherit" w:eastAsia="Times New Roman" w:hAnsi="inherit" w:cs="Times New Roman"/>
          <w:b/>
          <w:bCs/>
          <w:color w:val="7B7B7B"/>
          <w:sz w:val="23"/>
          <w:szCs w:val="23"/>
          <w:bdr w:val="none" w:sz="0" w:space="0" w:color="auto" w:frame="1"/>
          <w:lang w:eastAsia="ru-RU"/>
        </w:rPr>
        <w:t>BLONDE LOCK</w:t>
      </w:r>
    </w:p>
    <w:p w:rsidR="00053AFA" w:rsidRPr="00053AFA" w:rsidRDefault="00053AFA" w:rsidP="00053AFA">
      <w:pPr>
        <w:shd w:val="clear" w:color="auto" w:fill="FFFFFF"/>
        <w:spacing w:after="257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Защита блонда • 200 м</w:t>
      </w:r>
      <w:r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л  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(Защита цвета)</w:t>
      </w:r>
      <w:r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 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Подходит для профессионального и домашнего использования.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Уход для защиты обесцвеченных</w:t>
      </w:r>
      <w:r w:rsidRPr="00053AFA">
        <w:rPr>
          <w:rFonts w:ascii="inherit" w:eastAsia="Times New Roman" w:hAnsi="inherit" w:cs="Times New Roman"/>
          <w:color w:val="7B7B7B"/>
          <w:sz w:val="23"/>
          <w:lang w:eastAsia="ru-RU"/>
        </w:rPr>
        <w:t>  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волос с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адгезивным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белком, низким уровнем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pH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УФ-фильтром</w:t>
      </w:r>
      <w:proofErr w:type="spell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предотвращает вымывание цвета окрашенных </w:t>
      </w:r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волос</w:t>
      </w:r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и проявление зелени, вызванное посещением бассейна. Снижает пористость, удерживает влагу внутри волоса, запечатывает секущиеся концы, делает волосы послушными и устойчивыми к появлению пушистости.</w:t>
      </w:r>
    </w:p>
    <w:p w:rsidR="00053AFA" w:rsidRPr="00053AFA" w:rsidRDefault="00053AFA" w:rsidP="00053AFA">
      <w:pPr>
        <w:shd w:val="clear" w:color="auto" w:fill="FFFFFF"/>
        <w:spacing w:after="0" w:line="469" w:lineRule="atLeast"/>
        <w:textAlignment w:val="baseline"/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</w:pP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Рекомендуйте своим клиентам регулярно использовать линию домашнего ухода для восполнения аминокислот, которые естественным образом теряются из-за негативных воздействий: </w:t>
      </w:r>
      <w:proofErr w:type="spellStart"/>
      <w:proofErr w:type="gram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УФ-излучения</w:t>
      </w:r>
      <w:proofErr w:type="spellEnd"/>
      <w:proofErr w:type="gramEnd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, воздействия </w:t>
      </w:r>
      <w:proofErr w:type="spellStart"/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термо</w:t>
      </w:r>
      <w:proofErr w:type="spellEnd"/>
      <w:r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 xml:space="preserve"> </w:t>
      </w:r>
      <w:r w:rsidRPr="00053AFA">
        <w:rPr>
          <w:rFonts w:ascii="Open Sans" w:eastAsia="Times New Roman" w:hAnsi="Open Sans" w:cs="Times New Roman"/>
          <w:color w:val="7B7B7B"/>
          <w:sz w:val="23"/>
          <w:szCs w:val="23"/>
          <w:lang w:eastAsia="ru-RU"/>
        </w:rPr>
        <w:t>приборов и т.д.</w:t>
      </w:r>
    </w:p>
    <w:p w:rsidR="001E2B5D" w:rsidRDefault="001E2B5D"/>
    <w:sectPr w:rsidR="001E2B5D" w:rsidSect="008B76D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E3BCC"/>
    <w:multiLevelType w:val="multilevel"/>
    <w:tmpl w:val="05EA2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F86DFB"/>
    <w:multiLevelType w:val="multilevel"/>
    <w:tmpl w:val="2EB412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272E4"/>
    <w:multiLevelType w:val="multilevel"/>
    <w:tmpl w:val="C1F44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8E5EE7"/>
    <w:multiLevelType w:val="multilevel"/>
    <w:tmpl w:val="0DF02A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D604E0"/>
    <w:multiLevelType w:val="multilevel"/>
    <w:tmpl w:val="4DC28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703702"/>
    <w:multiLevelType w:val="multilevel"/>
    <w:tmpl w:val="0B60C0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BB7B53"/>
    <w:multiLevelType w:val="multilevel"/>
    <w:tmpl w:val="C60EA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DD3A82"/>
    <w:multiLevelType w:val="multilevel"/>
    <w:tmpl w:val="B5CA9C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FF194D"/>
    <w:multiLevelType w:val="multilevel"/>
    <w:tmpl w:val="96C6B9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3AFA"/>
    <w:rsid w:val="00053AFA"/>
    <w:rsid w:val="001E2B5D"/>
    <w:rsid w:val="008B7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3AFA"/>
  </w:style>
  <w:style w:type="paragraph" w:styleId="a4">
    <w:name w:val="Balloon Text"/>
    <w:basedOn w:val="a"/>
    <w:link w:val="a5"/>
    <w:uiPriority w:val="99"/>
    <w:semiHidden/>
    <w:unhideWhenUsed/>
    <w:rsid w:val="0005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6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2020-02-07T22:14:00Z</dcterms:created>
  <dcterms:modified xsi:type="dcterms:W3CDTF">2020-02-07T22:29:00Z</dcterms:modified>
</cp:coreProperties>
</file>