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C" w:rsidRPr="00BD3CEF" w:rsidRDefault="00F5159F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Решению </w:t>
      </w:r>
      <w:r w:rsidR="00431DAC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Хурала представителей</w:t>
      </w: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3CEF" w:rsidRDefault="00431DAC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159F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</w:t>
      </w:r>
      <w:r w:rsidR="00F5159F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«Бай-Тайгинский кожуун </w:t>
      </w:r>
    </w:p>
    <w:p w:rsidR="00431DAC" w:rsidRPr="00BD3CEF" w:rsidRDefault="00BD3CEF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31DAC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Тыва»</w:t>
      </w:r>
    </w:p>
    <w:p w:rsidR="00F5159F" w:rsidRPr="00BD3CEF" w:rsidRDefault="00BD3CEF" w:rsidP="00BD3C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159F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 2017 г. №</w:t>
      </w:r>
      <w:r w:rsidR="00F5159F" w:rsidRPr="00BD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31DAC" w:rsidRPr="00BD3CEF" w:rsidRDefault="00F5159F" w:rsidP="00BD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ОТЧЕТ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 </w:t>
      </w:r>
      <w:r w:rsidR="00431DAC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 Контрольно-счетной палаты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31DAC" w:rsidRPr="00BD3CEF" w:rsidRDefault="00431DAC" w:rsidP="00BD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«Бай-Тайгинский кожуун Республики Тыва» </w:t>
      </w:r>
      <w:r w:rsidR="00F5159F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год</w:t>
      </w:r>
    </w:p>
    <w:p w:rsidR="000B333D" w:rsidRPr="00BD3CEF" w:rsidRDefault="000B333D" w:rsidP="000B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33D" w:rsidRPr="00BD3CEF" w:rsidRDefault="000B333D" w:rsidP="000B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EF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в соответствии с требованиями статьи 13 Положения о Контрольно-счетной палате муниципального района «Бай-Тайгинский кожуун Республики Тыва»,  утвержденного  решением  Хурала представителей  муниципального  района  от  16.11.2012  №  37  (с  учетом  последующих дополнений и изменений), о ежегодном </w:t>
      </w:r>
      <w:r w:rsidR="00683A85">
        <w:rPr>
          <w:rFonts w:ascii="Times New Roman" w:hAnsi="Times New Roman" w:cs="Times New Roman"/>
          <w:sz w:val="28"/>
          <w:szCs w:val="28"/>
        </w:rPr>
        <w:t xml:space="preserve"> направлении на рассмотрение </w:t>
      </w:r>
      <w:r w:rsidRPr="00BD3CEF">
        <w:rPr>
          <w:rFonts w:ascii="Times New Roman" w:hAnsi="Times New Roman" w:cs="Times New Roman"/>
          <w:sz w:val="28"/>
          <w:szCs w:val="28"/>
        </w:rPr>
        <w:t>Хурал</w:t>
      </w:r>
      <w:r w:rsidR="00683A85">
        <w:rPr>
          <w:rFonts w:ascii="Times New Roman" w:hAnsi="Times New Roman" w:cs="Times New Roman"/>
          <w:sz w:val="28"/>
          <w:szCs w:val="28"/>
        </w:rPr>
        <w:t>а</w:t>
      </w:r>
      <w:r w:rsidRPr="00BD3CE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района, а также главе муниципального района отчета  о деятельности  Контрольно-счетной  палаты  муниципального района, о результатах проведенных контрольных и</w:t>
      </w:r>
      <w:proofErr w:type="gramEnd"/>
      <w:r w:rsidRPr="00BD3CEF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</w:t>
      </w:r>
    </w:p>
    <w:p w:rsidR="00010D46" w:rsidRPr="00BD3CEF" w:rsidRDefault="000B333D" w:rsidP="000B3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деятельности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 муниципального района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«Бай-Тайгинский кожуун Республики Тыва»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онтрольно-счетная палата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формой реализации одного из принципов деятельности контрольно-счетны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органов - принципа гласности.</w:t>
      </w:r>
    </w:p>
    <w:p w:rsidR="004A7DC5" w:rsidRPr="00BD3CEF" w:rsidRDefault="004A7DC5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C5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4A7DC5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Вводные положения</w:t>
      </w:r>
    </w:p>
    <w:p w:rsidR="004A7DC5" w:rsidRPr="00BD3CEF" w:rsidRDefault="004A7DC5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DC5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AC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на основе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Устава муниципального района, Положения о 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палате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нормативных правов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актов Российской Федерации</w:t>
      </w:r>
      <w:proofErr w:type="gramEnd"/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муниципального образования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A85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свои полномочия на основе принципов законности, эффективности, независимости, гласности и объективности.</w:t>
      </w:r>
    </w:p>
    <w:p w:rsidR="004A7DC5" w:rsidRPr="00BD3CEF" w:rsidRDefault="003E2B92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свои полномочия в соответствии с требованиями части 2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Бюджетного кодекса Российской Федерации, статьи </w:t>
      </w:r>
      <w:r w:rsidR="00F5159F"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палате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677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и экспертно-аналитические мероприятия проводятся в соответствии с годовым план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Контрольно-счетно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разрабатываются и утверждаются самостоятельно 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со статьей 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Контрольно-счетно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поручений </w:t>
      </w:r>
      <w:r w:rsidR="003E2B92"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предложений и запросов </w:t>
      </w:r>
      <w:r w:rsidR="003E2B92"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администрации</w:t>
      </w:r>
      <w:r w:rsidRP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677" w:rsidRPr="00BD3CEF" w:rsidRDefault="003E2B92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экспертно-аналитических мероприятий в количестве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один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мероприятия и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восемь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контрольных мероприятий.</w:t>
      </w:r>
    </w:p>
    <w:p w:rsidR="00581677" w:rsidRPr="00BD3CEF" w:rsidRDefault="00581677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77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Контрольная деятельность</w:t>
      </w:r>
    </w:p>
    <w:p w:rsidR="00581677" w:rsidRPr="00BD3CEF" w:rsidRDefault="00581677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677" w:rsidRPr="00BD3CEF" w:rsidRDefault="00F06EDD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проведенных контрольных мероприятий составило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восемь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мероприятий, включая 10 (десять) внешних проверок годовой бюджетной отчётности главных администраторов бюджетных средств,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восемнадцать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контрольных мероприятий.</w:t>
      </w:r>
    </w:p>
    <w:p w:rsidR="00581677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объектов, охваченных при проведении мероприятий, составило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цать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объект</w:t>
      </w:r>
      <w:r w:rsidR="00AA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органов местного самоуправления -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ять) и муниципальных учреждений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прочих организаций 9 (девять)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Проверено средств местного бюджета в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 объеме на сумму 179632,2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 </w:t>
      </w:r>
    </w:p>
    <w:p w:rsidR="00581677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 нарушений и недостатков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нецелевому использованию бюджетных средств – 28,1 тыс. рублей,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неэффективному использованию бюджетных сре</w:t>
      </w: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азмере </w:t>
      </w:r>
      <w:r w:rsidR="00581677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530,3 тыс. рублей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мероприятие: «Проверки полноты поступления доходов в бюджет муниципального района, в том числе средств от сдачи в аренду имущества, находящихся в собственности муниципального образования «Бай-Тайгинский кожуун Республики Тыва» в 2015 году». </w:t>
      </w:r>
    </w:p>
    <w:p w:rsidR="00F15223" w:rsidRDefault="00F15223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проверки выявлено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15223" w:rsidRPr="0009564C" w:rsidRDefault="00F15223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9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564C">
        <w:rPr>
          <w:rFonts w:ascii="Times New Roman" w:hAnsi="Times New Roman" w:cs="Times New Roman"/>
          <w:sz w:val="26"/>
          <w:szCs w:val="26"/>
        </w:rPr>
        <w:t xml:space="preserve"> Отделом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70A">
        <w:rPr>
          <w:rFonts w:ascii="Times New Roman" w:hAnsi="Times New Roman" w:cs="Times New Roman"/>
          <w:sz w:val="26"/>
          <w:szCs w:val="26"/>
        </w:rPr>
        <w:t>экономического развит</w:t>
      </w:r>
      <w:r>
        <w:rPr>
          <w:rFonts w:ascii="Times New Roman" w:hAnsi="Times New Roman" w:cs="Times New Roman"/>
          <w:sz w:val="26"/>
          <w:szCs w:val="26"/>
        </w:rPr>
        <w:t xml:space="preserve">ия по земельным и имущественным </w:t>
      </w:r>
      <w:r w:rsidRPr="00AB2432">
        <w:rPr>
          <w:rFonts w:ascii="Times New Roman" w:hAnsi="Times New Roman" w:cs="Times New Roman"/>
          <w:sz w:val="26"/>
          <w:szCs w:val="26"/>
        </w:rPr>
        <w:t xml:space="preserve">отношениям администрации недостаточно организована работа по </w:t>
      </w:r>
      <w:proofErr w:type="gramStart"/>
      <w:r w:rsidRPr="00AB243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AB2432">
        <w:rPr>
          <w:rFonts w:ascii="Times New Roman" w:hAnsi="Times New Roman" w:cs="Times New Roman"/>
          <w:sz w:val="26"/>
          <w:szCs w:val="26"/>
        </w:rPr>
        <w:t xml:space="preserve"> поступлением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564C">
        <w:rPr>
          <w:rFonts w:ascii="Times New Roman" w:hAnsi="Times New Roman" w:cs="Times New Roman"/>
          <w:sz w:val="26"/>
          <w:szCs w:val="26"/>
        </w:rPr>
        <w:t xml:space="preserve">арендной платы, от сдачи в аренду муниципального имущества, что подтверждается </w:t>
      </w:r>
      <w:proofErr w:type="spellStart"/>
      <w:r w:rsidRPr="0009564C">
        <w:rPr>
          <w:rFonts w:ascii="Times New Roman" w:hAnsi="Times New Roman" w:cs="Times New Roman"/>
          <w:sz w:val="26"/>
          <w:szCs w:val="26"/>
        </w:rPr>
        <w:t>недопоступлением</w:t>
      </w:r>
      <w:proofErr w:type="spellEnd"/>
      <w:r w:rsidRPr="0009564C">
        <w:rPr>
          <w:rFonts w:ascii="Times New Roman" w:hAnsi="Times New Roman" w:cs="Times New Roman"/>
          <w:sz w:val="26"/>
          <w:szCs w:val="26"/>
        </w:rPr>
        <w:t xml:space="preserve"> налоговых и неналоговых доходов в 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2015 год»</w:t>
      </w:r>
      <w:r w:rsidR="002E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D0A" w:rsidRPr="002E4D0A" w:rsidRDefault="002E4D0A" w:rsidP="00953CF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проверки основные нарушения:</w:t>
      </w:r>
    </w:p>
    <w:p w:rsidR="002E4D0A" w:rsidRDefault="00F15223" w:rsidP="00953CF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15223">
        <w:rPr>
          <w:rFonts w:ascii="Times New Roman" w:eastAsia="Times New Roman" w:hAnsi="Times New Roman" w:cs="Times New Roman"/>
          <w:sz w:val="24"/>
          <w:szCs w:val="24"/>
        </w:rPr>
        <w:t>В нарушени</w:t>
      </w:r>
      <w:r w:rsidR="002E4D0A">
        <w:rPr>
          <w:rFonts w:ascii="Times New Roman" w:eastAsia="Times New Roman" w:hAnsi="Times New Roman" w:cs="Times New Roman"/>
          <w:sz w:val="24"/>
          <w:szCs w:val="24"/>
        </w:rPr>
        <w:t>е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</w:t>
      </w:r>
      <w:r w:rsidRPr="00F15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D0A">
        <w:rPr>
          <w:rFonts w:ascii="Times New Roman" w:eastAsia="Times New Roman" w:hAnsi="Times New Roman" w:cs="Times New Roman"/>
          <w:sz w:val="24"/>
          <w:szCs w:val="24"/>
        </w:rPr>
        <w:t>бюджетов бюджетной системы Российской Федерации» перед составление</w:t>
      </w:r>
      <w:r w:rsidR="00A235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E4D0A">
        <w:rPr>
          <w:rFonts w:ascii="Times New Roman" w:eastAsia="Times New Roman" w:hAnsi="Times New Roman" w:cs="Times New Roman"/>
          <w:sz w:val="24"/>
          <w:szCs w:val="24"/>
        </w:rPr>
        <w:t xml:space="preserve"> годовой бюджетной отчетности не проводятся инвентаризации активов и обязательств в установленном порядке.</w:t>
      </w:r>
    </w:p>
    <w:p w:rsidR="00EC602D" w:rsidRDefault="00EC602D" w:rsidP="00953CF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Расхождение </w:t>
      </w:r>
      <w:r w:rsidRPr="00F15223">
        <w:rPr>
          <w:rFonts w:ascii="Times New Roman" w:eastAsia="Times New Roman" w:hAnsi="Times New Roman" w:cs="Times New Roman"/>
          <w:sz w:val="24"/>
          <w:szCs w:val="24"/>
        </w:rPr>
        <w:t>контрольных соотношений между показателями баланса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отчетов</w:t>
      </w:r>
      <w:r w:rsidRPr="00F15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DF">
        <w:rPr>
          <w:rFonts w:ascii="Times New Roman" w:hAnsi="Times New Roman" w:cs="Times New Roman"/>
          <w:sz w:val="28"/>
          <w:szCs w:val="28"/>
        </w:rPr>
        <w:lastRenderedPageBreak/>
        <w:t>Контрольное мероприятие «</w:t>
      </w:r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целевого и эффективного использования бюджетных средств, выделенных МКДОУ присмотра и оздоровления с приоритетным осуществлением санитарно-гигиенических, профилактических и оздоровительных мероприятий и процедур детский сад «</w:t>
      </w:r>
      <w:proofErr w:type="spellStart"/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Чаптанчыгбай</w:t>
      </w:r>
      <w:proofErr w:type="spellEnd"/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с. Тээли муниципального района «Бай-Тайгинский кожуун Республики Тыва»»</w:t>
      </w:r>
      <w:r w:rsidR="005C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8BF" w:rsidRPr="005C68BF" w:rsidRDefault="005C68BF" w:rsidP="005C68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выявлено: 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Неэффективное использование бюджетных средств в сумме 103,4 тыс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ублей, в том числе: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Нарушения в начислении заработной платы: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неправомерное начисление заработной платы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- 19,2 тыс. рублей.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Нарушения учета материальных запасов: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обоснованное списание продуктов питания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5,3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списание продуктов питания сверх нормы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3,8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-недостача оприходованных материальных запасов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тыс. руб.</w:t>
      </w:r>
    </w:p>
    <w:p w:rsidR="00612165" w:rsidRPr="00F15223" w:rsidRDefault="00612165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Ведение бухгалтерского учета с нарушением Федерального закона от 06.12.2011 №</w:t>
      </w:r>
      <w:r w:rsidR="005C6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402-ФЗ  «О бухгалтерском учете», Инструкций по бюджету №157н, 162н: искажение данных бухгалтерского учета в регистрах учета и Главной книге на 9,8 процентов бюджета.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</w:t>
      </w:r>
      <w:proofErr w:type="gramStart"/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8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«Проверка  целевого использования бюджетных средств, направленных на содержание летних  лагерей»</w:t>
      </w:r>
      <w:r w:rsidR="002E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D0A" w:rsidRDefault="002E4D0A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контрольных мероприятиях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</w:t>
      </w:r>
    </w:p>
    <w:p w:rsidR="002E4D0A" w:rsidRPr="002E4D0A" w:rsidRDefault="002E4D0A" w:rsidP="002E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повторяющие нарушения: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 нарушение  требований   постановления Правительства РФ от 28.11. 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 отчет об исполнении контракта на официальном сайте не размещен. В журнале событий во всех случаях последняя запись значится, что данная закупка вручную переведена на этап «Определение поставщика (подрядчика, исполнителя) завершено». Таким образом, в Управлении образования не налажена нормальная работа комиссии по проведению закупок.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2.Расходы на организацию отдыха детей в 2 сезонах 2016 года документально не подтверждены</w:t>
      </w:r>
      <w:r w:rsidR="00F15223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представлены бухгалтерские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 журналы операций, Главная книга).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Закуп продуктов питания в лагерях </w:t>
      </w:r>
      <w:r w:rsidR="00AA3400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«Улыбка»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МБОУ 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ечерн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яя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«Полянка» 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Хемчикская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МБОУ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«Солнышко»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Найыралская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производился у поставщиков другого района, когда администрацией были рекомендованы местные поставщики.  При проверке счетов-фактур установлено, что цены на приобретаемые продукты питания  превышают цены на одноименные продукты, имеющиеся в розничной сети в районе.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произведено не эффективное использование бюджетных средств, выразившихся в закупе продуктов питания по завышенным ценам по сравнению с ценами в розничной сети в районе.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4.Выявлены нарушения требований к организации здорового питания и формированию меню требования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2.4.4.2599-10 «Гигиенические требования к устройству, содержанию и организации режима в оздоровительных учреждениях с дневным пребыванием детей в период к</w:t>
      </w:r>
      <w:r w:rsidR="00F15223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аникул».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5.Выявлены нарушения требований Приказа Минфина России от 30.03.2015 № 52н в части составления и заполнения меню-требований.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6.При расчете в меню-требованиях, согласно нормам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питания по лагерю не соответствовали уровню, определенному постановлением администрации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кожууна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165" w:rsidRPr="00F15223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7.Начальниками всех лагерей допущено  расходование  родительского взноса без предварительной их сдачи на лицевой счет учреждения в казначействе.</w:t>
      </w:r>
    </w:p>
    <w:p w:rsidR="009241D7" w:rsidRDefault="00612165" w:rsidP="00F15223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8.Проверкой  целевого использования бюджетных средств, направленных на организацию летних лагерей на территории муниципального района «Бай-Тайгинский кожуун Республики Тыва» и соблюдение норм питания  на каждого отдыхающего ребенка в соответствии с требованиями СанПиН. </w:t>
      </w:r>
    </w:p>
    <w:p w:rsidR="00612165" w:rsidRPr="00F15223" w:rsidRDefault="009241D7" w:rsidP="00EC602D">
      <w:pPr>
        <w:pStyle w:val="a5"/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12165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всего нарушений в сумме 337,1 тыс. рублей, в том числе:</w:t>
      </w:r>
    </w:p>
    <w:p w:rsidR="00A2359E" w:rsidRPr="00A2359E" w:rsidRDefault="00AA3400" w:rsidP="00AA3400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подтверждение расходов в бухгалтерском учете</w:t>
      </w:r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(лагерь </w:t>
      </w:r>
      <w:proofErr w:type="spellStart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Шивилиг</w:t>
      </w:r>
      <w:proofErr w:type="spellEnd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316,9 </w:t>
      </w:r>
      <w:proofErr w:type="spellStart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="00A2359E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2165" w:rsidRPr="00F15223" w:rsidRDefault="00A2359E" w:rsidP="006121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неправомерное списание бюджетных средств-20,2 тыс</w:t>
      </w:r>
      <w:proofErr w:type="gramStart"/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612165" w:rsidRP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уб., в том числе по детским лагерям: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Пришкольный лагерь «Улыбка» 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Тээлинской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ВСОШ – 9,3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руб.;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Пришкольный лагерь «Солнышко» 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Найыралская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 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 0,9 тыс. руб.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Пришкольный лагерь «Полянка» 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Хемчикской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7,0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Пришкольный лагерь «Патриоты» на базе МБОУ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Тээлинской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им.В.Б.Кар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59E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1,0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 лагерь «Лидер» на базе МБОУ Бай-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им.Н.Конгара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-Тал – 1,0 тыс. руб.</w:t>
      </w:r>
    </w:p>
    <w:p w:rsidR="00612165" w:rsidRPr="00F15223" w:rsidRDefault="00612165" w:rsidP="00A2359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 лагерь «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Ооруг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базе МБОУ Кызыл-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Дагской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им.А.А.Тока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ызыл-Даг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тыс.руб.</w:t>
      </w:r>
    </w:p>
    <w:p w:rsidR="00F15223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мероприятие: «Проверка целевого и эффективного использования бюджетных средств, направленных на финансово-хозяйственную деятельность муниципального  бюджетного  учреждения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Кожуунный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культуры им.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Н.Олзей-оола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ээли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 «Бай-Тайгинский кожуун Республики Тыва за 2015 год »</w:t>
      </w:r>
    </w:p>
    <w:p w:rsidR="00F15223" w:rsidRPr="00F15223" w:rsidRDefault="00F15223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проверки установлено </w:t>
      </w:r>
      <w:r w:rsidR="00953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нарушения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3CF9" w:rsidRDefault="00953CF9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5223"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</w:t>
      </w:r>
      <w:r w:rsidR="000F5341" w:rsidRPr="00F15223">
        <w:rPr>
          <w:rFonts w:ascii="Times New Roman" w:hAnsi="Times New Roman" w:cs="Times New Roman"/>
          <w:sz w:val="24"/>
          <w:szCs w:val="24"/>
        </w:rPr>
        <w:t>Федерального Закона от 06.12.2011</w:t>
      </w:r>
      <w:r w:rsidR="000F5341">
        <w:rPr>
          <w:rFonts w:ascii="Times New Roman" w:hAnsi="Times New Roman" w:cs="Times New Roman"/>
          <w:sz w:val="24"/>
          <w:szCs w:val="24"/>
        </w:rPr>
        <w:t xml:space="preserve"> </w:t>
      </w:r>
      <w:r w:rsidR="000F5341" w:rsidRPr="00F15223">
        <w:rPr>
          <w:rFonts w:ascii="Times New Roman" w:hAnsi="Times New Roman" w:cs="Times New Roman"/>
          <w:sz w:val="24"/>
          <w:szCs w:val="24"/>
        </w:rPr>
        <w:t>г.</w:t>
      </w:r>
      <w:r w:rsidR="000F5341">
        <w:rPr>
          <w:rFonts w:ascii="Times New Roman" w:hAnsi="Times New Roman" w:cs="Times New Roman"/>
          <w:sz w:val="24"/>
          <w:szCs w:val="24"/>
        </w:rPr>
        <w:t xml:space="preserve"> </w:t>
      </w:r>
      <w:r w:rsidR="000F5341" w:rsidRPr="00F15223">
        <w:rPr>
          <w:rFonts w:ascii="Times New Roman" w:hAnsi="Times New Roman" w:cs="Times New Roman"/>
          <w:sz w:val="24"/>
          <w:szCs w:val="24"/>
        </w:rPr>
        <w:t>№</w:t>
      </w:r>
      <w:r w:rsidR="000F5341">
        <w:rPr>
          <w:rFonts w:ascii="Times New Roman" w:hAnsi="Times New Roman" w:cs="Times New Roman"/>
          <w:sz w:val="24"/>
          <w:szCs w:val="24"/>
        </w:rPr>
        <w:t xml:space="preserve"> </w:t>
      </w:r>
      <w:r w:rsidR="000F5341" w:rsidRPr="00F15223">
        <w:rPr>
          <w:rFonts w:ascii="Times New Roman" w:hAnsi="Times New Roman" w:cs="Times New Roman"/>
          <w:sz w:val="24"/>
          <w:szCs w:val="24"/>
        </w:rPr>
        <w:t>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3CF9" w:rsidRDefault="00953CF9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обеспечивается своевременность и качество оформления первичных учетных документов;</w:t>
      </w:r>
    </w:p>
    <w:p w:rsidR="00953CF9" w:rsidRDefault="00EC602D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допущено</w:t>
      </w:r>
      <w:r w:rsidR="00953CF9">
        <w:rPr>
          <w:rFonts w:ascii="Times New Roman" w:hAnsi="Times New Roman" w:cs="Times New Roman"/>
          <w:sz w:val="24"/>
          <w:szCs w:val="24"/>
        </w:rPr>
        <w:t xml:space="preserve"> списание денежных средств без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2D">
        <w:rPr>
          <w:rFonts w:ascii="Times New Roman" w:hAnsi="Times New Roman" w:cs="Times New Roman"/>
          <w:sz w:val="24"/>
          <w:szCs w:val="24"/>
        </w:rPr>
        <w:t>в сумме 48,7 тыс. руб.</w:t>
      </w:r>
    </w:p>
    <w:p w:rsidR="00EC602D" w:rsidRPr="00EC602D" w:rsidRDefault="00EC602D" w:rsidP="00EC602D">
      <w:pPr>
        <w:shd w:val="clear" w:color="auto" w:fill="FFFFFF"/>
        <w:spacing w:after="0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допущено </w:t>
      </w:r>
      <w:r w:rsidRPr="00EC602D">
        <w:rPr>
          <w:rFonts w:ascii="Times New Roman" w:hAnsi="Times New Roman" w:cs="Times New Roman"/>
          <w:sz w:val="24"/>
          <w:szCs w:val="24"/>
        </w:rPr>
        <w:t>нецелево</w:t>
      </w:r>
      <w:r>
        <w:rPr>
          <w:rFonts w:ascii="Times New Roman" w:hAnsi="Times New Roman" w:cs="Times New Roman"/>
          <w:sz w:val="24"/>
          <w:szCs w:val="24"/>
        </w:rPr>
        <w:t xml:space="preserve">е использование </w:t>
      </w:r>
      <w:r w:rsidRPr="00EC602D">
        <w:rPr>
          <w:rFonts w:ascii="Times New Roman" w:hAnsi="Times New Roman" w:cs="Times New Roman"/>
          <w:sz w:val="24"/>
          <w:szCs w:val="24"/>
        </w:rPr>
        <w:t>средств от предпринимательской и иной приносящей доход деятельности в сумме 27,1 тыс. руб.;</w:t>
      </w:r>
    </w:p>
    <w:p w:rsidR="00B811DF" w:rsidRDefault="00B811DF" w:rsidP="00B811D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мероприятие: «Проверка целевого и эффективного  использования  средств  бюджета сельского поселения  администрации СПС  </w:t>
      </w:r>
      <w:proofErr w:type="spellStart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Хемчикский</w:t>
      </w:r>
      <w:proofErr w:type="spellEnd"/>
      <w:r w:rsidRPr="00F1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2015 год»</w:t>
      </w:r>
    </w:p>
    <w:p w:rsidR="00F15223" w:rsidRPr="00F15223" w:rsidRDefault="00F15223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1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проверки установлены основные нарушения</w:t>
      </w: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5341" w:rsidRDefault="00F15223" w:rsidP="002E4D0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5223">
        <w:rPr>
          <w:rFonts w:ascii="Times New Roman" w:hAnsi="Times New Roman" w:cs="Times New Roman"/>
          <w:sz w:val="24"/>
          <w:szCs w:val="24"/>
        </w:rPr>
        <w:t xml:space="preserve"> </w:t>
      </w:r>
      <w:r w:rsidR="004134EF">
        <w:rPr>
          <w:rFonts w:ascii="Times New Roman" w:hAnsi="Times New Roman" w:cs="Times New Roman"/>
          <w:sz w:val="24"/>
          <w:szCs w:val="24"/>
        </w:rPr>
        <w:t>Органами местного самоуправления не разрабатываются нормативные правовые акты</w:t>
      </w:r>
      <w:r w:rsidR="000F5341">
        <w:rPr>
          <w:rFonts w:ascii="Times New Roman" w:hAnsi="Times New Roman" w:cs="Times New Roman"/>
          <w:sz w:val="24"/>
          <w:szCs w:val="24"/>
        </w:rPr>
        <w:t>, регламентирующие</w:t>
      </w:r>
      <w:r w:rsidR="00693B77">
        <w:rPr>
          <w:rFonts w:ascii="Times New Roman" w:hAnsi="Times New Roman" w:cs="Times New Roman"/>
          <w:sz w:val="24"/>
          <w:szCs w:val="24"/>
        </w:rPr>
        <w:t xml:space="preserve"> бюджетный процесс и</w:t>
      </w:r>
      <w:r w:rsidR="000F5341">
        <w:rPr>
          <w:rFonts w:ascii="Times New Roman" w:hAnsi="Times New Roman" w:cs="Times New Roman"/>
          <w:sz w:val="24"/>
          <w:szCs w:val="24"/>
        </w:rPr>
        <w:t xml:space="preserve"> деятельность органов местного самоуправления сельского поселения </w:t>
      </w:r>
      <w:proofErr w:type="spellStart"/>
      <w:r w:rsidR="000F5341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="000F5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341">
        <w:rPr>
          <w:rFonts w:ascii="Times New Roman" w:hAnsi="Times New Roman" w:cs="Times New Roman"/>
          <w:sz w:val="24"/>
          <w:szCs w:val="24"/>
        </w:rPr>
        <w:t>Хемчикский</w:t>
      </w:r>
      <w:proofErr w:type="spellEnd"/>
      <w:r w:rsidR="000F5341">
        <w:rPr>
          <w:rFonts w:ascii="Times New Roman" w:hAnsi="Times New Roman" w:cs="Times New Roman"/>
          <w:sz w:val="24"/>
          <w:szCs w:val="24"/>
        </w:rPr>
        <w:t>;</w:t>
      </w:r>
    </w:p>
    <w:p w:rsidR="009241D7" w:rsidRPr="00F15223" w:rsidRDefault="000F5341" w:rsidP="009241D7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15223">
        <w:rPr>
          <w:rFonts w:ascii="Times New Roman" w:hAnsi="Times New Roman" w:cs="Times New Roman"/>
          <w:sz w:val="24"/>
          <w:szCs w:val="24"/>
        </w:rPr>
        <w:t>ачислени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5223">
        <w:rPr>
          <w:rFonts w:ascii="Times New Roman" w:hAnsi="Times New Roman" w:cs="Times New Roman"/>
          <w:sz w:val="24"/>
          <w:szCs w:val="24"/>
        </w:rPr>
        <w:t xml:space="preserve"> ежемесячной надбавки к должностному окладу за особые условия муниципальной службы и премий в течение 2015 года муниципальным служащим производилос</w:t>
      </w:r>
      <w:r w:rsidR="009241D7">
        <w:rPr>
          <w:rFonts w:ascii="Times New Roman" w:hAnsi="Times New Roman" w:cs="Times New Roman"/>
          <w:sz w:val="24"/>
          <w:szCs w:val="24"/>
        </w:rPr>
        <w:t>ь без основания, д</w:t>
      </w:r>
      <w:r w:rsidR="00953CF9">
        <w:rPr>
          <w:rFonts w:ascii="Times New Roman" w:hAnsi="Times New Roman" w:cs="Times New Roman"/>
          <w:sz w:val="24"/>
          <w:szCs w:val="24"/>
        </w:rPr>
        <w:t xml:space="preserve">опущены ошибки при предоставлении материальной помощи и единовременной выплаты при предоставлении очередного отпуска </w:t>
      </w:r>
      <w:r w:rsidR="00953CF9">
        <w:rPr>
          <w:rFonts w:ascii="Times New Roman" w:hAnsi="Times New Roman" w:cs="Times New Roman"/>
          <w:sz w:val="24"/>
          <w:szCs w:val="24"/>
        </w:rPr>
        <w:lastRenderedPageBreak/>
        <w:t>муниципальным служащим</w:t>
      </w:r>
      <w:proofErr w:type="gramStart"/>
      <w:r w:rsidR="00953C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CF9">
        <w:rPr>
          <w:rFonts w:ascii="Times New Roman" w:hAnsi="Times New Roman" w:cs="Times New Roman"/>
          <w:sz w:val="24"/>
          <w:szCs w:val="24"/>
        </w:rPr>
        <w:t xml:space="preserve">  </w:t>
      </w:r>
      <w:r w:rsidR="009241D7">
        <w:rPr>
          <w:rFonts w:ascii="Times New Roman" w:hAnsi="Times New Roman" w:cs="Times New Roman"/>
          <w:sz w:val="24"/>
          <w:szCs w:val="24"/>
        </w:rPr>
        <w:t>О</w:t>
      </w:r>
      <w:r w:rsidR="009241D7" w:rsidRPr="00F15223">
        <w:rPr>
          <w:rFonts w:ascii="Times New Roman" w:hAnsi="Times New Roman" w:cs="Times New Roman"/>
          <w:sz w:val="24"/>
          <w:szCs w:val="24"/>
        </w:rPr>
        <w:t>бщая сумма нарушений составила 116</w:t>
      </w:r>
      <w:r w:rsidR="009241D7">
        <w:rPr>
          <w:rFonts w:ascii="Times New Roman" w:hAnsi="Times New Roman" w:cs="Times New Roman"/>
          <w:sz w:val="24"/>
          <w:szCs w:val="24"/>
        </w:rPr>
        <w:t xml:space="preserve"> 680,83  рублей</w:t>
      </w:r>
      <w:r w:rsidR="009241D7" w:rsidRPr="00F152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241D7" w:rsidRDefault="009241D7" w:rsidP="009241D7">
      <w:pPr>
        <w:pStyle w:val="a5"/>
        <w:numPr>
          <w:ilvl w:val="0"/>
          <w:numId w:val="12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hAnsi="Times New Roman" w:cs="Times New Roman"/>
          <w:sz w:val="24"/>
          <w:szCs w:val="24"/>
        </w:rPr>
        <w:t xml:space="preserve">необоснованное начисление-  90 837,21  руб., </w:t>
      </w:r>
    </w:p>
    <w:p w:rsidR="009241D7" w:rsidRPr="00F15223" w:rsidRDefault="009241D7" w:rsidP="009241D7">
      <w:pPr>
        <w:pStyle w:val="a5"/>
        <w:numPr>
          <w:ilvl w:val="0"/>
          <w:numId w:val="12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hAnsi="Times New Roman" w:cs="Times New Roman"/>
          <w:sz w:val="24"/>
          <w:szCs w:val="24"/>
        </w:rPr>
        <w:t>недоплата- 6 606,75  руб.,</w:t>
      </w:r>
    </w:p>
    <w:p w:rsidR="009241D7" w:rsidRPr="00F15223" w:rsidRDefault="009241D7" w:rsidP="009241D7">
      <w:pPr>
        <w:pStyle w:val="a5"/>
        <w:numPr>
          <w:ilvl w:val="0"/>
          <w:numId w:val="1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hAnsi="Times New Roman" w:cs="Times New Roman"/>
          <w:sz w:val="24"/>
          <w:szCs w:val="24"/>
        </w:rPr>
        <w:t>переплата- 19 236,87  руб.</w:t>
      </w:r>
    </w:p>
    <w:p w:rsidR="00F15223" w:rsidRPr="00F15223" w:rsidRDefault="00F15223" w:rsidP="002E4D0A">
      <w:pPr>
        <w:pStyle w:val="a5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223">
        <w:rPr>
          <w:rFonts w:ascii="Times New Roman" w:hAnsi="Times New Roman" w:cs="Times New Roman"/>
          <w:sz w:val="24"/>
          <w:szCs w:val="24"/>
        </w:rPr>
        <w:t xml:space="preserve">- </w:t>
      </w:r>
      <w:r w:rsidR="00693B77">
        <w:rPr>
          <w:rFonts w:ascii="Times New Roman" w:hAnsi="Times New Roman" w:cs="Times New Roman"/>
          <w:sz w:val="24"/>
          <w:szCs w:val="24"/>
        </w:rPr>
        <w:t>В</w:t>
      </w:r>
      <w:r w:rsidRPr="00F15223">
        <w:rPr>
          <w:rFonts w:ascii="Times New Roman" w:hAnsi="Times New Roman" w:cs="Times New Roman"/>
          <w:sz w:val="24"/>
          <w:szCs w:val="24"/>
        </w:rPr>
        <w:t xml:space="preserve"> нарушение Федерального за</w:t>
      </w:r>
      <w:r w:rsidR="009241D7">
        <w:rPr>
          <w:rFonts w:ascii="Times New Roman" w:hAnsi="Times New Roman" w:cs="Times New Roman"/>
          <w:sz w:val="24"/>
          <w:szCs w:val="24"/>
        </w:rPr>
        <w:t>кона от 06.12.2011г. № 402-ФЗ «</w:t>
      </w:r>
      <w:r w:rsidRPr="00F15223">
        <w:rPr>
          <w:rFonts w:ascii="Times New Roman" w:hAnsi="Times New Roman" w:cs="Times New Roman"/>
          <w:sz w:val="24"/>
          <w:szCs w:val="24"/>
        </w:rPr>
        <w:t>О бухгалтерском учете » произведено неправомерное списание бюджетных сре</w:t>
      </w:r>
      <w:proofErr w:type="gramStart"/>
      <w:r w:rsidRPr="00F1522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15223">
        <w:rPr>
          <w:rFonts w:ascii="Times New Roman" w:hAnsi="Times New Roman" w:cs="Times New Roman"/>
          <w:sz w:val="24"/>
          <w:szCs w:val="24"/>
        </w:rPr>
        <w:t xml:space="preserve">умме  39,3 тыс. руб.; </w:t>
      </w:r>
    </w:p>
    <w:p w:rsidR="00151273" w:rsidRPr="00F06EDD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составлен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ьтатах контрольного мероприятия. 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аправлены 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 контроля 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устранении нарушений. 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12 (двенадцати) направленных п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</w:t>
      </w:r>
      <w:r w:rsidR="00C72615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контроля</w:t>
      </w:r>
      <w:r w:rsidR="00F06EDD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(восемь)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1273"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EDD" w:rsidRPr="00F06EDD" w:rsidRDefault="00F06EDD" w:rsidP="00F06E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Факты, препятствовавшие </w:t>
      </w:r>
      <w:r w:rsidR="00B81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проведении контрольного мероприятия</w:t>
      </w:r>
      <w:r w:rsidRPr="0029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есвоевременное </w:t>
      </w:r>
      <w:r w:rsidRPr="00F0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 проверке документов</w:t>
      </w:r>
      <w:r w:rsidR="0041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(почти во всех случаях), что приводят к нарушению сроков проведения проверок.</w:t>
      </w:r>
    </w:p>
    <w:p w:rsidR="00151273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Экспертно-аналитическая деятельность</w:t>
      </w:r>
    </w:p>
    <w:p w:rsidR="00151273" w:rsidRPr="00BD3CEF" w:rsidRDefault="00151273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273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Контрольно-счетным органом проведено экспертно-аналитических мероприятий 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од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ин)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A06" w:rsidRPr="001B0739" w:rsidRDefault="008A1A06" w:rsidP="008A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739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«Проверка формирования показателей муниципального задания на оказание муниципальных услуг (выполнение работ) муниципальными бюджетными и автономными учреждениями муниципального района «Бай-Тайгинский кожуун Республики Тыва» </w:t>
      </w:r>
    </w:p>
    <w:p w:rsidR="008A1A06" w:rsidRPr="002D750D" w:rsidRDefault="008A1A06" w:rsidP="008A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50D">
        <w:rPr>
          <w:rFonts w:ascii="Times New Roman" w:hAnsi="Times New Roman" w:cs="Times New Roman"/>
          <w:sz w:val="28"/>
          <w:szCs w:val="28"/>
          <w:u w:val="single"/>
        </w:rPr>
        <w:t xml:space="preserve">Основные нарушения: </w:t>
      </w:r>
    </w:p>
    <w:p w:rsidR="008A1A06" w:rsidRPr="00EC602D" w:rsidRDefault="008A1A06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 xml:space="preserve">1.Муниципальные задания на 2016 год учреждениями разрабатывались и формировались самостоятельно. </w:t>
      </w:r>
    </w:p>
    <w:p w:rsidR="008A1A06" w:rsidRPr="00EC602D" w:rsidRDefault="008A1A06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 xml:space="preserve">2.Муниципальные задания сформированы на 2016 год и на плановый период 2017 и 2018 годов, при утверждении </w:t>
      </w:r>
      <w:proofErr w:type="spellStart"/>
      <w:r w:rsidRPr="00EC602D">
        <w:rPr>
          <w:rFonts w:ascii="Times New Roman" w:hAnsi="Times New Roman" w:cs="Times New Roman"/>
          <w:sz w:val="24"/>
          <w:szCs w:val="24"/>
        </w:rPr>
        <w:t>кожуунного</w:t>
      </w:r>
      <w:proofErr w:type="spellEnd"/>
      <w:r w:rsidRPr="00EC602D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на 2016 год.</w:t>
      </w:r>
    </w:p>
    <w:p w:rsidR="008A1A06" w:rsidRPr="00EC602D" w:rsidRDefault="008A1A06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3.В муниципальных з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аданиях допущены несоответствия </w:t>
      </w:r>
      <w:r w:rsidRPr="00EC602D">
        <w:rPr>
          <w:rFonts w:ascii="Times New Roman" w:hAnsi="Times New Roman" w:cs="Times New Roman"/>
          <w:sz w:val="24"/>
          <w:szCs w:val="24"/>
        </w:rPr>
        <w:t>наименований муниципальных услуг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, </w:t>
      </w:r>
      <w:r w:rsidRPr="00EC602D">
        <w:rPr>
          <w:rFonts w:ascii="Times New Roman" w:hAnsi="Times New Roman" w:cs="Times New Roman"/>
          <w:sz w:val="24"/>
          <w:szCs w:val="24"/>
        </w:rPr>
        <w:t>категорий п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отребителей муниципальных услуг, </w:t>
      </w:r>
      <w:r w:rsidRPr="00EC602D">
        <w:rPr>
          <w:rFonts w:ascii="Times New Roman" w:hAnsi="Times New Roman" w:cs="Times New Roman"/>
          <w:sz w:val="24"/>
          <w:szCs w:val="24"/>
        </w:rPr>
        <w:t>единица измерения объема муниципальных услуг.</w:t>
      </w:r>
    </w:p>
    <w:p w:rsidR="008A1A06" w:rsidRPr="00EC602D" w:rsidRDefault="00AE59D7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4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.В муниципальных заданиях </w:t>
      </w:r>
      <w:r w:rsidR="008A1A06" w:rsidRPr="00EC602D">
        <w:rPr>
          <w:rFonts w:ascii="Times New Roman" w:hAnsi="Times New Roman" w:cs="Times New Roman"/>
          <w:sz w:val="24"/>
          <w:szCs w:val="24"/>
        </w:rPr>
        <w:t xml:space="preserve"> указаны не все основания для досрочного прекращения  исполнения муни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ципального задания, не все формы контроля, </w:t>
      </w:r>
      <w:proofErr w:type="gramStart"/>
      <w:r w:rsidR="008A1A06" w:rsidRPr="00EC602D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8A1A06" w:rsidRPr="00EC602D">
        <w:rPr>
          <w:rFonts w:ascii="Times New Roman" w:hAnsi="Times New Roman" w:cs="Times New Roman"/>
          <w:sz w:val="24"/>
          <w:szCs w:val="24"/>
        </w:rPr>
        <w:t xml:space="preserve"> указаны сроки предоставления отчетов об исп</w:t>
      </w:r>
      <w:r w:rsidR="006F61A4" w:rsidRPr="00EC602D">
        <w:rPr>
          <w:rFonts w:ascii="Times New Roman" w:hAnsi="Times New Roman" w:cs="Times New Roman"/>
          <w:sz w:val="24"/>
          <w:szCs w:val="24"/>
        </w:rPr>
        <w:t xml:space="preserve">олнении муниципального задания, </w:t>
      </w:r>
      <w:r w:rsidR="008A1A06" w:rsidRPr="00EC602D">
        <w:rPr>
          <w:rFonts w:ascii="Times New Roman" w:hAnsi="Times New Roman" w:cs="Times New Roman"/>
          <w:sz w:val="24"/>
          <w:szCs w:val="24"/>
        </w:rPr>
        <w:t>не указаны требования к отчетности  об исполнении муниципального задания.</w:t>
      </w:r>
    </w:p>
    <w:p w:rsidR="008A1A06" w:rsidRPr="00EC602D" w:rsidRDefault="00AE59D7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5</w:t>
      </w:r>
      <w:r w:rsidR="008A1A06" w:rsidRPr="00EC602D">
        <w:rPr>
          <w:rFonts w:ascii="Times New Roman" w:hAnsi="Times New Roman" w:cs="Times New Roman"/>
          <w:sz w:val="24"/>
          <w:szCs w:val="24"/>
        </w:rPr>
        <w:t xml:space="preserve">.В муниципальных заданиях не корректно указываются нормативно-правовые акты, регулирующие  оказание  муниципальных  услуг.   </w:t>
      </w:r>
    </w:p>
    <w:p w:rsidR="008A1A06" w:rsidRPr="00EC602D" w:rsidRDefault="00AE59D7" w:rsidP="00EC602D">
      <w:pPr>
        <w:tabs>
          <w:tab w:val="left" w:pos="26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6</w:t>
      </w:r>
      <w:r w:rsidR="008A1A06" w:rsidRPr="00EC602D">
        <w:rPr>
          <w:rFonts w:ascii="Times New Roman" w:hAnsi="Times New Roman" w:cs="Times New Roman"/>
          <w:sz w:val="24"/>
          <w:szCs w:val="24"/>
        </w:rPr>
        <w:t>.</w:t>
      </w:r>
      <w:r w:rsidR="006F61A4" w:rsidRPr="00EC602D">
        <w:rPr>
          <w:rFonts w:ascii="Times New Roman" w:hAnsi="Times New Roman" w:cs="Times New Roman"/>
          <w:sz w:val="24"/>
          <w:szCs w:val="24"/>
        </w:rPr>
        <w:t>Н</w:t>
      </w:r>
      <w:r w:rsidR="008A1A06" w:rsidRPr="00EC602D">
        <w:rPr>
          <w:rFonts w:ascii="Times New Roman" w:hAnsi="Times New Roman" w:cs="Times New Roman"/>
          <w:sz w:val="24"/>
          <w:szCs w:val="24"/>
        </w:rPr>
        <w:t>е разработан и не утвержден Административный регламент, регламентирующий процедур</w:t>
      </w:r>
      <w:r w:rsidRPr="00EC602D">
        <w:rPr>
          <w:rFonts w:ascii="Times New Roman" w:hAnsi="Times New Roman" w:cs="Times New Roman"/>
          <w:sz w:val="24"/>
          <w:szCs w:val="24"/>
        </w:rPr>
        <w:t>у</w:t>
      </w:r>
      <w:r w:rsidR="008A1A06" w:rsidRPr="00EC6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A06" w:rsidRPr="00EC60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1A06" w:rsidRPr="00EC602D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задания, включая вопросы качества оказания муниципальных услуг.  </w:t>
      </w:r>
    </w:p>
    <w:p w:rsidR="008A1A06" w:rsidRPr="00EC602D" w:rsidRDefault="00AE59D7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t>7</w:t>
      </w:r>
      <w:r w:rsidR="00885657" w:rsidRPr="00EC602D">
        <w:rPr>
          <w:rFonts w:ascii="Times New Roman" w:hAnsi="Times New Roman" w:cs="Times New Roman"/>
          <w:sz w:val="24"/>
          <w:szCs w:val="24"/>
        </w:rPr>
        <w:t>.</w:t>
      </w:r>
      <w:r w:rsidR="008A1A06" w:rsidRPr="00EC602D">
        <w:rPr>
          <w:rFonts w:ascii="Times New Roman" w:hAnsi="Times New Roman" w:cs="Times New Roman"/>
          <w:sz w:val="24"/>
          <w:szCs w:val="24"/>
        </w:rPr>
        <w:t>На официальных сайтах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1A06" w:rsidRPr="00EC602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A1A06" w:rsidRPr="00EC602D">
        <w:rPr>
          <w:rFonts w:ascii="Times New Roman" w:hAnsi="Times New Roman" w:cs="Times New Roman"/>
          <w:sz w:val="24"/>
          <w:szCs w:val="24"/>
        </w:rPr>
        <w:t>), а также на официальных сайтах в информационно-телекоммуникационной сети «Интернет» главных распорядителей средств местного бюджета не размещалась информация о муниципальных заданиях.</w:t>
      </w:r>
    </w:p>
    <w:p w:rsidR="00D7317B" w:rsidRPr="00EC602D" w:rsidRDefault="00D7317B" w:rsidP="00EC6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602D">
        <w:rPr>
          <w:rFonts w:ascii="Times New Roman" w:hAnsi="Times New Roman" w:cs="Times New Roman"/>
          <w:sz w:val="24"/>
          <w:szCs w:val="24"/>
        </w:rPr>
        <w:lastRenderedPageBreak/>
        <w:t>По результатам экспертно-аналитического мероприятия подготовлено заключение и направлены в Администрацию муниципального района и МКУ Управление образования администрации муниципального района.</w:t>
      </w:r>
    </w:p>
    <w:p w:rsidR="00151273" w:rsidRPr="00BD3CEF" w:rsidRDefault="001B0739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59F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последующего контроля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ст. 264.4. Бюджетного кодекса РФ проведена внешняя проверка годового отчета об исполнении бюджета муниципального района за 201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333D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внешней проверки годового отчета «Об исполнении бюджета муниципального района за 201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подготовлено  заключение, которое направлено в 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 представителей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51273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BFA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предложениями было обеспечение качественного составления и полного предоставления отчетности в соответствии с Инструкцией 191н, утвержденной приказом Министерства финансов  Россий</w:t>
      </w:r>
      <w:r w:rsidR="0068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от 28.12.2010 г.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BFA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текущего </w:t>
      </w:r>
      <w:proofErr w:type="gramStart"/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фактическим исполнением бюджета района подготовлен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на отчет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муниципального района за I квартал 201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за I полугодие 201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за  9 месяцев 201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B4BFA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стадии 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предварительного контроля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местного бюджета и подготовлено 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Решения </w:t>
      </w:r>
      <w:r w:rsidR="00010D46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«О бюджете муниципального района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«Бай-Тайгинский кожуун Республики Тыва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год»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2(два) заключения на проект Решения Хурала представителей о внесении изменений в бюджет муниципального района на 2016 год.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предложением Контрольно-счетно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BFA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приведение в соответствие объемов бюджетных ассигнований на финансовое обеспечение реализации муниципальных программ с требованиями статьи 179 Бюджетного кодекса Российской Федерации. </w:t>
      </w:r>
    </w:p>
    <w:p w:rsidR="00751A4B" w:rsidRDefault="00751A4B" w:rsidP="00BD3C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4157E" w:rsidRDefault="002B4BFA" w:rsidP="00BD3C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Исполнение полномочий по осуществлению внешнего муниципального </w:t>
      </w:r>
      <w:r w:rsidR="00BD3CEF" w:rsidRPr="00BD3C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финансового </w:t>
      </w:r>
      <w:r w:rsidRPr="00BD3C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контроля</w:t>
      </w:r>
    </w:p>
    <w:p w:rsidR="00751A4B" w:rsidRPr="00BD3CEF" w:rsidRDefault="00751A4B" w:rsidP="00BD3C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54C98" w:rsidRPr="00BD3CEF" w:rsidRDefault="00AB0E2A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части 11 статьи 3 Федерального закона </w:t>
      </w:r>
      <w:r w:rsidRPr="00BD3CEF">
        <w:rPr>
          <w:rFonts w:ascii="Times New Roman" w:hAnsi="Times New Roman" w:cs="Times New Roman"/>
          <w:sz w:val="28"/>
          <w:szCs w:val="28"/>
        </w:rPr>
        <w:t xml:space="preserve">от 07.02.2011  №  6-ФЗ  «Об  общих  принципах организации  и  деятельности  контрольно-счетных  органов  субъектов  Российской Федерации  и  муниципальных  образований»  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</w:t>
      </w:r>
      <w:r w:rsidRPr="00BD3CEF">
        <w:rPr>
          <w:rFonts w:ascii="Times New Roman" w:hAnsi="Times New Roman" w:cs="Times New Roman"/>
          <w:sz w:val="28"/>
          <w:szCs w:val="28"/>
        </w:rPr>
        <w:t>п</w:t>
      </w:r>
      <w:r w:rsidR="00154C98" w:rsidRPr="00BD3CEF">
        <w:rPr>
          <w:rFonts w:ascii="Times New Roman" w:hAnsi="Times New Roman" w:cs="Times New Roman"/>
          <w:sz w:val="28"/>
          <w:szCs w:val="28"/>
        </w:rPr>
        <w:t>равом  делегирования  полномочий воспользовались    представительные  органы всех  сельских  поселений  муниципального  района,  по  состоянию  на  01.01.2016  количество заключенных  представительными  органами  сельских  поселений  с  Хуралом представителей муниципального  района  соглашений  о  передаче полномочий по осуществлению внешнего</w:t>
      </w:r>
      <w:proofErr w:type="gramEnd"/>
      <w:r w:rsidR="00154C98" w:rsidRPr="00BD3CEF">
        <w:rPr>
          <w:rFonts w:ascii="Times New Roman" w:hAnsi="Times New Roman" w:cs="Times New Roman"/>
          <w:sz w:val="28"/>
          <w:szCs w:val="28"/>
        </w:rPr>
        <w:t xml:space="preserve"> муниципального финансово</w:t>
      </w:r>
      <w:r w:rsidRPr="00BD3CEF">
        <w:rPr>
          <w:rFonts w:ascii="Times New Roman" w:hAnsi="Times New Roman" w:cs="Times New Roman"/>
          <w:sz w:val="28"/>
          <w:szCs w:val="28"/>
        </w:rPr>
        <w:t>го контроля составляет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7 единиц из 7 сельских поселений. </w:t>
      </w:r>
    </w:p>
    <w:p w:rsidR="00154C98" w:rsidRPr="00BD3CEF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В  рамках  заключенных  соглашений  Контрольно-счетной  палатой  района  в отчетном году были проведены: </w:t>
      </w:r>
    </w:p>
    <w:p w:rsidR="00154C98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lastRenderedPageBreak/>
        <w:t>1) Внешняя проверка годов</w:t>
      </w:r>
      <w:r w:rsidR="00A13F42">
        <w:rPr>
          <w:rFonts w:ascii="Times New Roman" w:hAnsi="Times New Roman" w:cs="Times New Roman"/>
          <w:sz w:val="28"/>
          <w:szCs w:val="28"/>
        </w:rPr>
        <w:t>ых</w:t>
      </w:r>
      <w:r w:rsidRPr="00BD3CE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13F42">
        <w:rPr>
          <w:rFonts w:ascii="Times New Roman" w:hAnsi="Times New Roman" w:cs="Times New Roman"/>
          <w:sz w:val="28"/>
          <w:szCs w:val="28"/>
        </w:rPr>
        <w:t>ов</w:t>
      </w:r>
      <w:r w:rsidRPr="00BD3CEF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 w:rsidR="00A13F42">
        <w:rPr>
          <w:rFonts w:ascii="Times New Roman" w:hAnsi="Times New Roman" w:cs="Times New Roman"/>
          <w:sz w:val="28"/>
          <w:szCs w:val="28"/>
        </w:rPr>
        <w:t>ов</w:t>
      </w:r>
      <w:r w:rsidRPr="00BD3CEF">
        <w:rPr>
          <w:rFonts w:ascii="Times New Roman" w:hAnsi="Times New Roman" w:cs="Times New Roman"/>
          <w:sz w:val="28"/>
          <w:szCs w:val="28"/>
        </w:rPr>
        <w:t xml:space="preserve"> </w:t>
      </w:r>
      <w:r w:rsidR="00BD3CEF" w:rsidRPr="00BD3CEF">
        <w:rPr>
          <w:rFonts w:ascii="Times New Roman" w:hAnsi="Times New Roman" w:cs="Times New Roman"/>
          <w:sz w:val="28"/>
          <w:szCs w:val="28"/>
        </w:rPr>
        <w:t>сельских поселений за 2015 год</w:t>
      </w:r>
      <w:r w:rsidR="00A13F42">
        <w:rPr>
          <w:rFonts w:ascii="Times New Roman" w:hAnsi="Times New Roman" w:cs="Times New Roman"/>
          <w:sz w:val="28"/>
          <w:szCs w:val="28"/>
        </w:rPr>
        <w:t>.</w:t>
      </w:r>
    </w:p>
    <w:p w:rsidR="00A13F42" w:rsidRPr="00BD3CEF" w:rsidRDefault="00A13F42" w:rsidP="00A13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предложением Контрольно-счетно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обеспечение качественного составления и полного предоставления отчетности в соответствии с Инструкцией 191н, утвержденной приказом Министерства финансов Российской Федерации от 28.12.2010 г.</w:t>
      </w:r>
    </w:p>
    <w:p w:rsidR="00BD3CEF" w:rsidRPr="00BD3CEF" w:rsidRDefault="00154C98" w:rsidP="00BD3C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2) 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3CE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одготовлены заключения на отчет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D3CE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D3CE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за I квартал 2016 года, за I полугодие 2016 года, за  9 месяцев 2016 года.</w:t>
      </w:r>
    </w:p>
    <w:p w:rsidR="00154C98" w:rsidRPr="00BD3CEF" w:rsidRDefault="00BD3CEF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3) </w:t>
      </w:r>
      <w:r w:rsidR="00154C98" w:rsidRPr="00BD3CEF">
        <w:rPr>
          <w:rFonts w:ascii="Times New Roman" w:hAnsi="Times New Roman" w:cs="Times New Roman"/>
          <w:sz w:val="28"/>
          <w:szCs w:val="28"/>
        </w:rPr>
        <w:t>Экспертиза проект</w:t>
      </w:r>
      <w:r w:rsidRPr="00BD3CEF">
        <w:rPr>
          <w:rFonts w:ascii="Times New Roman" w:hAnsi="Times New Roman" w:cs="Times New Roman"/>
          <w:sz w:val="28"/>
          <w:szCs w:val="28"/>
        </w:rPr>
        <w:t>ов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BD3CEF">
        <w:rPr>
          <w:rFonts w:ascii="Times New Roman" w:hAnsi="Times New Roman" w:cs="Times New Roman"/>
          <w:sz w:val="28"/>
          <w:szCs w:val="28"/>
        </w:rPr>
        <w:t>ов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BD3CEF">
        <w:rPr>
          <w:rFonts w:ascii="Times New Roman" w:hAnsi="Times New Roman" w:cs="Times New Roman"/>
          <w:sz w:val="28"/>
          <w:szCs w:val="28"/>
        </w:rPr>
        <w:t xml:space="preserve"> на очередной финансовый 2017 год и на плановый период 2018 и 2019 годов.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98" w:rsidRPr="00BD3CEF" w:rsidRDefault="00BD3CEF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экспертно-аналитических мероприятий </w:t>
      </w:r>
      <w:r w:rsidR="00154C98" w:rsidRPr="00BD3CEF">
        <w:rPr>
          <w:rFonts w:ascii="Times New Roman" w:hAnsi="Times New Roman" w:cs="Times New Roman"/>
          <w:sz w:val="28"/>
          <w:szCs w:val="28"/>
        </w:rPr>
        <w:t>подготовлены  заключения,  которые направлены  в  адрес  глав  поселений</w:t>
      </w:r>
      <w:r w:rsidRPr="00BD3CEF">
        <w:rPr>
          <w:rFonts w:ascii="Times New Roman" w:hAnsi="Times New Roman" w:cs="Times New Roman"/>
          <w:sz w:val="28"/>
          <w:szCs w:val="28"/>
        </w:rPr>
        <w:t xml:space="preserve"> и председателей  </w:t>
      </w:r>
      <w:r w:rsidR="00154C98" w:rsidRPr="00BD3CEF">
        <w:rPr>
          <w:rFonts w:ascii="Times New Roman" w:hAnsi="Times New Roman" w:cs="Times New Roman"/>
          <w:sz w:val="28"/>
          <w:szCs w:val="28"/>
        </w:rPr>
        <w:t xml:space="preserve">администраций  всех  семи  сельских поселений. </w:t>
      </w:r>
    </w:p>
    <w:p w:rsidR="00154C98" w:rsidRPr="00BD3CEF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 xml:space="preserve">Экспертиза показывает, что </w:t>
      </w:r>
      <w:r w:rsidR="002915D7">
        <w:rPr>
          <w:rFonts w:ascii="Times New Roman" w:hAnsi="Times New Roman" w:cs="Times New Roman"/>
          <w:sz w:val="28"/>
          <w:szCs w:val="28"/>
        </w:rPr>
        <w:t>установлены систематические</w:t>
      </w:r>
      <w:r w:rsidR="002915D7" w:rsidRPr="002915D7">
        <w:rPr>
          <w:rFonts w:ascii="Times New Roman" w:hAnsi="Times New Roman" w:cs="Times New Roman"/>
          <w:sz w:val="28"/>
          <w:szCs w:val="28"/>
        </w:rPr>
        <w:t xml:space="preserve">, повторяющиеся из года в год </w:t>
      </w:r>
      <w:r w:rsidR="002915D7">
        <w:rPr>
          <w:rFonts w:ascii="Times New Roman" w:hAnsi="Times New Roman" w:cs="Times New Roman"/>
          <w:sz w:val="28"/>
          <w:szCs w:val="28"/>
        </w:rPr>
        <w:t>нарушения во всех сельских поселениях. Н</w:t>
      </w:r>
      <w:r w:rsidRPr="00BD3CEF">
        <w:rPr>
          <w:rFonts w:ascii="Times New Roman" w:hAnsi="Times New Roman" w:cs="Times New Roman"/>
          <w:sz w:val="28"/>
          <w:szCs w:val="28"/>
        </w:rPr>
        <w:t>е соблюдаются требова</w:t>
      </w:r>
      <w:r w:rsidR="00AB0E2A" w:rsidRPr="00BD3CEF">
        <w:rPr>
          <w:rFonts w:ascii="Times New Roman" w:hAnsi="Times New Roman" w:cs="Times New Roman"/>
          <w:sz w:val="28"/>
          <w:szCs w:val="28"/>
        </w:rPr>
        <w:t xml:space="preserve">ния бюджетного законодательства, т.е. одновременно с проектом бюджета  </w:t>
      </w:r>
      <w:r w:rsidRPr="00BD3CEF">
        <w:rPr>
          <w:rFonts w:ascii="Times New Roman" w:hAnsi="Times New Roman" w:cs="Times New Roman"/>
          <w:sz w:val="28"/>
          <w:szCs w:val="28"/>
        </w:rPr>
        <w:t>не разрабатываются и не представляются: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соответствующей территории;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бюджета;</w:t>
      </w:r>
    </w:p>
    <w:p w:rsidR="00154C98" w:rsidRPr="002D750D" w:rsidRDefault="00154C98" w:rsidP="002D750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0D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год.</w:t>
      </w:r>
    </w:p>
    <w:p w:rsidR="00154C98" w:rsidRPr="00BD3CEF" w:rsidRDefault="00154C98" w:rsidP="00154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EF">
        <w:rPr>
          <w:rFonts w:ascii="Times New Roman" w:hAnsi="Times New Roman" w:cs="Times New Roman"/>
          <w:sz w:val="28"/>
          <w:szCs w:val="28"/>
        </w:rPr>
        <w:t>В нарушение постановления Правительства Республики Тыва от 15 февраля 2008 г. № 84 «Об утверждении перечня документов и материалов, необходимых для подготовки заключения о соответствии требованиям бюджетного законодательства Российской Федерации,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 не представляются:</w:t>
      </w:r>
    </w:p>
    <w:p w:rsidR="00154C98" w:rsidRPr="002802B3" w:rsidRDefault="002802B3" w:rsidP="00280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C98" w:rsidRPr="002802B3">
        <w:rPr>
          <w:rFonts w:ascii="Times New Roman" w:hAnsi="Times New Roman" w:cs="Times New Roman"/>
          <w:sz w:val="28"/>
          <w:szCs w:val="28"/>
        </w:rPr>
        <w:t>нормативный правовой акт органа местного самоуправления, определяющий порядок формирования расходов на оплату труда муниципальных служащих и (или) содержание органов местного самоуправления;</w:t>
      </w:r>
    </w:p>
    <w:p w:rsidR="00154C98" w:rsidRPr="002802B3" w:rsidRDefault="002802B3" w:rsidP="00280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C98" w:rsidRPr="002802B3">
        <w:rPr>
          <w:rFonts w:ascii="Times New Roman" w:hAnsi="Times New Roman" w:cs="Times New Roman"/>
          <w:sz w:val="28"/>
          <w:szCs w:val="28"/>
        </w:rPr>
        <w:t>реестр расходных обязательств (действующих и принимаемых).</w:t>
      </w:r>
    </w:p>
    <w:p w:rsidR="00751A4B" w:rsidRPr="000D1BAC" w:rsidRDefault="00F5159F" w:rsidP="00751A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A4B">
        <w:rPr>
          <w:rFonts w:ascii="Times New Roman" w:hAnsi="Times New Roman" w:cs="Times New Roman"/>
          <w:b/>
          <w:sz w:val="28"/>
          <w:szCs w:val="28"/>
        </w:rPr>
        <w:t>4</w:t>
      </w:r>
      <w:r w:rsidR="00751A4B" w:rsidRPr="000D1BAC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контрольных и экспертно-аналитических мероприятий</w:t>
      </w:r>
    </w:p>
    <w:p w:rsidR="00751A4B" w:rsidRPr="00CB7128" w:rsidRDefault="00751A4B" w:rsidP="0075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4B" w:rsidRPr="00CB7128" w:rsidRDefault="00751A4B" w:rsidP="0075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28">
        <w:rPr>
          <w:rFonts w:ascii="Times New Roman" w:hAnsi="Times New Roman" w:cs="Times New Roman"/>
          <w:sz w:val="28"/>
          <w:szCs w:val="28"/>
        </w:rPr>
        <w:t>В адрес проверенных организаций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128">
        <w:rPr>
          <w:rFonts w:ascii="Times New Roman" w:hAnsi="Times New Roman" w:cs="Times New Roman"/>
          <w:sz w:val="28"/>
          <w:szCs w:val="28"/>
        </w:rPr>
        <w:t xml:space="preserve">тной палатой района было  направлено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170C7">
        <w:rPr>
          <w:rFonts w:ascii="Times New Roman" w:hAnsi="Times New Roman" w:cs="Times New Roman"/>
          <w:sz w:val="28"/>
          <w:szCs w:val="28"/>
        </w:rPr>
        <w:t xml:space="preserve">  представлений</w:t>
      </w:r>
      <w:r w:rsidRPr="00CB7128">
        <w:rPr>
          <w:rFonts w:ascii="Times New Roman" w:hAnsi="Times New Roman" w:cs="Times New Roman"/>
          <w:sz w:val="28"/>
          <w:szCs w:val="28"/>
        </w:rPr>
        <w:t xml:space="preserve">  с  предложениями  о принятии  мер  по  устранению  выявленны</w:t>
      </w:r>
      <w:r>
        <w:rPr>
          <w:rFonts w:ascii="Times New Roman" w:hAnsi="Times New Roman" w:cs="Times New Roman"/>
          <w:sz w:val="28"/>
          <w:szCs w:val="28"/>
        </w:rPr>
        <w:t>х  нарушений  законодательства</w:t>
      </w:r>
      <w:r w:rsidRPr="00CB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A4B" w:rsidRDefault="00751A4B" w:rsidP="0075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0C7">
        <w:rPr>
          <w:rFonts w:ascii="Times New Roman" w:hAnsi="Times New Roman" w:cs="Times New Roman"/>
          <w:sz w:val="28"/>
          <w:szCs w:val="28"/>
        </w:rPr>
        <w:lastRenderedPageBreak/>
        <w:t>Полностью исполнено и снято с контроля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8 представлений</w:t>
      </w:r>
      <w:r w:rsidRPr="009170C7">
        <w:rPr>
          <w:rFonts w:ascii="Times New Roman" w:hAnsi="Times New Roman" w:cs="Times New Roman"/>
          <w:sz w:val="28"/>
          <w:szCs w:val="28"/>
        </w:rPr>
        <w:t xml:space="preserve">. Остальные  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9170C7">
        <w:rPr>
          <w:rFonts w:ascii="Times New Roman" w:hAnsi="Times New Roman" w:cs="Times New Roman"/>
          <w:sz w:val="28"/>
          <w:szCs w:val="28"/>
        </w:rPr>
        <w:t>ть  представлений  проверяемыми организациями выполнены не в полной мере и не сняты с контроля Контрольно-счетной палаты.</w:t>
      </w:r>
    </w:p>
    <w:p w:rsidR="00751A4B" w:rsidRDefault="00751A4B" w:rsidP="00280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C5" w:rsidRPr="00BD3CEF" w:rsidRDefault="00751A4B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5159F"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Информационная деятельность</w:t>
      </w:r>
    </w:p>
    <w:p w:rsidR="004A7DC5" w:rsidRPr="00BD3CEF" w:rsidRDefault="004A7DC5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DC5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4 и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Федерального закона от 07.02.2011 г. № 6-ФЗ «Об общих принципах организации и деятельности контрольно-счётных органов субъектов Российской Федерации и муниципальных образований», статьи </w:t>
      </w:r>
      <w:r w:rsidR="00A1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  о Контрольно-счетной палате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Контрольно-счетн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доступ к информации о своей деятельности, тем самым соблюдает принцип гласности своей деятельности.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официальном сайте Администрации муниципального района, во вкладке «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Представительный орган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</w:t>
      </w:r>
      <w:r w:rsid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 w:rsid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Контрольно-счетной 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</w:t>
      </w:r>
      <w:r w:rsidR="00751A4B" w:rsidRP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4B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разработкой нового сайта Администрации муниципального района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</w:t>
      </w:r>
      <w:r w:rsidR="0075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материалов приостановлено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D46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Организационная деятельность</w:t>
      </w:r>
    </w:p>
    <w:p w:rsidR="00010D46" w:rsidRPr="00BD3CEF" w:rsidRDefault="00010D46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46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Контрольно-счетн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очередных и внеочередных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заседаниях </w:t>
      </w:r>
      <w:r w:rsidR="003E2B92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коллегиях и совещаниях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 </w:t>
      </w: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взаимодействовала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Совет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контрольно-счетных органов 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Счетной палатой Республики Тыва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основной деятельности контрольно-счетных органов с целью формирования единой системы внешнего финансового муниципального контроля, расширения взаимодействия, обмена опытом в условиях изменения бюджетного законодательства, а также законодательства, регламентирующего деятельность контрольно-счетных органов и повышения квалификации сотрудников Контрольно-счетно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10D46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приняли участие в 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Республиканском круглом столе среди контрольно-надзорных органов Республики Тыва на тему «Финансовый контроль как антикризисная мера», проведенной Службой по финансово-бюджетному надзору Республики Тыва</w:t>
      </w:r>
      <w:r w:rsidR="004A7DC5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посвященному профессиональному празднику «Дню работников контрольно-ревизионных органов России»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D46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Контрольно-счетн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Соглашение о взаимодействии с прокуратурой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Бай-</w:t>
      </w:r>
      <w:proofErr w:type="spellStart"/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Тайгинского</w:t>
      </w:r>
      <w:proofErr w:type="spellEnd"/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Предметом настоящего соглашения является определение порядка взаимодействия между Контрольно-счетн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палатой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прокуратурой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Бай-</w:t>
      </w:r>
      <w:proofErr w:type="spellStart"/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Тайгинского</w:t>
      </w:r>
      <w:proofErr w:type="spellEnd"/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связанным с выявлением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пресечением правонарушений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преступлений, связанных с незаконным использованием средств местного бюджета, муниципального имущества муниципального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450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числе, по вопросам предоставления материалов о результатах проверок, обмена информацией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Контрольно-счётного органа на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Решением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«Бай-Тайгинский кожуун Республики Тыва»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бюджете муниципального района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«Бай-Тайгинский кожуун Республики </w:t>
      </w:r>
      <w:proofErr w:type="spellStart"/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proofErr w:type="spellEnd"/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размере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1869,9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затраты на содержание Контрольно-счетного органа в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составили </w:t>
      </w:r>
      <w:r w:rsidR="004C72BE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1819,0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 </w:t>
      </w:r>
    </w:p>
    <w:p w:rsidR="00010D46" w:rsidRPr="00BD3CEF" w:rsidRDefault="00F5159F" w:rsidP="002802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1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D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выводы, предложения и задачи на перспективу</w:t>
      </w:r>
    </w:p>
    <w:p w:rsidR="00010D46" w:rsidRPr="00BD3CEF" w:rsidRDefault="00010D46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(приоритетные) направления деятельности Контрольно-счетно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подготовлены в соответствии с Планом работы и будут направлены </w:t>
      </w: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мониторинга и контроля над полнотой учета и прогнозирования доходной части бюджета муниципального образования, а также на проведение работы по выявлению резервов ее пополнения;</w:t>
      </w:r>
    </w:p>
    <w:p w:rsidR="004C72BE" w:rsidRPr="00BD3CEF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полномочий по аудиту в сфере закупок: 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751A4B" w:rsidRDefault="00F5159F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устранением выявленных нарушений по представлениям Контрольно-счетно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F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направленным объектам контроля. </w:t>
      </w: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4B" w:rsidRDefault="00751A4B" w:rsidP="00010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2BE" w:rsidRDefault="00751A4B" w:rsidP="00751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КСП МР «Бай-Тайгинский кожуун РТ»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С.С.Монгуш</w:t>
      </w:r>
      <w:proofErr w:type="spellEnd"/>
      <w:r w:rsidR="00F5159F" w:rsidRPr="00BD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A4B" w:rsidRDefault="00751A4B" w:rsidP="00751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098" w:rsidRPr="00BD3CEF" w:rsidRDefault="00751A4B" w:rsidP="00023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2017 г.</w:t>
      </w:r>
      <w:bookmarkStart w:id="0" w:name="_GoBack"/>
      <w:bookmarkEnd w:id="0"/>
    </w:p>
    <w:sectPr w:rsidR="00961098" w:rsidRPr="00BD3CEF" w:rsidSect="002802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705"/>
    <w:multiLevelType w:val="hybridMultilevel"/>
    <w:tmpl w:val="CF5470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D4BA5"/>
    <w:multiLevelType w:val="hybridMultilevel"/>
    <w:tmpl w:val="6410476C"/>
    <w:lvl w:ilvl="0" w:tplc="B07281CE">
      <w:start w:val="1"/>
      <w:numFmt w:val="upperRoman"/>
      <w:lvlText w:val="%1)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896F4A"/>
    <w:multiLevelType w:val="hybridMultilevel"/>
    <w:tmpl w:val="5FDE3E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D1C69AB"/>
    <w:multiLevelType w:val="hybridMultilevel"/>
    <w:tmpl w:val="4BB00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14988"/>
    <w:multiLevelType w:val="hybridMultilevel"/>
    <w:tmpl w:val="7A7096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D80BE0"/>
    <w:multiLevelType w:val="hybridMultilevel"/>
    <w:tmpl w:val="8EA6E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01AA6"/>
    <w:multiLevelType w:val="hybridMultilevel"/>
    <w:tmpl w:val="2F40F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617DA4"/>
    <w:multiLevelType w:val="multilevel"/>
    <w:tmpl w:val="9500A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74BDE"/>
    <w:multiLevelType w:val="hybridMultilevel"/>
    <w:tmpl w:val="8334C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C66947"/>
    <w:multiLevelType w:val="hybridMultilevel"/>
    <w:tmpl w:val="7A8E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093B"/>
    <w:multiLevelType w:val="hybridMultilevel"/>
    <w:tmpl w:val="BCCC8F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9C6B88"/>
    <w:multiLevelType w:val="hybridMultilevel"/>
    <w:tmpl w:val="F97E1374"/>
    <w:lvl w:ilvl="0" w:tplc="E766F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4D4A57"/>
    <w:multiLevelType w:val="hybridMultilevel"/>
    <w:tmpl w:val="49383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59F"/>
    <w:rsid w:val="00010D46"/>
    <w:rsid w:val="00023961"/>
    <w:rsid w:val="000B333D"/>
    <w:rsid w:val="000F5341"/>
    <w:rsid w:val="000F6BD7"/>
    <w:rsid w:val="00151273"/>
    <w:rsid w:val="00154C98"/>
    <w:rsid w:val="001B0739"/>
    <w:rsid w:val="0020024A"/>
    <w:rsid w:val="002802B3"/>
    <w:rsid w:val="002915D7"/>
    <w:rsid w:val="002B4BFA"/>
    <w:rsid w:val="002D750D"/>
    <w:rsid w:val="002E4D0A"/>
    <w:rsid w:val="003E2B92"/>
    <w:rsid w:val="004134EF"/>
    <w:rsid w:val="00431DAC"/>
    <w:rsid w:val="0044450E"/>
    <w:rsid w:val="004A7DC5"/>
    <w:rsid w:val="004C72BE"/>
    <w:rsid w:val="00581677"/>
    <w:rsid w:val="005C68BF"/>
    <w:rsid w:val="005E429C"/>
    <w:rsid w:val="00612165"/>
    <w:rsid w:val="00683A85"/>
    <w:rsid w:val="00693B77"/>
    <w:rsid w:val="006F61A4"/>
    <w:rsid w:val="00704C54"/>
    <w:rsid w:val="00751A4B"/>
    <w:rsid w:val="00792CDA"/>
    <w:rsid w:val="007B03FA"/>
    <w:rsid w:val="00885657"/>
    <w:rsid w:val="008A1A06"/>
    <w:rsid w:val="009156FF"/>
    <w:rsid w:val="009241D7"/>
    <w:rsid w:val="00953CF9"/>
    <w:rsid w:val="00961098"/>
    <w:rsid w:val="00A13F42"/>
    <w:rsid w:val="00A2359E"/>
    <w:rsid w:val="00AA3400"/>
    <w:rsid w:val="00AB0E2A"/>
    <w:rsid w:val="00AE59D7"/>
    <w:rsid w:val="00B811DF"/>
    <w:rsid w:val="00BD3CEF"/>
    <w:rsid w:val="00C72615"/>
    <w:rsid w:val="00D7317B"/>
    <w:rsid w:val="00EC602D"/>
    <w:rsid w:val="00F06EDD"/>
    <w:rsid w:val="00F15223"/>
    <w:rsid w:val="00F4157E"/>
    <w:rsid w:val="00F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59F"/>
  </w:style>
  <w:style w:type="character" w:styleId="a4">
    <w:name w:val="Strong"/>
    <w:basedOn w:val="a0"/>
    <w:uiPriority w:val="22"/>
    <w:qFormat/>
    <w:rsid w:val="00F5159F"/>
    <w:rPr>
      <w:b/>
      <w:bCs/>
    </w:rPr>
  </w:style>
  <w:style w:type="paragraph" w:styleId="a5">
    <w:name w:val="List Paragraph"/>
    <w:basedOn w:val="a"/>
    <w:uiPriority w:val="34"/>
    <w:qFormat/>
    <w:rsid w:val="003E2B92"/>
    <w:pPr>
      <w:ind w:left="720"/>
      <w:contextualSpacing/>
    </w:pPr>
  </w:style>
  <w:style w:type="paragraph" w:customStyle="1" w:styleId="ConsPlusNormal">
    <w:name w:val="ConsPlusNormal"/>
    <w:rsid w:val="00154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semiHidden/>
    <w:unhideWhenUsed/>
    <w:rsid w:val="008A1A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59F"/>
  </w:style>
  <w:style w:type="character" w:styleId="a4">
    <w:name w:val="Strong"/>
    <w:basedOn w:val="a0"/>
    <w:uiPriority w:val="22"/>
    <w:qFormat/>
    <w:rsid w:val="00F5159F"/>
    <w:rPr>
      <w:b/>
      <w:bCs/>
    </w:rPr>
  </w:style>
  <w:style w:type="paragraph" w:styleId="a5">
    <w:name w:val="List Paragraph"/>
    <w:basedOn w:val="a"/>
    <w:uiPriority w:val="34"/>
    <w:qFormat/>
    <w:rsid w:val="003E2B92"/>
    <w:pPr>
      <w:ind w:left="720"/>
      <w:contextualSpacing/>
    </w:pPr>
  </w:style>
  <w:style w:type="paragraph" w:customStyle="1" w:styleId="ConsPlusNormal">
    <w:name w:val="ConsPlusNormal"/>
    <w:rsid w:val="00154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semiHidden/>
    <w:unhideWhenUsed/>
    <w:rsid w:val="008A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6FE8-CD2F-4FE0-91E0-8C2B2261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9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2017-02-02T07:43:00Z</cp:lastPrinted>
  <dcterms:created xsi:type="dcterms:W3CDTF">2017-01-17T14:31:00Z</dcterms:created>
  <dcterms:modified xsi:type="dcterms:W3CDTF">2017-02-02T07:44:00Z</dcterms:modified>
</cp:coreProperties>
</file>