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D82D9D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position-horizontal:center;mso-position-horizontal-relative:text;mso-position-vertical-relative:text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902439">
        <w:rPr>
          <w:sz w:val="28"/>
          <w:szCs w:val="28"/>
        </w:rPr>
        <w:t>28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902439">
        <w:rPr>
          <w:sz w:val="28"/>
          <w:szCs w:val="28"/>
        </w:rPr>
        <w:t>31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b/>
          <w:sz w:val="28"/>
          <w:szCs w:val="28"/>
        </w:rPr>
        <w:t>Шуйский</w:t>
      </w:r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b/>
          <w:sz w:val="28"/>
          <w:szCs w:val="28"/>
        </w:rPr>
        <w:t>Шуйский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sz w:val="28"/>
          <w:szCs w:val="28"/>
        </w:rPr>
        <w:t>Шуйский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sz w:val="28"/>
          <w:szCs w:val="28"/>
        </w:rPr>
        <w:t>Шуйский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3668DB">
        <w:rPr>
          <w:rFonts w:ascii="Times New Roman" w:eastAsia="Times New Roman" w:hAnsi="Times New Roman" w:cs="Times New Roman"/>
          <w:sz w:val="28"/>
          <w:szCs w:val="28"/>
        </w:rPr>
        <w:t>02 ноября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3668DB">
        <w:rPr>
          <w:rFonts w:ascii="Times New Roman" w:eastAsia="Times New Roman" w:hAnsi="Times New Roman" w:cs="Times New Roman"/>
          <w:sz w:val="28"/>
          <w:szCs w:val="28"/>
        </w:rPr>
        <w:t>2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hAnsi="Times New Roman" w:cs="Times New Roman"/>
          <w:sz w:val="28"/>
          <w:szCs w:val="28"/>
        </w:rPr>
        <w:t>Шуйский</w:t>
      </w:r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90243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90243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902439">
        <w:rPr>
          <w:rFonts w:ascii="Times New Roman" w:hAnsi="Times New Roman" w:cs="Times New Roman"/>
          <w:sz w:val="28"/>
          <w:szCs w:val="28"/>
        </w:rPr>
        <w:t xml:space="preserve"> Шуйский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</w:t>
      </w:r>
      <w:r w:rsidR="00902439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</w:t>
      </w:r>
      <w:r w:rsidR="0090243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02439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="00646A38">
        <w:rPr>
          <w:rFonts w:ascii="Times New Roman" w:hAnsi="Times New Roman" w:cs="Times New Roman"/>
          <w:sz w:val="28"/>
          <w:szCs w:val="28"/>
        </w:rPr>
        <w:t xml:space="preserve"> 2</w:t>
      </w:r>
      <w:r w:rsidR="00902439">
        <w:rPr>
          <w:rFonts w:ascii="Times New Roman" w:hAnsi="Times New Roman" w:cs="Times New Roman"/>
          <w:sz w:val="28"/>
          <w:szCs w:val="28"/>
        </w:rPr>
        <w:t>7</w:t>
      </w:r>
      <w:r w:rsidR="00646A38">
        <w:rPr>
          <w:rFonts w:ascii="Times New Roman" w:hAnsi="Times New Roman" w:cs="Times New Roman"/>
          <w:sz w:val="28"/>
          <w:szCs w:val="28"/>
        </w:rPr>
        <w:t xml:space="preserve"> декабря 2015 г.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</w:t>
      </w:r>
      <w:r w:rsidRPr="0090221C">
        <w:rPr>
          <w:rFonts w:ascii="Times New Roman" w:hAnsi="Times New Roman" w:cs="Times New Roman"/>
          <w:sz w:val="28"/>
          <w:szCs w:val="28"/>
        </w:rPr>
        <w:lastRenderedPageBreak/>
        <w:t>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992"/>
        <w:gridCol w:w="992"/>
        <w:gridCol w:w="992"/>
        <w:gridCol w:w="1134"/>
        <w:gridCol w:w="993"/>
        <w:gridCol w:w="708"/>
        <w:gridCol w:w="993"/>
        <w:gridCol w:w="708"/>
      </w:tblGrid>
      <w:tr w:rsidR="003668DB" w:rsidRPr="003668DB" w:rsidTr="00902439">
        <w:trPr>
          <w:trHeight w:val="123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2015 г. к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3668DB" w:rsidRPr="003668DB" w:rsidTr="00902439">
        <w:trPr>
          <w:trHeight w:val="112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3668DB" w:rsidRPr="003668DB" w:rsidTr="00902439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89,1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116,3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36,7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2 823,1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2 823,1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3668DB" w:rsidRPr="003668DB" w:rsidTr="0090243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2 733,6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2 733,6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3 190,3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116,7</w:t>
            </w:r>
          </w:p>
        </w:tc>
      </w:tr>
      <w:tr w:rsidR="003668DB" w:rsidRPr="003668DB" w:rsidTr="0090243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3 262,1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3 262,1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3 675,6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112,7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3 105,5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3 429,3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110,4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141,7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272,0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3 675,6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112,1</w:t>
            </w:r>
          </w:p>
        </w:tc>
      </w:tr>
      <w:tr w:rsidR="003668DB" w:rsidRPr="003668DB" w:rsidTr="0090243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902439">
        <w:rPr>
          <w:rFonts w:ascii="Times New Roman" w:hAnsi="Times New Roman" w:cs="Times New Roman"/>
          <w:sz w:val="28"/>
          <w:szCs w:val="28"/>
        </w:rPr>
        <w:t>3675,6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902439">
        <w:rPr>
          <w:rFonts w:ascii="Times New Roman" w:hAnsi="Times New Roman" w:cs="Times New Roman"/>
          <w:sz w:val="28"/>
          <w:szCs w:val="28"/>
        </w:rPr>
        <w:t>3675,6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127195">
        <w:rPr>
          <w:rFonts w:ascii="Times New Roman" w:hAnsi="Times New Roman" w:cs="Times New Roman"/>
          <w:sz w:val="28"/>
          <w:szCs w:val="28"/>
        </w:rPr>
        <w:t xml:space="preserve">3675,6 </w:t>
      </w:r>
      <w:r w:rsidRPr="00C851A9">
        <w:rPr>
          <w:rFonts w:ascii="Times New Roman" w:hAnsi="Times New Roman" w:cs="Times New Roman"/>
          <w:sz w:val="28"/>
          <w:szCs w:val="28"/>
        </w:rPr>
        <w:t xml:space="preserve">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127195">
        <w:rPr>
          <w:rFonts w:ascii="Times New Roman" w:hAnsi="Times New Roman" w:cs="Times New Roman"/>
          <w:sz w:val="28"/>
          <w:szCs w:val="28"/>
        </w:rPr>
        <w:t>413,5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127195">
        <w:rPr>
          <w:rFonts w:ascii="Times New Roman" w:hAnsi="Times New Roman" w:cs="Times New Roman"/>
          <w:sz w:val="28"/>
          <w:szCs w:val="28"/>
        </w:rPr>
        <w:t>12,7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127195">
        <w:rPr>
          <w:rFonts w:ascii="Times New Roman" w:hAnsi="Times New Roman" w:cs="Times New Roman"/>
          <w:sz w:val="28"/>
          <w:szCs w:val="28"/>
        </w:rPr>
        <w:t>3262,1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рублей), в том числе  нал</w:t>
      </w:r>
      <w:r w:rsidR="00B27F49">
        <w:rPr>
          <w:rFonts w:ascii="Times New Roman" w:hAnsi="Times New Roman" w:cs="Times New Roman"/>
          <w:sz w:val="28"/>
          <w:szCs w:val="28"/>
        </w:rPr>
        <w:t xml:space="preserve">оговые  и  неналоговые  </w:t>
      </w:r>
      <w:r w:rsidR="000A17AA">
        <w:rPr>
          <w:rFonts w:ascii="Times New Roman" w:hAnsi="Times New Roman" w:cs="Times New Roman"/>
          <w:sz w:val="28"/>
          <w:szCs w:val="28"/>
        </w:rPr>
        <w:t>доходы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 w:rsidR="00127195">
        <w:rPr>
          <w:rFonts w:ascii="Times New Roman" w:hAnsi="Times New Roman" w:cs="Times New Roman"/>
          <w:sz w:val="28"/>
          <w:szCs w:val="28"/>
        </w:rPr>
        <w:t>391</w:t>
      </w:r>
      <w:r w:rsidR="00C62278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C62278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622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C62278">
        <w:rPr>
          <w:rFonts w:ascii="Times New Roman" w:hAnsi="Times New Roman" w:cs="Times New Roman"/>
          <w:sz w:val="28"/>
          <w:szCs w:val="28"/>
        </w:rPr>
        <w:t xml:space="preserve">, безвозмездные поступления </w:t>
      </w:r>
      <w:r w:rsidR="00127195">
        <w:rPr>
          <w:rFonts w:ascii="Times New Roman" w:hAnsi="Times New Roman" w:cs="Times New Roman"/>
          <w:sz w:val="28"/>
          <w:szCs w:val="28"/>
        </w:rPr>
        <w:t>3284,6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278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127195">
        <w:rPr>
          <w:rFonts w:ascii="Times New Roman" w:hAnsi="Times New Roman" w:cs="Times New Roman"/>
          <w:sz w:val="28"/>
          <w:szCs w:val="28"/>
        </w:rPr>
        <w:t>3675,6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127195">
        <w:rPr>
          <w:rFonts w:ascii="Times New Roman" w:hAnsi="Times New Roman" w:cs="Times New Roman"/>
          <w:sz w:val="28"/>
          <w:szCs w:val="28"/>
        </w:rPr>
        <w:t>396,6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127195">
        <w:rPr>
          <w:rFonts w:ascii="Times New Roman" w:hAnsi="Times New Roman" w:cs="Times New Roman"/>
          <w:sz w:val="28"/>
          <w:szCs w:val="28"/>
        </w:rPr>
        <w:t>12,1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C62278">
        <w:rPr>
          <w:rFonts w:ascii="Times New Roman" w:hAnsi="Times New Roman" w:cs="Times New Roman"/>
          <w:sz w:val="28"/>
          <w:szCs w:val="28"/>
        </w:rPr>
        <w:t xml:space="preserve">выше </w:t>
      </w:r>
      <w:r w:rsidR="00C851A9" w:rsidRPr="00C851A9">
        <w:rPr>
          <w:rFonts w:ascii="Times New Roman" w:hAnsi="Times New Roman" w:cs="Times New Roman"/>
          <w:sz w:val="28"/>
          <w:szCs w:val="28"/>
        </w:rPr>
        <w:t>относительно первоначально утверждённого бюджета 2015 года (</w:t>
      </w:r>
      <w:r w:rsidR="00127195">
        <w:rPr>
          <w:rFonts w:ascii="Times New Roman" w:hAnsi="Times New Roman" w:cs="Times New Roman"/>
          <w:sz w:val="28"/>
          <w:szCs w:val="28"/>
        </w:rPr>
        <w:t>3279,0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127195">
        <w:rPr>
          <w:rFonts w:ascii="Times New Roman" w:hAnsi="Times New Roman" w:cs="Times New Roman"/>
          <w:sz w:val="28"/>
          <w:szCs w:val="28"/>
        </w:rPr>
        <w:t xml:space="preserve">3675,6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336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9,1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55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1,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62278" w:rsidRDefault="00C6227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2278">
        <w:rPr>
          <w:rFonts w:ascii="Times New Roman" w:eastAsia="Times New Roman" w:hAnsi="Times New Roman" w:cs="Times New Roman"/>
          <w:b/>
          <w:i/>
          <w:sz w:val="28"/>
          <w:szCs w:val="28"/>
        </w:rPr>
        <w:t>- Безвозмездные поступления</w:t>
      </w:r>
    </w:p>
    <w:p w:rsidR="00C62278" w:rsidRPr="004F4178" w:rsidRDefault="00C62278" w:rsidP="00C622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</w:t>
      </w:r>
      <w:r>
        <w:rPr>
          <w:rFonts w:ascii="Times New Roman" w:eastAsia="Times New Roman" w:hAnsi="Times New Roman" w:cs="Times New Roman"/>
          <w:sz w:val="28"/>
          <w:szCs w:val="28"/>
        </w:rPr>
        <w:t>безвозмездных поступлений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прогнозируется на 2016 год в объёме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3284,6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наибольший 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по значению удельный вес в общем объёме доходов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89,4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:rsidR="00B27F49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42"/>
        <w:gridCol w:w="1084"/>
        <w:gridCol w:w="1134"/>
        <w:gridCol w:w="1134"/>
        <w:gridCol w:w="992"/>
        <w:gridCol w:w="709"/>
        <w:gridCol w:w="992"/>
        <w:gridCol w:w="993"/>
      </w:tblGrid>
      <w:tr w:rsidR="003668DB" w:rsidRPr="003668DB" w:rsidTr="003668DB">
        <w:trPr>
          <w:trHeight w:val="990"/>
        </w:trPr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3668DB" w:rsidRPr="003668DB" w:rsidTr="003668DB">
        <w:trPr>
          <w:trHeight w:val="1020"/>
        </w:trPr>
        <w:tc>
          <w:tcPr>
            <w:tcW w:w="3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668DB" w:rsidRPr="003668DB" w:rsidTr="003668DB">
        <w:trPr>
          <w:trHeight w:val="42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89,1</w:t>
            </w:r>
          </w:p>
        </w:tc>
      </w:tr>
      <w:tr w:rsidR="003668DB" w:rsidRPr="003668DB" w:rsidTr="003668DB">
        <w:trPr>
          <w:trHeight w:val="28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НАЛОГОВЫЕ ДОХОДЫ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Налоги на совокупный доход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85,4</w:t>
            </w:r>
          </w:p>
        </w:tc>
      </w:tr>
      <w:tr w:rsidR="003668DB" w:rsidRPr="003668DB" w:rsidTr="003668DB">
        <w:trPr>
          <w:trHeight w:val="45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86,7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165,5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с физических лиц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206,7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94,0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Государственная пошлина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668DB" w:rsidRPr="003668DB" w:rsidTr="003668DB">
        <w:trPr>
          <w:trHeight w:val="28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36,7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36,7</w:t>
            </w:r>
          </w:p>
        </w:tc>
      </w:tr>
      <w:tr w:rsidR="003668DB" w:rsidRPr="003668DB" w:rsidTr="003668DB">
        <w:trPr>
          <w:trHeight w:val="45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36,7</w:t>
            </w:r>
          </w:p>
        </w:tc>
      </w:tr>
      <w:tr w:rsidR="003668DB" w:rsidRPr="003668DB" w:rsidTr="003668DB">
        <w:trPr>
          <w:trHeight w:val="28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3 284,6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3668DB" w:rsidRPr="003668DB" w:rsidTr="003668DB">
        <w:trPr>
          <w:trHeight w:val="84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3 284,6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3668DB" w:rsidRPr="003668DB" w:rsidTr="003668DB">
        <w:trPr>
          <w:trHeight w:val="42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2 733,6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2 733,6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3 190,3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116,7</w:t>
            </w:r>
          </w:p>
        </w:tc>
      </w:tr>
      <w:tr w:rsidR="003668DB" w:rsidRPr="003668DB" w:rsidTr="003668DB">
        <w:trPr>
          <w:trHeight w:val="67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2 733,6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2 733,6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>3 190,3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116,7</w:t>
            </w:r>
          </w:p>
        </w:tc>
      </w:tr>
      <w:tr w:rsidR="003668DB" w:rsidRPr="003668DB" w:rsidTr="003668DB">
        <w:trPr>
          <w:trHeight w:val="69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3668DB" w:rsidRPr="003668DB" w:rsidTr="003668DB">
        <w:trPr>
          <w:trHeight w:val="66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3668DB">
        <w:trPr>
          <w:trHeight w:val="9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3668DB">
        <w:trPr>
          <w:trHeight w:val="67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68DB" w:rsidRPr="003668DB" w:rsidTr="003668DB">
        <w:trPr>
          <w:trHeight w:val="1125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3 675,6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112,7</w:t>
            </w:r>
          </w:p>
        </w:tc>
      </w:tr>
      <w:tr w:rsidR="003668DB" w:rsidRPr="003668DB" w:rsidTr="003668DB">
        <w:trPr>
          <w:trHeight w:val="300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3675,6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увеличива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396,6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12,1%)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увеличение бюджетных  ассигнований  планируется  по  раздел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Социальная политика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43,0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тыс. рублей (на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172,0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%)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Жилищно-коммунальное хозяйство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25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,0 тыс</w:t>
      </w:r>
      <w:proofErr w:type="gramStart"/>
      <w:r w:rsidR="00C62278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ублей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(</w:t>
      </w:r>
      <w:r w:rsidR="00127195">
        <w:rPr>
          <w:rFonts w:ascii="Times New Roman" w:eastAsia="Times New Roman" w:hAnsi="Times New Roman" w:cs="Times New Roman"/>
          <w:sz w:val="28"/>
          <w:szCs w:val="28"/>
        </w:rPr>
        <w:t>41,7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p w:rsidR="003668DB" w:rsidRDefault="003668DB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00"/>
        <w:gridCol w:w="992"/>
        <w:gridCol w:w="1016"/>
        <w:gridCol w:w="973"/>
        <w:gridCol w:w="988"/>
        <w:gridCol w:w="959"/>
        <w:gridCol w:w="992"/>
        <w:gridCol w:w="851"/>
      </w:tblGrid>
      <w:tr w:rsidR="003668DB" w:rsidRPr="003668DB" w:rsidTr="003668DB">
        <w:trPr>
          <w:trHeight w:val="1155"/>
        </w:trPr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C17895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8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668DB"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3668DB" w:rsidRPr="003668DB" w:rsidTr="003668DB">
        <w:trPr>
          <w:trHeight w:val="855"/>
        </w:trPr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3 030,5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3 105,5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3 429,3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398,8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110,4</w:t>
            </w:r>
          </w:p>
        </w:tc>
      </w:tr>
      <w:tr w:rsidR="003668DB" w:rsidRPr="003668DB" w:rsidTr="003668DB">
        <w:trPr>
          <w:trHeight w:val="102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115,9</w:t>
            </w:r>
          </w:p>
        </w:tc>
      </w:tr>
      <w:tr w:rsidR="003668DB" w:rsidRPr="003668DB" w:rsidTr="003668DB">
        <w:trPr>
          <w:trHeight w:val="102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2 361,9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2 361,9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2 654,3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112,4</w:t>
            </w:r>
          </w:p>
        </w:tc>
      </w:tr>
      <w:tr w:rsidR="003668DB" w:rsidRPr="003668DB" w:rsidTr="003668DB">
        <w:trPr>
          <w:trHeight w:val="51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141,7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141,7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272,0</w:t>
            </w:r>
          </w:p>
        </w:tc>
      </w:tr>
      <w:tr w:rsidR="003668DB" w:rsidRPr="003668DB" w:rsidTr="003668DB">
        <w:trPr>
          <w:trHeight w:val="51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272,0</w:t>
            </w:r>
          </w:p>
        </w:tc>
      </w:tr>
      <w:tr w:rsidR="003668DB" w:rsidRPr="003668DB" w:rsidTr="003668DB">
        <w:trPr>
          <w:trHeight w:val="2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8DB" w:rsidRPr="003668DB" w:rsidRDefault="003668DB" w:rsidP="0036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3 279,0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3 279,0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3 675,6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DB" w:rsidRPr="003668DB" w:rsidRDefault="003668DB" w:rsidP="00366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6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112,1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BD0232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sz w:val="28"/>
          <w:szCs w:val="28"/>
        </w:rPr>
        <w:t>Шуйский</w:t>
      </w:r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bCs/>
          <w:sz w:val="28"/>
          <w:szCs w:val="28"/>
        </w:rPr>
        <w:t>Шуйский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bCs/>
          <w:sz w:val="28"/>
          <w:szCs w:val="28"/>
        </w:rPr>
        <w:t>Шуйский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668DB">
        <w:rPr>
          <w:rFonts w:ascii="Times New Roman" w:eastAsia="Times New Roman" w:hAnsi="Times New Roman" w:cs="Times New Roman"/>
          <w:bCs/>
          <w:sz w:val="28"/>
          <w:szCs w:val="28"/>
        </w:rPr>
        <w:t>Шуйский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3668DB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270" w:rsidRDefault="00230270" w:rsidP="00F54003">
      <w:pPr>
        <w:spacing w:after="0" w:line="240" w:lineRule="auto"/>
      </w:pPr>
      <w:r>
        <w:separator/>
      </w:r>
    </w:p>
  </w:endnote>
  <w:endnote w:type="continuationSeparator" w:id="0">
    <w:p w:rsidR="00230270" w:rsidRDefault="00230270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Content>
      <w:p w:rsidR="00D82D9D" w:rsidRDefault="00D82D9D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DF7196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D82D9D" w:rsidRDefault="00D82D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270" w:rsidRDefault="00230270" w:rsidP="00F54003">
      <w:pPr>
        <w:spacing w:after="0" w:line="240" w:lineRule="auto"/>
      </w:pPr>
      <w:r>
        <w:separator/>
      </w:r>
    </w:p>
  </w:footnote>
  <w:footnote w:type="continuationSeparator" w:id="0">
    <w:p w:rsidR="00230270" w:rsidRDefault="00230270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27195"/>
    <w:rsid w:val="0013161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30270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668DB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56EE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54E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935EE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7F6C5C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2439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643D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0232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2278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67450"/>
    <w:rsid w:val="00D708F2"/>
    <w:rsid w:val="00D82D9D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43D2"/>
    <w:rsid w:val="00DE5260"/>
    <w:rsid w:val="00DE5CC6"/>
    <w:rsid w:val="00DE7FEB"/>
    <w:rsid w:val="00DF036C"/>
    <w:rsid w:val="00DF1113"/>
    <w:rsid w:val="00DF6152"/>
    <w:rsid w:val="00DF633B"/>
    <w:rsid w:val="00DF7196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06BC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2484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E822E-BC69-4729-99C7-20A5ABCA7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4633</TotalTime>
  <Pages>1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99</cp:revision>
  <cp:lastPrinted>2016-01-14T06:06:00Z</cp:lastPrinted>
  <dcterms:created xsi:type="dcterms:W3CDTF">2013-11-18T04:34:00Z</dcterms:created>
  <dcterms:modified xsi:type="dcterms:W3CDTF">2016-01-14T06:28:00Z</dcterms:modified>
</cp:coreProperties>
</file>