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108" w:type="dxa"/>
        <w:tblLook w:val="04A0" w:firstRow="1" w:lastRow="0" w:firstColumn="1" w:lastColumn="0" w:noHBand="0" w:noVBand="1"/>
      </w:tblPr>
      <w:tblGrid>
        <w:gridCol w:w="3969"/>
        <w:gridCol w:w="1560"/>
        <w:gridCol w:w="4111"/>
      </w:tblGrid>
      <w:tr w:rsidR="00863091" w:rsidRPr="00D35536" w:rsidTr="00CC0178">
        <w:tc>
          <w:tcPr>
            <w:tcW w:w="3969" w:type="dxa"/>
            <w:vAlign w:val="center"/>
          </w:tcPr>
          <w:p w:rsidR="00863091" w:rsidRPr="00D35536" w:rsidRDefault="00863091" w:rsidP="00CC0178">
            <w:pPr>
              <w:ind w:firstLine="33"/>
              <w:jc w:val="center"/>
              <w:rPr>
                <w:bCs/>
                <w:sz w:val="24"/>
                <w:szCs w:val="24"/>
              </w:rPr>
            </w:pPr>
            <w:r w:rsidRPr="00D35536">
              <w:rPr>
                <w:bCs/>
                <w:sz w:val="24"/>
                <w:szCs w:val="24"/>
              </w:rPr>
              <w:t>«ТЫВА РЕСПУБЛИКАНЫН</w:t>
            </w:r>
          </w:p>
          <w:p w:rsidR="00863091" w:rsidRPr="00D35536" w:rsidRDefault="00863091" w:rsidP="00CC0178">
            <w:pPr>
              <w:ind w:firstLine="33"/>
              <w:jc w:val="center"/>
              <w:rPr>
                <w:bCs/>
                <w:sz w:val="24"/>
                <w:szCs w:val="24"/>
              </w:rPr>
            </w:pPr>
            <w:r w:rsidRPr="00D35536">
              <w:rPr>
                <w:bCs/>
                <w:sz w:val="24"/>
                <w:szCs w:val="24"/>
              </w:rPr>
              <w:t>БАЙ-ТАЙГА КОЖУУНУ»</w:t>
            </w:r>
          </w:p>
          <w:p w:rsidR="00863091" w:rsidRPr="00D35536" w:rsidRDefault="00863091" w:rsidP="00CC0178">
            <w:pPr>
              <w:ind w:left="-108"/>
              <w:jc w:val="center"/>
              <w:rPr>
                <w:bCs/>
                <w:sz w:val="24"/>
                <w:szCs w:val="24"/>
              </w:rPr>
            </w:pPr>
            <w:r w:rsidRPr="00D35536">
              <w:rPr>
                <w:bCs/>
                <w:sz w:val="24"/>
                <w:szCs w:val="24"/>
              </w:rPr>
              <w:t>МУНИЦИПАЛДЫГ РАЙОННУН</w:t>
            </w:r>
          </w:p>
          <w:p w:rsidR="00863091" w:rsidRPr="00D35536" w:rsidRDefault="00863091" w:rsidP="00CC0178">
            <w:pPr>
              <w:ind w:firstLine="33"/>
              <w:jc w:val="center"/>
              <w:rPr>
                <w:bCs/>
              </w:rPr>
            </w:pPr>
            <w:r w:rsidRPr="00D35536">
              <w:rPr>
                <w:bCs/>
                <w:sz w:val="24"/>
                <w:szCs w:val="24"/>
              </w:rPr>
              <w:t>ЧАГЫРГАЗЫ</w:t>
            </w:r>
          </w:p>
        </w:tc>
        <w:tc>
          <w:tcPr>
            <w:tcW w:w="1560" w:type="dxa"/>
          </w:tcPr>
          <w:p w:rsidR="00863091" w:rsidRPr="00D35536" w:rsidRDefault="00A32CDA" w:rsidP="00CC0178">
            <w:pPr>
              <w:ind w:right="-108"/>
              <w:jc w:val="center"/>
              <w:rPr>
                <w:bCs/>
              </w:rPr>
            </w:pPr>
            <w:r w:rsidRPr="00BE5D0B">
              <w:rPr>
                <w:b/>
                <w:noProof/>
                <w:sz w:val="24"/>
              </w:rPr>
              <w:drawing>
                <wp:inline distT="0" distB="0" distL="0" distR="0" wp14:anchorId="0B365805" wp14:editId="3EDB60BA">
                  <wp:extent cx="74295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42950" cy="933450"/>
                          </a:xfrm>
                          <a:prstGeom prst="rect">
                            <a:avLst/>
                          </a:prstGeom>
                          <a:noFill/>
                          <a:ln>
                            <a:noFill/>
                          </a:ln>
                        </pic:spPr>
                      </pic:pic>
                    </a:graphicData>
                  </a:graphic>
                </wp:inline>
              </w:drawing>
            </w:r>
          </w:p>
        </w:tc>
        <w:tc>
          <w:tcPr>
            <w:tcW w:w="4111" w:type="dxa"/>
            <w:vAlign w:val="center"/>
          </w:tcPr>
          <w:p w:rsidR="00863091" w:rsidRPr="00D35536" w:rsidRDefault="00863091" w:rsidP="00CC0178">
            <w:pPr>
              <w:jc w:val="center"/>
              <w:rPr>
                <w:bCs/>
                <w:sz w:val="24"/>
                <w:szCs w:val="24"/>
              </w:rPr>
            </w:pPr>
            <w:r w:rsidRPr="00D35536">
              <w:rPr>
                <w:bCs/>
                <w:sz w:val="24"/>
                <w:szCs w:val="24"/>
              </w:rPr>
              <w:t>АДМИНИСТРАЦИЯ МУНИЦИПАЛЬНОГО РАЙОНА</w:t>
            </w:r>
          </w:p>
          <w:p w:rsidR="00863091" w:rsidRPr="00D35536" w:rsidRDefault="00863091" w:rsidP="00CC0178">
            <w:pPr>
              <w:jc w:val="center"/>
              <w:rPr>
                <w:bCs/>
              </w:rPr>
            </w:pPr>
            <w:r w:rsidRPr="00D35536">
              <w:rPr>
                <w:bCs/>
                <w:sz w:val="24"/>
                <w:szCs w:val="24"/>
              </w:rPr>
              <w:t>«БАЙ-ТАЙГИНСКИЙ КОЖУУН РЕСПУБЛИКИ ТЫВА»</w:t>
            </w:r>
          </w:p>
        </w:tc>
      </w:tr>
    </w:tbl>
    <w:p w:rsidR="00863091" w:rsidRPr="00D35536" w:rsidRDefault="00863091" w:rsidP="00863091">
      <w:pPr>
        <w:ind w:firstLine="567"/>
        <w:jc w:val="both"/>
        <w:rPr>
          <w:b/>
          <w:bCs/>
        </w:rPr>
      </w:pPr>
      <w:r w:rsidRPr="00D35536">
        <w:rPr>
          <w:noProof/>
        </w:rPr>
        <mc:AlternateContent>
          <mc:Choice Requires="wps">
            <w:drawing>
              <wp:anchor distT="4294967295" distB="4294967295" distL="114300" distR="114300" simplePos="0" relativeHeight="251659264" behindDoc="0" locked="0" layoutInCell="1" allowOverlap="1" wp14:anchorId="01929656" wp14:editId="6F9E0E46">
                <wp:simplePos x="0" y="0"/>
                <wp:positionH relativeFrom="column">
                  <wp:posOffset>-3810</wp:posOffset>
                </wp:positionH>
                <wp:positionV relativeFrom="paragraph">
                  <wp:posOffset>83184</wp:posOffset>
                </wp:positionV>
                <wp:extent cx="5985510" cy="0"/>
                <wp:effectExtent l="0" t="0" r="1524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85D06"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55pt" to="47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7d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" strokeweight="1.75pt"/>
            </w:pict>
          </mc:Fallback>
        </mc:AlternateContent>
      </w:r>
    </w:p>
    <w:p w:rsidR="00863091" w:rsidRPr="00D35536" w:rsidRDefault="00863091" w:rsidP="00863091">
      <w:pPr>
        <w:ind w:firstLine="567"/>
        <w:jc w:val="both"/>
        <w:rPr>
          <w:b/>
          <w:bCs/>
        </w:rPr>
      </w:pPr>
    </w:p>
    <w:p w:rsidR="00863091" w:rsidRPr="00D35536" w:rsidRDefault="00863091" w:rsidP="00863091">
      <w:pPr>
        <w:contextualSpacing/>
        <w:jc w:val="center"/>
        <w:rPr>
          <w:sz w:val="28"/>
          <w:szCs w:val="28"/>
        </w:rPr>
      </w:pPr>
      <w:r w:rsidRPr="00D35536">
        <w:rPr>
          <w:sz w:val="28"/>
          <w:szCs w:val="28"/>
        </w:rPr>
        <w:t>ДОКТААЛ</w:t>
      </w:r>
    </w:p>
    <w:p w:rsidR="00863091" w:rsidRPr="00D35536" w:rsidRDefault="00863091" w:rsidP="00863091">
      <w:pPr>
        <w:contextualSpacing/>
        <w:jc w:val="center"/>
        <w:rPr>
          <w:sz w:val="28"/>
          <w:szCs w:val="28"/>
        </w:rPr>
      </w:pPr>
      <w:r w:rsidRPr="00D35536">
        <w:rPr>
          <w:sz w:val="28"/>
          <w:szCs w:val="28"/>
        </w:rPr>
        <w:t>ПОСТАНОВЛЕНИЕ</w:t>
      </w:r>
    </w:p>
    <w:p w:rsidR="00863091" w:rsidRPr="00D35536" w:rsidRDefault="00863091" w:rsidP="00863091">
      <w:pPr>
        <w:contextualSpacing/>
        <w:jc w:val="center"/>
        <w:rPr>
          <w:sz w:val="28"/>
          <w:szCs w:val="28"/>
        </w:rPr>
      </w:pPr>
    </w:p>
    <w:p w:rsidR="00863091" w:rsidRPr="00D35536" w:rsidRDefault="00863091" w:rsidP="00863091">
      <w:pPr>
        <w:contextualSpacing/>
        <w:jc w:val="center"/>
        <w:rPr>
          <w:sz w:val="28"/>
          <w:szCs w:val="28"/>
        </w:rPr>
      </w:pPr>
      <w:r w:rsidRPr="00D35536">
        <w:rPr>
          <w:sz w:val="28"/>
          <w:szCs w:val="28"/>
        </w:rPr>
        <w:t>с. Тээли</w:t>
      </w:r>
      <w:r w:rsidRPr="00D35536">
        <w:rPr>
          <w:sz w:val="28"/>
          <w:szCs w:val="28"/>
        </w:rPr>
        <w:tab/>
      </w:r>
      <w:r w:rsidRPr="00D35536">
        <w:rPr>
          <w:sz w:val="28"/>
          <w:szCs w:val="28"/>
        </w:rPr>
        <w:tab/>
      </w:r>
      <w:r w:rsidRPr="00D35536">
        <w:rPr>
          <w:sz w:val="28"/>
          <w:szCs w:val="28"/>
        </w:rPr>
        <w:tab/>
        <w:t xml:space="preserve">                 </w:t>
      </w:r>
      <w:proofErr w:type="gramStart"/>
      <w:r w:rsidRPr="00D35536">
        <w:rPr>
          <w:sz w:val="28"/>
          <w:szCs w:val="28"/>
        </w:rPr>
        <w:t xml:space="preserve">№  </w:t>
      </w:r>
      <w:r w:rsidR="00D35536" w:rsidRPr="00D35536">
        <w:rPr>
          <w:sz w:val="28"/>
          <w:szCs w:val="28"/>
        </w:rPr>
        <w:t>_</w:t>
      </w:r>
      <w:proofErr w:type="gramEnd"/>
      <w:r w:rsidR="00D35536" w:rsidRPr="00D35536">
        <w:rPr>
          <w:sz w:val="28"/>
          <w:szCs w:val="28"/>
        </w:rPr>
        <w:t>__</w:t>
      </w:r>
      <w:r w:rsidRPr="00D35536">
        <w:rPr>
          <w:sz w:val="28"/>
          <w:szCs w:val="28"/>
        </w:rPr>
        <w:tab/>
        <w:t xml:space="preserve">                          </w:t>
      </w:r>
      <w:r w:rsidR="00D35536" w:rsidRPr="00D35536">
        <w:rPr>
          <w:sz w:val="28"/>
          <w:szCs w:val="28"/>
        </w:rPr>
        <w:t>___</w:t>
      </w:r>
      <w:r w:rsidR="00A32CDA">
        <w:rPr>
          <w:sz w:val="28"/>
          <w:szCs w:val="28"/>
        </w:rPr>
        <w:t xml:space="preserve"> ноября 2021</w:t>
      </w:r>
      <w:r w:rsidRPr="00D35536">
        <w:rPr>
          <w:sz w:val="28"/>
          <w:szCs w:val="28"/>
        </w:rPr>
        <w:t xml:space="preserve"> г.</w:t>
      </w:r>
    </w:p>
    <w:p w:rsidR="00863091" w:rsidRPr="00D35536" w:rsidRDefault="00863091" w:rsidP="00863091">
      <w:pPr>
        <w:ind w:firstLine="851"/>
        <w:contextualSpacing/>
        <w:jc w:val="both"/>
        <w:rPr>
          <w:sz w:val="28"/>
          <w:szCs w:val="28"/>
        </w:rPr>
      </w:pPr>
    </w:p>
    <w:p w:rsidR="00863091" w:rsidRPr="00D35536" w:rsidRDefault="00A32CDA" w:rsidP="00863091">
      <w:pPr>
        <w:contextualSpacing/>
        <w:jc w:val="center"/>
        <w:rPr>
          <w:sz w:val="28"/>
          <w:szCs w:val="28"/>
        </w:rPr>
      </w:pPr>
      <w:r>
        <w:rPr>
          <w:sz w:val="28"/>
          <w:szCs w:val="28"/>
        </w:rPr>
        <w:t xml:space="preserve">Об утверждении </w:t>
      </w:r>
      <w:r w:rsidR="00863091" w:rsidRPr="00D35536">
        <w:rPr>
          <w:sz w:val="28"/>
          <w:szCs w:val="28"/>
        </w:rPr>
        <w:t xml:space="preserve">муниципальной программы </w:t>
      </w:r>
    </w:p>
    <w:p w:rsidR="00863091" w:rsidRPr="00D35536" w:rsidRDefault="00863091" w:rsidP="00863091">
      <w:pPr>
        <w:contextualSpacing/>
        <w:jc w:val="center"/>
        <w:rPr>
          <w:sz w:val="28"/>
          <w:szCs w:val="28"/>
        </w:rPr>
      </w:pPr>
      <w:r w:rsidRPr="00D35536">
        <w:rPr>
          <w:sz w:val="28"/>
          <w:szCs w:val="28"/>
        </w:rPr>
        <w:t xml:space="preserve">«Создание благоприятных условий  для </w:t>
      </w:r>
      <w:bookmarkStart w:id="0" w:name="_GoBack"/>
      <w:bookmarkEnd w:id="0"/>
      <w:r w:rsidRPr="00D35536">
        <w:rPr>
          <w:sz w:val="28"/>
          <w:szCs w:val="28"/>
        </w:rPr>
        <w:t xml:space="preserve">ведения бизнеса </w:t>
      </w:r>
    </w:p>
    <w:p w:rsidR="00863091" w:rsidRPr="00D35536" w:rsidRDefault="00A32CDA" w:rsidP="00863091">
      <w:pPr>
        <w:contextualSpacing/>
        <w:jc w:val="center"/>
        <w:rPr>
          <w:sz w:val="28"/>
          <w:szCs w:val="28"/>
        </w:rPr>
      </w:pPr>
      <w:r>
        <w:rPr>
          <w:sz w:val="28"/>
          <w:szCs w:val="28"/>
        </w:rPr>
        <w:t>в Бай-Тайгинском кожууне на 2022</w:t>
      </w:r>
      <w:r w:rsidR="00693F29">
        <w:rPr>
          <w:sz w:val="28"/>
          <w:szCs w:val="28"/>
        </w:rPr>
        <w:t xml:space="preserve"> – 202</w:t>
      </w:r>
      <w:r>
        <w:rPr>
          <w:sz w:val="28"/>
          <w:szCs w:val="28"/>
        </w:rPr>
        <w:t>4</w:t>
      </w:r>
      <w:r w:rsidR="00863091" w:rsidRPr="00D35536">
        <w:rPr>
          <w:sz w:val="28"/>
          <w:szCs w:val="28"/>
        </w:rPr>
        <w:t xml:space="preserve"> годы»</w:t>
      </w:r>
    </w:p>
    <w:p w:rsidR="00863091" w:rsidRPr="00D35536" w:rsidRDefault="00863091" w:rsidP="00863091">
      <w:pPr>
        <w:ind w:firstLine="567"/>
        <w:contextualSpacing/>
        <w:jc w:val="both"/>
        <w:rPr>
          <w:sz w:val="28"/>
          <w:szCs w:val="28"/>
        </w:rPr>
      </w:pPr>
    </w:p>
    <w:p w:rsidR="00863091" w:rsidRPr="00D35536" w:rsidRDefault="00863091" w:rsidP="00863091">
      <w:pPr>
        <w:ind w:firstLine="567"/>
        <w:contextualSpacing/>
        <w:jc w:val="both"/>
        <w:rPr>
          <w:sz w:val="28"/>
          <w:szCs w:val="28"/>
        </w:rPr>
      </w:pPr>
      <w:r w:rsidRPr="00D35536">
        <w:rPr>
          <w:sz w:val="28"/>
          <w:szCs w:val="28"/>
        </w:rPr>
        <w:t>В соответствии со статьей 179 Бюджетного кодекса Российской Федерации, Порядком принятия решения о разработке муниципальных программ, их формирования и реализации, порядка проведения оценки эффективности реализации муниципальных программ муниципального района администрация Бай-Тайгинского кожууна ПОСТАНОВЛЯЕТ:</w:t>
      </w:r>
    </w:p>
    <w:p w:rsidR="00863091" w:rsidRPr="00D35536" w:rsidRDefault="00863091" w:rsidP="00863091">
      <w:pPr>
        <w:ind w:firstLine="567"/>
        <w:contextualSpacing/>
        <w:jc w:val="both"/>
        <w:rPr>
          <w:sz w:val="28"/>
          <w:szCs w:val="28"/>
        </w:rPr>
      </w:pPr>
    </w:p>
    <w:p w:rsidR="00863091" w:rsidRPr="00D35536" w:rsidRDefault="00A32CDA" w:rsidP="00863091">
      <w:pPr>
        <w:ind w:firstLine="567"/>
        <w:contextualSpacing/>
        <w:jc w:val="both"/>
        <w:rPr>
          <w:sz w:val="28"/>
          <w:szCs w:val="28"/>
        </w:rPr>
      </w:pPr>
      <w:r>
        <w:rPr>
          <w:sz w:val="28"/>
          <w:szCs w:val="28"/>
        </w:rPr>
        <w:t xml:space="preserve">1. </w:t>
      </w:r>
      <w:r w:rsidR="00863091" w:rsidRPr="00D35536">
        <w:rPr>
          <w:sz w:val="28"/>
          <w:szCs w:val="28"/>
        </w:rPr>
        <w:t>Утвердить прилагаемую муниципальную программу муниципального района «Бай-Тайгинский кожуун Республики Тыва» «</w:t>
      </w:r>
      <w:r>
        <w:rPr>
          <w:sz w:val="28"/>
          <w:szCs w:val="28"/>
        </w:rPr>
        <w:t xml:space="preserve">Создание благоприятных условий </w:t>
      </w:r>
      <w:r w:rsidR="00863091" w:rsidRPr="00D35536">
        <w:rPr>
          <w:sz w:val="28"/>
          <w:szCs w:val="28"/>
        </w:rPr>
        <w:t xml:space="preserve">для ведения бизнеса </w:t>
      </w:r>
      <w:r>
        <w:rPr>
          <w:sz w:val="28"/>
          <w:szCs w:val="28"/>
        </w:rPr>
        <w:t>в Бай-Тайгинском кожууне на 2022 – 2024</w:t>
      </w:r>
      <w:r w:rsidR="00863091" w:rsidRPr="00D35536">
        <w:rPr>
          <w:sz w:val="28"/>
          <w:szCs w:val="28"/>
        </w:rPr>
        <w:t xml:space="preserve"> годы».</w:t>
      </w:r>
    </w:p>
    <w:p w:rsidR="00863091" w:rsidRDefault="00863091" w:rsidP="00863091">
      <w:pPr>
        <w:pStyle w:val="a5"/>
        <w:ind w:firstLine="567"/>
        <w:contextualSpacing/>
        <w:jc w:val="both"/>
        <w:rPr>
          <w:rFonts w:ascii="Times New Roman" w:hAnsi="Times New Roman" w:cs="Times New Roman"/>
          <w:sz w:val="28"/>
          <w:szCs w:val="28"/>
        </w:rPr>
      </w:pPr>
      <w:r w:rsidRPr="00D35536">
        <w:rPr>
          <w:rFonts w:ascii="Times New Roman" w:hAnsi="Times New Roman" w:cs="Times New Roman"/>
          <w:sz w:val="28"/>
          <w:szCs w:val="28"/>
        </w:rPr>
        <w:t xml:space="preserve">2. </w:t>
      </w:r>
      <w:r w:rsidR="00D21FCD">
        <w:rPr>
          <w:rFonts w:ascii="Times New Roman" w:hAnsi="Times New Roman" w:cs="Times New Roman"/>
          <w:sz w:val="28"/>
          <w:szCs w:val="28"/>
        </w:rPr>
        <w:t>Ответственным исполнителям основных мероприятий программы обеспечить выполнение мероприятий муниципальной программы.</w:t>
      </w:r>
      <w:r w:rsidRPr="00D35536">
        <w:rPr>
          <w:rFonts w:ascii="Times New Roman" w:hAnsi="Times New Roman" w:cs="Times New Roman"/>
          <w:sz w:val="28"/>
          <w:szCs w:val="28"/>
        </w:rPr>
        <w:t xml:space="preserve"> </w:t>
      </w:r>
    </w:p>
    <w:p w:rsidR="00F81411" w:rsidRPr="00D35536" w:rsidRDefault="00F81411" w:rsidP="00F81411">
      <w:pPr>
        <w:pStyle w:val="a5"/>
        <w:ind w:firstLine="567"/>
        <w:contextualSpacing/>
        <w:jc w:val="both"/>
        <w:rPr>
          <w:rFonts w:ascii="Times New Roman" w:hAnsi="Times New Roman" w:cs="Times New Roman"/>
          <w:sz w:val="28"/>
          <w:szCs w:val="28"/>
        </w:rPr>
      </w:pPr>
      <w:r>
        <w:rPr>
          <w:rFonts w:ascii="Times New Roman" w:hAnsi="Times New Roman" w:cs="Times New Roman"/>
          <w:sz w:val="28"/>
          <w:szCs w:val="28"/>
        </w:rPr>
        <w:t>3. Разместить настоящее постановление на официальном сайте администрации Бай-</w:t>
      </w:r>
      <w:proofErr w:type="spellStart"/>
      <w:r>
        <w:rPr>
          <w:rFonts w:ascii="Times New Roman" w:hAnsi="Times New Roman" w:cs="Times New Roman"/>
          <w:sz w:val="28"/>
          <w:szCs w:val="28"/>
        </w:rPr>
        <w:t>Тайгинского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в информационно-телекоммуникационной сети «Интернет».</w:t>
      </w:r>
    </w:p>
    <w:p w:rsidR="00863091" w:rsidRPr="00D35536" w:rsidRDefault="00F81411" w:rsidP="00863091">
      <w:pPr>
        <w:pStyle w:val="2"/>
        <w:spacing w:after="0" w:line="240" w:lineRule="auto"/>
        <w:ind w:left="0" w:firstLine="567"/>
        <w:contextualSpacing/>
        <w:jc w:val="both"/>
        <w:rPr>
          <w:sz w:val="28"/>
          <w:szCs w:val="28"/>
        </w:rPr>
      </w:pPr>
      <w:r>
        <w:rPr>
          <w:sz w:val="28"/>
          <w:szCs w:val="28"/>
        </w:rPr>
        <w:t>4.</w:t>
      </w:r>
      <w:r w:rsidR="00A32CDA">
        <w:rPr>
          <w:sz w:val="28"/>
          <w:szCs w:val="28"/>
        </w:rPr>
        <w:t xml:space="preserve"> </w:t>
      </w:r>
      <w:r w:rsidR="00863091" w:rsidRPr="00D35536">
        <w:rPr>
          <w:sz w:val="28"/>
          <w:szCs w:val="28"/>
        </w:rPr>
        <w:t xml:space="preserve">Контроль за выполнением настоящего постановления возложить на </w:t>
      </w:r>
      <w:r w:rsidR="00D35536" w:rsidRPr="00D35536">
        <w:rPr>
          <w:sz w:val="28"/>
          <w:szCs w:val="28"/>
        </w:rPr>
        <w:t xml:space="preserve">первого заместителя председателя администрации кожууна - </w:t>
      </w:r>
      <w:r w:rsidR="00863091" w:rsidRPr="00D35536">
        <w:rPr>
          <w:sz w:val="28"/>
          <w:szCs w:val="28"/>
        </w:rPr>
        <w:t xml:space="preserve">заместителя по экономике </w:t>
      </w:r>
      <w:proofErr w:type="spellStart"/>
      <w:r w:rsidR="00D35536" w:rsidRPr="00D35536">
        <w:rPr>
          <w:sz w:val="28"/>
          <w:szCs w:val="28"/>
        </w:rPr>
        <w:t>Сундуй</w:t>
      </w:r>
      <w:proofErr w:type="spellEnd"/>
      <w:r w:rsidR="00D35536" w:rsidRPr="00D35536">
        <w:rPr>
          <w:sz w:val="28"/>
          <w:szCs w:val="28"/>
        </w:rPr>
        <w:t xml:space="preserve"> А.А</w:t>
      </w:r>
      <w:r w:rsidR="00863091" w:rsidRPr="00D35536">
        <w:rPr>
          <w:sz w:val="28"/>
          <w:szCs w:val="28"/>
        </w:rPr>
        <w:t>.</w:t>
      </w:r>
    </w:p>
    <w:p w:rsidR="00863091" w:rsidRPr="00D35536" w:rsidRDefault="00863091" w:rsidP="00863091">
      <w:pPr>
        <w:pStyle w:val="a4"/>
        <w:contextualSpacing/>
        <w:rPr>
          <w:szCs w:val="28"/>
        </w:rPr>
      </w:pPr>
    </w:p>
    <w:p w:rsidR="00863091" w:rsidRPr="00D35536" w:rsidRDefault="00863091" w:rsidP="00863091">
      <w:pPr>
        <w:pStyle w:val="a4"/>
        <w:contextualSpacing/>
        <w:rPr>
          <w:szCs w:val="28"/>
        </w:rPr>
      </w:pPr>
    </w:p>
    <w:p w:rsidR="00863091" w:rsidRDefault="00863091" w:rsidP="00863091">
      <w:pPr>
        <w:widowControl w:val="0"/>
        <w:contextualSpacing/>
        <w:jc w:val="both"/>
        <w:rPr>
          <w:sz w:val="28"/>
          <w:szCs w:val="28"/>
        </w:rPr>
      </w:pPr>
      <w:r w:rsidRPr="00D35536">
        <w:rPr>
          <w:sz w:val="28"/>
          <w:szCs w:val="28"/>
        </w:rPr>
        <w:t xml:space="preserve">    Председателя администрации                                  </w:t>
      </w:r>
      <w:r w:rsidR="00D35536" w:rsidRPr="00D35536">
        <w:rPr>
          <w:sz w:val="28"/>
          <w:szCs w:val="28"/>
        </w:rPr>
        <w:t xml:space="preserve">            </w:t>
      </w:r>
      <w:r w:rsidRPr="00D35536">
        <w:rPr>
          <w:sz w:val="28"/>
          <w:szCs w:val="28"/>
        </w:rPr>
        <w:t xml:space="preserve"> </w:t>
      </w:r>
      <w:proofErr w:type="spellStart"/>
      <w:r w:rsidR="00D35536" w:rsidRPr="00D35536">
        <w:rPr>
          <w:sz w:val="28"/>
          <w:szCs w:val="28"/>
        </w:rPr>
        <w:t>Кашпык-оол</w:t>
      </w:r>
      <w:proofErr w:type="spellEnd"/>
      <w:r w:rsidR="00D35536" w:rsidRPr="00D35536">
        <w:rPr>
          <w:sz w:val="28"/>
          <w:szCs w:val="28"/>
        </w:rPr>
        <w:t xml:space="preserve"> Ч.К</w:t>
      </w:r>
      <w:r w:rsidRPr="00D35536">
        <w:rPr>
          <w:sz w:val="28"/>
          <w:szCs w:val="28"/>
        </w:rPr>
        <w:t>.</w:t>
      </w:r>
    </w:p>
    <w:p w:rsidR="00863091" w:rsidRDefault="00863091" w:rsidP="00863091"/>
    <w:p w:rsidR="000F7894" w:rsidRDefault="000F7894"/>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D21FCD" w:rsidRDefault="00D21FCD" w:rsidP="00863091">
      <w:pPr>
        <w:spacing w:line="240" w:lineRule="atLeast"/>
        <w:jc w:val="right"/>
        <w:textAlignment w:val="top"/>
        <w:rPr>
          <w:sz w:val="24"/>
          <w:szCs w:val="24"/>
        </w:rPr>
      </w:pPr>
    </w:p>
    <w:p w:rsidR="001A1B78" w:rsidRDefault="001A1B78" w:rsidP="00863091">
      <w:pPr>
        <w:spacing w:line="240" w:lineRule="atLeast"/>
        <w:jc w:val="right"/>
        <w:textAlignment w:val="top"/>
        <w:rPr>
          <w:sz w:val="24"/>
          <w:szCs w:val="24"/>
        </w:rPr>
      </w:pPr>
    </w:p>
    <w:p w:rsidR="001A1B78" w:rsidRDefault="001A1B78" w:rsidP="00863091">
      <w:pPr>
        <w:spacing w:line="240" w:lineRule="atLeast"/>
        <w:jc w:val="right"/>
        <w:textAlignment w:val="top"/>
        <w:rPr>
          <w:sz w:val="24"/>
          <w:szCs w:val="24"/>
        </w:rPr>
      </w:pPr>
    </w:p>
    <w:p w:rsidR="00863091" w:rsidRPr="00844BB8" w:rsidRDefault="00863091" w:rsidP="00863091">
      <w:pPr>
        <w:spacing w:line="240" w:lineRule="atLeast"/>
        <w:jc w:val="right"/>
        <w:textAlignment w:val="top"/>
        <w:rPr>
          <w:sz w:val="24"/>
          <w:szCs w:val="24"/>
        </w:rPr>
      </w:pPr>
      <w:r w:rsidRPr="00844BB8">
        <w:rPr>
          <w:sz w:val="24"/>
          <w:szCs w:val="24"/>
        </w:rPr>
        <w:lastRenderedPageBreak/>
        <w:t>УТВЕРЖДЕНА</w:t>
      </w:r>
    </w:p>
    <w:p w:rsidR="00863091" w:rsidRPr="00844BB8" w:rsidRDefault="00863091" w:rsidP="00863091">
      <w:pPr>
        <w:spacing w:line="240" w:lineRule="atLeast"/>
        <w:jc w:val="right"/>
        <w:textAlignment w:val="top"/>
        <w:rPr>
          <w:sz w:val="24"/>
          <w:szCs w:val="24"/>
        </w:rPr>
      </w:pPr>
      <w:r w:rsidRPr="00844BB8">
        <w:rPr>
          <w:sz w:val="24"/>
          <w:szCs w:val="24"/>
        </w:rPr>
        <w:t>постановлением администрации</w:t>
      </w:r>
    </w:p>
    <w:p w:rsidR="00863091" w:rsidRPr="00844BB8" w:rsidRDefault="00863091" w:rsidP="00863091">
      <w:pPr>
        <w:spacing w:line="240" w:lineRule="atLeast"/>
        <w:jc w:val="right"/>
        <w:textAlignment w:val="top"/>
        <w:rPr>
          <w:sz w:val="24"/>
          <w:szCs w:val="24"/>
        </w:rPr>
      </w:pPr>
      <w:r w:rsidRPr="00D50482">
        <w:rPr>
          <w:sz w:val="24"/>
          <w:szCs w:val="24"/>
        </w:rPr>
        <w:t>Бай-Тайгинского кожууна</w:t>
      </w:r>
    </w:p>
    <w:p w:rsidR="00863091" w:rsidRPr="00844BB8" w:rsidRDefault="00863091" w:rsidP="00863091">
      <w:pPr>
        <w:spacing w:line="240" w:lineRule="atLeast"/>
        <w:jc w:val="right"/>
        <w:textAlignment w:val="top"/>
        <w:rPr>
          <w:sz w:val="24"/>
          <w:szCs w:val="24"/>
        </w:rPr>
      </w:pPr>
      <w:r w:rsidRPr="00844BB8">
        <w:rPr>
          <w:sz w:val="24"/>
          <w:szCs w:val="24"/>
        </w:rPr>
        <w:t xml:space="preserve">от </w:t>
      </w:r>
      <w:r w:rsidRPr="00D50482">
        <w:rPr>
          <w:sz w:val="24"/>
          <w:szCs w:val="24"/>
        </w:rPr>
        <w:softHyphen/>
      </w:r>
      <w:r w:rsidRPr="00D50482">
        <w:rPr>
          <w:sz w:val="24"/>
          <w:szCs w:val="24"/>
        </w:rPr>
        <w:softHyphen/>
      </w:r>
      <w:r w:rsidRPr="00D50482">
        <w:rPr>
          <w:sz w:val="24"/>
          <w:szCs w:val="24"/>
        </w:rPr>
        <w:softHyphen/>
        <w:t>___</w:t>
      </w:r>
      <w:r w:rsidR="00A32CDA">
        <w:rPr>
          <w:sz w:val="24"/>
          <w:szCs w:val="24"/>
        </w:rPr>
        <w:t xml:space="preserve"> ноября 2021 г.</w:t>
      </w:r>
      <w:r w:rsidRPr="00844BB8">
        <w:rPr>
          <w:sz w:val="24"/>
          <w:szCs w:val="24"/>
        </w:rPr>
        <w:t xml:space="preserve"> № </w:t>
      </w:r>
      <w:r w:rsidRPr="00D50482">
        <w:rPr>
          <w:sz w:val="24"/>
          <w:szCs w:val="24"/>
        </w:rPr>
        <w:t>___</w:t>
      </w:r>
    </w:p>
    <w:p w:rsidR="00863091" w:rsidRDefault="00863091" w:rsidP="00863091">
      <w:pPr>
        <w:spacing w:line="240" w:lineRule="atLeast"/>
        <w:jc w:val="right"/>
        <w:textAlignment w:val="top"/>
        <w:rPr>
          <w:sz w:val="24"/>
          <w:szCs w:val="24"/>
        </w:rPr>
      </w:pPr>
    </w:p>
    <w:p w:rsidR="00863091" w:rsidRDefault="00863091" w:rsidP="00863091">
      <w:pPr>
        <w:spacing w:line="240" w:lineRule="atLeast"/>
        <w:jc w:val="right"/>
        <w:textAlignment w:val="top"/>
        <w:rPr>
          <w:sz w:val="24"/>
          <w:szCs w:val="24"/>
        </w:rPr>
      </w:pPr>
    </w:p>
    <w:p w:rsidR="00863091" w:rsidRDefault="00863091" w:rsidP="00863091">
      <w:pPr>
        <w:spacing w:line="240" w:lineRule="atLeast"/>
        <w:jc w:val="right"/>
        <w:textAlignment w:val="top"/>
        <w:rPr>
          <w:sz w:val="24"/>
          <w:szCs w:val="24"/>
        </w:rPr>
      </w:pPr>
    </w:p>
    <w:p w:rsidR="00863091" w:rsidRDefault="00863091" w:rsidP="00863091">
      <w:pPr>
        <w:spacing w:line="240" w:lineRule="atLeast"/>
        <w:jc w:val="right"/>
        <w:textAlignment w:val="top"/>
        <w:rPr>
          <w:sz w:val="24"/>
          <w:szCs w:val="24"/>
        </w:rPr>
      </w:pPr>
    </w:p>
    <w:p w:rsidR="00863091" w:rsidRDefault="00863091" w:rsidP="00863091">
      <w:pPr>
        <w:spacing w:line="240" w:lineRule="atLeast"/>
        <w:jc w:val="right"/>
        <w:textAlignment w:val="top"/>
        <w:rPr>
          <w:sz w:val="24"/>
          <w:szCs w:val="24"/>
        </w:rPr>
      </w:pPr>
    </w:p>
    <w:p w:rsidR="00863091" w:rsidRDefault="00863091" w:rsidP="00863091">
      <w:pPr>
        <w:spacing w:line="240" w:lineRule="atLeast"/>
        <w:jc w:val="right"/>
        <w:textAlignment w:val="top"/>
        <w:rPr>
          <w:sz w:val="24"/>
          <w:szCs w:val="24"/>
        </w:rPr>
      </w:pPr>
    </w:p>
    <w:p w:rsidR="00863091" w:rsidRDefault="00863091" w:rsidP="00863091">
      <w:pPr>
        <w:spacing w:line="240" w:lineRule="atLeast"/>
        <w:jc w:val="center"/>
        <w:textAlignment w:val="top"/>
        <w:rPr>
          <w:b/>
          <w:sz w:val="24"/>
          <w:szCs w:val="24"/>
        </w:rPr>
      </w:pPr>
    </w:p>
    <w:p w:rsidR="00863091" w:rsidRDefault="00863091" w:rsidP="00863091">
      <w:pPr>
        <w:spacing w:line="240" w:lineRule="atLeast"/>
        <w:jc w:val="center"/>
        <w:textAlignment w:val="top"/>
        <w:rPr>
          <w:b/>
          <w:sz w:val="24"/>
          <w:szCs w:val="24"/>
        </w:rPr>
      </w:pPr>
    </w:p>
    <w:p w:rsidR="00863091" w:rsidRDefault="00863091" w:rsidP="00863091">
      <w:pPr>
        <w:spacing w:line="240" w:lineRule="atLeast"/>
        <w:jc w:val="center"/>
        <w:textAlignment w:val="top"/>
        <w:rPr>
          <w:b/>
          <w:sz w:val="24"/>
          <w:szCs w:val="24"/>
        </w:rPr>
      </w:pPr>
    </w:p>
    <w:p w:rsidR="00863091" w:rsidRDefault="00863091" w:rsidP="00863091">
      <w:pPr>
        <w:spacing w:line="240" w:lineRule="atLeast"/>
        <w:jc w:val="center"/>
        <w:textAlignment w:val="top"/>
        <w:rPr>
          <w:b/>
          <w:sz w:val="24"/>
          <w:szCs w:val="24"/>
        </w:rPr>
      </w:pPr>
    </w:p>
    <w:p w:rsidR="00863091" w:rsidRDefault="00863091" w:rsidP="00863091">
      <w:pPr>
        <w:spacing w:line="240" w:lineRule="atLeast"/>
        <w:jc w:val="center"/>
        <w:textAlignment w:val="top"/>
        <w:rPr>
          <w:b/>
          <w:sz w:val="24"/>
          <w:szCs w:val="24"/>
        </w:rPr>
      </w:pPr>
    </w:p>
    <w:p w:rsidR="00863091" w:rsidRDefault="00863091" w:rsidP="00863091">
      <w:pPr>
        <w:spacing w:line="240" w:lineRule="atLeast"/>
        <w:jc w:val="center"/>
        <w:textAlignment w:val="top"/>
        <w:rPr>
          <w:b/>
          <w:sz w:val="24"/>
          <w:szCs w:val="24"/>
        </w:rPr>
      </w:pPr>
    </w:p>
    <w:p w:rsidR="00863091" w:rsidRDefault="00863091" w:rsidP="00863091">
      <w:pPr>
        <w:spacing w:line="240" w:lineRule="atLeast"/>
        <w:jc w:val="center"/>
        <w:textAlignment w:val="top"/>
        <w:rPr>
          <w:b/>
          <w:sz w:val="24"/>
          <w:szCs w:val="24"/>
        </w:rPr>
      </w:pPr>
    </w:p>
    <w:p w:rsidR="00863091" w:rsidRDefault="00863091" w:rsidP="00863091">
      <w:pPr>
        <w:spacing w:line="240" w:lineRule="atLeast"/>
        <w:jc w:val="center"/>
        <w:textAlignment w:val="top"/>
        <w:rPr>
          <w:b/>
          <w:sz w:val="24"/>
          <w:szCs w:val="24"/>
        </w:rPr>
      </w:pPr>
    </w:p>
    <w:p w:rsidR="00863091" w:rsidRDefault="001A1B78" w:rsidP="00863091">
      <w:pPr>
        <w:spacing w:line="240" w:lineRule="atLeast"/>
        <w:jc w:val="center"/>
        <w:textAlignment w:val="top"/>
        <w:rPr>
          <w:b/>
          <w:sz w:val="40"/>
          <w:szCs w:val="40"/>
        </w:rPr>
      </w:pPr>
      <w:r>
        <w:rPr>
          <w:b/>
          <w:sz w:val="40"/>
          <w:szCs w:val="40"/>
        </w:rPr>
        <w:t>ПРОЕКТ МУНИЦИПАЛЬНОЙ ПРОГРАММЫ</w:t>
      </w:r>
      <w:r w:rsidR="00863091">
        <w:rPr>
          <w:b/>
          <w:sz w:val="40"/>
          <w:szCs w:val="40"/>
        </w:rPr>
        <w:t xml:space="preserve"> </w:t>
      </w:r>
    </w:p>
    <w:p w:rsidR="00863091" w:rsidRPr="00344B10" w:rsidRDefault="00863091" w:rsidP="00863091">
      <w:pPr>
        <w:spacing w:line="240" w:lineRule="atLeast"/>
        <w:jc w:val="center"/>
        <w:textAlignment w:val="top"/>
        <w:rPr>
          <w:b/>
          <w:sz w:val="36"/>
          <w:szCs w:val="36"/>
        </w:rPr>
      </w:pPr>
      <w:r w:rsidRPr="00344B10">
        <w:rPr>
          <w:b/>
          <w:sz w:val="36"/>
          <w:szCs w:val="36"/>
        </w:rPr>
        <w:t>муниципального района</w:t>
      </w:r>
    </w:p>
    <w:p w:rsidR="00863091" w:rsidRDefault="00863091" w:rsidP="00863091">
      <w:pPr>
        <w:spacing w:line="240" w:lineRule="atLeast"/>
        <w:jc w:val="center"/>
        <w:textAlignment w:val="top"/>
        <w:rPr>
          <w:b/>
          <w:sz w:val="36"/>
          <w:szCs w:val="36"/>
        </w:rPr>
      </w:pPr>
      <w:r w:rsidRPr="00344B10">
        <w:rPr>
          <w:b/>
          <w:sz w:val="36"/>
          <w:szCs w:val="36"/>
        </w:rPr>
        <w:t xml:space="preserve"> «Бай-Тайгинский кожуун</w:t>
      </w:r>
      <w:r>
        <w:rPr>
          <w:b/>
          <w:sz w:val="36"/>
          <w:szCs w:val="36"/>
        </w:rPr>
        <w:t xml:space="preserve"> Республики Тыва»</w:t>
      </w:r>
    </w:p>
    <w:p w:rsidR="00863091" w:rsidRPr="00344B10" w:rsidRDefault="00863091" w:rsidP="00863091">
      <w:pPr>
        <w:spacing w:line="240" w:lineRule="atLeast"/>
        <w:jc w:val="center"/>
        <w:textAlignment w:val="top"/>
        <w:rPr>
          <w:b/>
          <w:sz w:val="36"/>
          <w:szCs w:val="36"/>
        </w:rPr>
      </w:pPr>
      <w:r>
        <w:rPr>
          <w:b/>
          <w:sz w:val="36"/>
          <w:szCs w:val="36"/>
        </w:rPr>
        <w:t xml:space="preserve">«Создание благоприятных условий для ведения бизнеса </w:t>
      </w:r>
      <w:r w:rsidR="00A32CDA">
        <w:rPr>
          <w:b/>
          <w:sz w:val="36"/>
          <w:szCs w:val="36"/>
        </w:rPr>
        <w:t>в Бай-</w:t>
      </w:r>
      <w:proofErr w:type="spellStart"/>
      <w:r w:rsidR="00A32CDA">
        <w:rPr>
          <w:b/>
          <w:sz w:val="36"/>
          <w:szCs w:val="36"/>
        </w:rPr>
        <w:t>Тайгинском</w:t>
      </w:r>
      <w:proofErr w:type="spellEnd"/>
      <w:r w:rsidR="00A32CDA">
        <w:rPr>
          <w:b/>
          <w:sz w:val="36"/>
          <w:szCs w:val="36"/>
        </w:rPr>
        <w:t xml:space="preserve"> </w:t>
      </w:r>
      <w:proofErr w:type="spellStart"/>
      <w:r w:rsidR="00A32CDA">
        <w:rPr>
          <w:b/>
          <w:sz w:val="36"/>
          <w:szCs w:val="36"/>
        </w:rPr>
        <w:t>кожууне</w:t>
      </w:r>
      <w:proofErr w:type="spellEnd"/>
      <w:r w:rsidR="00A32CDA">
        <w:rPr>
          <w:b/>
          <w:sz w:val="36"/>
          <w:szCs w:val="36"/>
        </w:rPr>
        <w:t xml:space="preserve"> на 2022-2024</w:t>
      </w:r>
      <w:r>
        <w:rPr>
          <w:b/>
          <w:sz w:val="36"/>
          <w:szCs w:val="36"/>
        </w:rPr>
        <w:t xml:space="preserve"> годы»</w:t>
      </w:r>
    </w:p>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Default="00863091"/>
    <w:p w:rsidR="00863091" w:rsidRPr="006F3F2D" w:rsidRDefault="00863091" w:rsidP="00863091">
      <w:pPr>
        <w:jc w:val="center"/>
        <w:rPr>
          <w:b/>
          <w:sz w:val="26"/>
          <w:szCs w:val="26"/>
        </w:rPr>
      </w:pPr>
      <w:r w:rsidRPr="006F3F2D">
        <w:rPr>
          <w:b/>
          <w:sz w:val="26"/>
          <w:szCs w:val="26"/>
        </w:rPr>
        <w:lastRenderedPageBreak/>
        <w:t>ПАСПОРТ</w:t>
      </w:r>
    </w:p>
    <w:p w:rsidR="00863091" w:rsidRPr="006F3F2D" w:rsidRDefault="00863091" w:rsidP="00863091">
      <w:pPr>
        <w:jc w:val="center"/>
        <w:rPr>
          <w:b/>
          <w:sz w:val="26"/>
          <w:szCs w:val="26"/>
        </w:rPr>
      </w:pPr>
      <w:r w:rsidRPr="006F3F2D">
        <w:rPr>
          <w:b/>
          <w:sz w:val="26"/>
          <w:szCs w:val="26"/>
        </w:rPr>
        <w:t>МУНИЦИПАЛЬНОЙ ПРОГРАММЫ</w:t>
      </w:r>
    </w:p>
    <w:p w:rsidR="00863091" w:rsidRPr="006F3F2D" w:rsidRDefault="00863091" w:rsidP="00863091">
      <w:pPr>
        <w:rPr>
          <w:sz w:val="26"/>
          <w:szCs w:val="26"/>
        </w:rPr>
      </w:pPr>
    </w:p>
    <w:tbl>
      <w:tblPr>
        <w:tblStyle w:val="a8"/>
        <w:tblW w:w="0" w:type="auto"/>
        <w:tblLook w:val="04A0" w:firstRow="1" w:lastRow="0" w:firstColumn="1" w:lastColumn="0" w:noHBand="0" w:noVBand="1"/>
      </w:tblPr>
      <w:tblGrid>
        <w:gridCol w:w="1951"/>
        <w:gridCol w:w="7193"/>
      </w:tblGrid>
      <w:tr w:rsidR="00863091" w:rsidRPr="001405A3" w:rsidTr="00CC0178">
        <w:tc>
          <w:tcPr>
            <w:tcW w:w="1951" w:type="dxa"/>
          </w:tcPr>
          <w:p w:rsidR="00863091" w:rsidRPr="001405A3" w:rsidRDefault="00863091" w:rsidP="00CC0178">
            <w:pPr>
              <w:rPr>
                <w:sz w:val="24"/>
                <w:szCs w:val="24"/>
              </w:rPr>
            </w:pPr>
            <w:r w:rsidRPr="001405A3">
              <w:rPr>
                <w:sz w:val="24"/>
                <w:szCs w:val="24"/>
              </w:rPr>
              <w:t>Наименование программы</w:t>
            </w:r>
          </w:p>
        </w:tc>
        <w:tc>
          <w:tcPr>
            <w:tcW w:w="7193" w:type="dxa"/>
          </w:tcPr>
          <w:p w:rsidR="00863091" w:rsidRPr="001405A3" w:rsidRDefault="00863091" w:rsidP="00CC0178">
            <w:pPr>
              <w:rPr>
                <w:sz w:val="24"/>
                <w:szCs w:val="24"/>
              </w:rPr>
            </w:pPr>
            <w:r w:rsidRPr="001405A3">
              <w:rPr>
                <w:sz w:val="24"/>
                <w:szCs w:val="24"/>
              </w:rPr>
              <w:t>«Создание благоприятных условий для ведения бизнеса в Бай-Тайгинском</w:t>
            </w:r>
            <w:r>
              <w:rPr>
                <w:sz w:val="24"/>
                <w:szCs w:val="24"/>
              </w:rPr>
              <w:t xml:space="preserve"> </w:t>
            </w:r>
            <w:r w:rsidR="00A32CDA">
              <w:rPr>
                <w:sz w:val="24"/>
                <w:szCs w:val="24"/>
              </w:rPr>
              <w:t>кожууне на 2022</w:t>
            </w:r>
            <w:r w:rsidRPr="001405A3">
              <w:rPr>
                <w:sz w:val="24"/>
                <w:szCs w:val="24"/>
              </w:rPr>
              <w:t xml:space="preserve"> – 20</w:t>
            </w:r>
            <w:r w:rsidR="00A32CDA">
              <w:rPr>
                <w:sz w:val="24"/>
                <w:szCs w:val="24"/>
              </w:rPr>
              <w:t>24</w:t>
            </w:r>
            <w:r w:rsidRPr="001405A3">
              <w:rPr>
                <w:sz w:val="24"/>
                <w:szCs w:val="24"/>
              </w:rPr>
              <w:t xml:space="preserve"> годы» (далее – Программа)</w:t>
            </w:r>
          </w:p>
        </w:tc>
      </w:tr>
      <w:tr w:rsidR="00863091" w:rsidRPr="001405A3" w:rsidTr="00094F55">
        <w:tc>
          <w:tcPr>
            <w:tcW w:w="1951" w:type="dxa"/>
          </w:tcPr>
          <w:p w:rsidR="00863091" w:rsidRPr="001405A3" w:rsidRDefault="00863091" w:rsidP="00CC0178">
            <w:pPr>
              <w:rPr>
                <w:sz w:val="24"/>
                <w:szCs w:val="24"/>
              </w:rPr>
            </w:pPr>
            <w:r w:rsidRPr="001405A3">
              <w:rPr>
                <w:sz w:val="24"/>
                <w:szCs w:val="24"/>
              </w:rPr>
              <w:t xml:space="preserve">Ответственный исполнитель </w:t>
            </w:r>
          </w:p>
        </w:tc>
        <w:tc>
          <w:tcPr>
            <w:tcW w:w="7193" w:type="dxa"/>
            <w:vAlign w:val="center"/>
          </w:tcPr>
          <w:p w:rsidR="00863091" w:rsidRPr="001405A3" w:rsidRDefault="00094F55" w:rsidP="00094F55">
            <w:pPr>
              <w:rPr>
                <w:sz w:val="24"/>
                <w:szCs w:val="24"/>
              </w:rPr>
            </w:pPr>
            <w:r>
              <w:rPr>
                <w:sz w:val="24"/>
                <w:szCs w:val="24"/>
              </w:rPr>
              <w:t>Отдел по экономике и предпринимательству администрации Бай-Тайгинского кожууна</w:t>
            </w:r>
          </w:p>
        </w:tc>
      </w:tr>
      <w:tr w:rsidR="00863091" w:rsidRPr="001405A3" w:rsidTr="00CC0178">
        <w:tc>
          <w:tcPr>
            <w:tcW w:w="1951" w:type="dxa"/>
          </w:tcPr>
          <w:p w:rsidR="00863091" w:rsidRPr="001405A3" w:rsidRDefault="00863091" w:rsidP="00CC0178">
            <w:pPr>
              <w:rPr>
                <w:sz w:val="24"/>
                <w:szCs w:val="24"/>
              </w:rPr>
            </w:pPr>
            <w:r w:rsidRPr="001405A3">
              <w:rPr>
                <w:sz w:val="24"/>
                <w:szCs w:val="24"/>
              </w:rPr>
              <w:t xml:space="preserve">Соисполнитель </w:t>
            </w:r>
          </w:p>
        </w:tc>
        <w:tc>
          <w:tcPr>
            <w:tcW w:w="7193" w:type="dxa"/>
          </w:tcPr>
          <w:p w:rsidR="00863091" w:rsidRDefault="00094F55" w:rsidP="00CC0178">
            <w:pPr>
              <w:rPr>
                <w:sz w:val="24"/>
                <w:szCs w:val="24"/>
              </w:rPr>
            </w:pPr>
            <w:r>
              <w:rPr>
                <w:sz w:val="24"/>
                <w:szCs w:val="24"/>
              </w:rPr>
              <w:t>Главный специалист по муниципальным закупкам и предпринимательству;</w:t>
            </w:r>
          </w:p>
          <w:p w:rsidR="00094F55" w:rsidRPr="001405A3" w:rsidRDefault="00094F55" w:rsidP="00CC0178">
            <w:pPr>
              <w:rPr>
                <w:sz w:val="24"/>
                <w:szCs w:val="24"/>
              </w:rPr>
            </w:pPr>
            <w:r>
              <w:rPr>
                <w:sz w:val="24"/>
                <w:szCs w:val="24"/>
              </w:rPr>
              <w:t>ведущий специалист по проектам и инвестициям.</w:t>
            </w:r>
          </w:p>
        </w:tc>
      </w:tr>
      <w:tr w:rsidR="00863091" w:rsidRPr="001405A3" w:rsidTr="00CC0178">
        <w:tc>
          <w:tcPr>
            <w:tcW w:w="1951" w:type="dxa"/>
          </w:tcPr>
          <w:p w:rsidR="00863091" w:rsidRPr="001405A3" w:rsidRDefault="00863091" w:rsidP="00CC0178">
            <w:pPr>
              <w:rPr>
                <w:sz w:val="24"/>
                <w:szCs w:val="24"/>
              </w:rPr>
            </w:pPr>
            <w:r w:rsidRPr="001405A3">
              <w:rPr>
                <w:sz w:val="24"/>
                <w:szCs w:val="24"/>
              </w:rPr>
              <w:t>Подпрограммы программы</w:t>
            </w:r>
          </w:p>
        </w:tc>
        <w:tc>
          <w:tcPr>
            <w:tcW w:w="7193" w:type="dxa"/>
          </w:tcPr>
          <w:p w:rsidR="00863091" w:rsidRPr="001405A3" w:rsidRDefault="00863091" w:rsidP="00CC0178">
            <w:pPr>
              <w:numPr>
                <w:ilvl w:val="0"/>
                <w:numId w:val="1"/>
              </w:numPr>
              <w:tabs>
                <w:tab w:val="center" w:pos="287"/>
                <w:tab w:val="right" w:pos="9355"/>
              </w:tabs>
              <w:autoSpaceDE w:val="0"/>
              <w:autoSpaceDN w:val="0"/>
              <w:adjustRightInd w:val="0"/>
              <w:ind w:left="6" w:hanging="3"/>
              <w:jc w:val="both"/>
              <w:rPr>
                <w:sz w:val="24"/>
                <w:szCs w:val="24"/>
              </w:rPr>
            </w:pPr>
            <w:r w:rsidRPr="001405A3">
              <w:rPr>
                <w:sz w:val="24"/>
                <w:szCs w:val="24"/>
              </w:rPr>
              <w:t>Подпрограмма1: «Улучшение инвестиционного климата в Бай-Тайгинском</w:t>
            </w:r>
            <w:r>
              <w:rPr>
                <w:sz w:val="24"/>
                <w:szCs w:val="24"/>
              </w:rPr>
              <w:t xml:space="preserve"> </w:t>
            </w:r>
            <w:r w:rsidRPr="001405A3">
              <w:rPr>
                <w:sz w:val="24"/>
                <w:szCs w:val="24"/>
              </w:rPr>
              <w:t>кожууне»;</w:t>
            </w:r>
          </w:p>
          <w:p w:rsidR="00863091" w:rsidRPr="001405A3" w:rsidRDefault="00863091" w:rsidP="00CC0178">
            <w:pPr>
              <w:numPr>
                <w:ilvl w:val="0"/>
                <w:numId w:val="1"/>
              </w:numPr>
              <w:tabs>
                <w:tab w:val="center" w:pos="287"/>
                <w:tab w:val="right" w:pos="9355"/>
              </w:tabs>
              <w:autoSpaceDE w:val="0"/>
              <w:autoSpaceDN w:val="0"/>
              <w:adjustRightInd w:val="0"/>
              <w:ind w:left="6" w:hanging="3"/>
              <w:jc w:val="both"/>
              <w:rPr>
                <w:sz w:val="24"/>
                <w:szCs w:val="24"/>
              </w:rPr>
            </w:pPr>
            <w:r w:rsidRPr="001405A3">
              <w:rPr>
                <w:sz w:val="24"/>
                <w:szCs w:val="24"/>
              </w:rPr>
              <w:t xml:space="preserve">Подпрограмма </w:t>
            </w:r>
            <w:r>
              <w:rPr>
                <w:sz w:val="24"/>
                <w:szCs w:val="24"/>
              </w:rPr>
              <w:t xml:space="preserve">2: </w:t>
            </w:r>
            <w:r w:rsidRPr="001405A3">
              <w:rPr>
                <w:sz w:val="24"/>
                <w:szCs w:val="24"/>
              </w:rPr>
              <w:t>«Развитие малого и среднего предпринимательства».</w:t>
            </w:r>
          </w:p>
        </w:tc>
      </w:tr>
      <w:tr w:rsidR="00863091" w:rsidRPr="001405A3" w:rsidTr="00CC0178">
        <w:tc>
          <w:tcPr>
            <w:tcW w:w="1951" w:type="dxa"/>
          </w:tcPr>
          <w:p w:rsidR="00863091" w:rsidRPr="001405A3" w:rsidRDefault="00863091" w:rsidP="00CC0178">
            <w:pPr>
              <w:rPr>
                <w:sz w:val="24"/>
                <w:szCs w:val="24"/>
              </w:rPr>
            </w:pPr>
            <w:r w:rsidRPr="001405A3">
              <w:rPr>
                <w:sz w:val="24"/>
                <w:szCs w:val="24"/>
              </w:rPr>
              <w:t>Цели программы</w:t>
            </w:r>
          </w:p>
        </w:tc>
        <w:tc>
          <w:tcPr>
            <w:tcW w:w="7193" w:type="dxa"/>
          </w:tcPr>
          <w:p w:rsidR="00863091" w:rsidRPr="001405A3" w:rsidRDefault="00863091" w:rsidP="00CC0178">
            <w:pPr>
              <w:shd w:val="clear" w:color="auto" w:fill="FFFFFF" w:themeFill="background1"/>
              <w:jc w:val="both"/>
              <w:rPr>
                <w:sz w:val="24"/>
                <w:szCs w:val="24"/>
              </w:rPr>
            </w:pPr>
            <w:r w:rsidRPr="001405A3">
              <w:rPr>
                <w:sz w:val="24"/>
                <w:szCs w:val="24"/>
              </w:rPr>
              <w:t>- создание условий для повышения инвестиционной привлекательности Бай-Тайгинского</w:t>
            </w:r>
            <w:r>
              <w:rPr>
                <w:sz w:val="24"/>
                <w:szCs w:val="24"/>
              </w:rPr>
              <w:t xml:space="preserve"> </w:t>
            </w:r>
            <w:r w:rsidRPr="001405A3">
              <w:rPr>
                <w:sz w:val="24"/>
                <w:szCs w:val="24"/>
              </w:rPr>
              <w:t>кожууна, выработка комплексных мер, направленных на улучшение инвестиционного климата в кожууне;</w:t>
            </w:r>
          </w:p>
          <w:p w:rsidR="00863091" w:rsidRPr="001405A3" w:rsidRDefault="00863091" w:rsidP="00CC0178">
            <w:pPr>
              <w:jc w:val="both"/>
              <w:rPr>
                <w:sz w:val="24"/>
                <w:szCs w:val="24"/>
              </w:rPr>
            </w:pPr>
            <w:r w:rsidRPr="001405A3">
              <w:rPr>
                <w:sz w:val="24"/>
                <w:szCs w:val="24"/>
              </w:rPr>
              <w:t>- создание благоприятных условий для устойчивого развития малого и среднего предпринимательства в Бай-Тайгинском</w:t>
            </w:r>
            <w:r>
              <w:rPr>
                <w:sz w:val="24"/>
                <w:szCs w:val="24"/>
              </w:rPr>
              <w:t xml:space="preserve"> </w:t>
            </w:r>
            <w:r w:rsidRPr="001405A3">
              <w:rPr>
                <w:sz w:val="24"/>
                <w:szCs w:val="24"/>
              </w:rPr>
              <w:t>кожууне, развитие конструктивного диалога и сотрудничества между бизнес-сообществом и органами местного самоуправления Бай-Тайгинского</w:t>
            </w:r>
            <w:r>
              <w:rPr>
                <w:sz w:val="24"/>
                <w:szCs w:val="24"/>
              </w:rPr>
              <w:t xml:space="preserve"> </w:t>
            </w:r>
            <w:r w:rsidRPr="001405A3">
              <w:rPr>
                <w:sz w:val="24"/>
                <w:szCs w:val="24"/>
              </w:rPr>
              <w:t>кожууна</w:t>
            </w:r>
            <w:r>
              <w:rPr>
                <w:sz w:val="24"/>
                <w:szCs w:val="24"/>
              </w:rPr>
              <w:t>.</w:t>
            </w:r>
          </w:p>
        </w:tc>
      </w:tr>
      <w:tr w:rsidR="00863091" w:rsidRPr="001405A3" w:rsidTr="00CC0178">
        <w:tc>
          <w:tcPr>
            <w:tcW w:w="1951" w:type="dxa"/>
          </w:tcPr>
          <w:p w:rsidR="00863091" w:rsidRPr="001405A3" w:rsidRDefault="00863091" w:rsidP="00CC0178">
            <w:pPr>
              <w:rPr>
                <w:sz w:val="24"/>
                <w:szCs w:val="24"/>
              </w:rPr>
            </w:pPr>
            <w:r w:rsidRPr="001405A3">
              <w:rPr>
                <w:sz w:val="24"/>
                <w:szCs w:val="24"/>
              </w:rPr>
              <w:t>Задачи программы</w:t>
            </w:r>
          </w:p>
        </w:tc>
        <w:tc>
          <w:tcPr>
            <w:tcW w:w="7193" w:type="dxa"/>
          </w:tcPr>
          <w:p w:rsidR="00863091" w:rsidRPr="001405A3" w:rsidRDefault="00863091" w:rsidP="00CC0178">
            <w:pPr>
              <w:shd w:val="clear" w:color="auto" w:fill="FFFFFF" w:themeFill="background1"/>
              <w:ind w:firstLine="317"/>
              <w:jc w:val="both"/>
              <w:rPr>
                <w:sz w:val="24"/>
                <w:szCs w:val="24"/>
              </w:rPr>
            </w:pPr>
            <w:r w:rsidRPr="001405A3">
              <w:rPr>
                <w:sz w:val="24"/>
                <w:szCs w:val="24"/>
              </w:rPr>
              <w:t>- совершенствовать нормативно-правовое, организационное и информационное обеспечение инвестиционной деятельности;</w:t>
            </w:r>
          </w:p>
          <w:p w:rsidR="00863091" w:rsidRPr="001405A3" w:rsidRDefault="00863091" w:rsidP="00CC0178">
            <w:pPr>
              <w:shd w:val="clear" w:color="auto" w:fill="FFFFFF" w:themeFill="background1"/>
              <w:ind w:firstLine="317"/>
              <w:jc w:val="both"/>
              <w:rPr>
                <w:sz w:val="24"/>
                <w:szCs w:val="24"/>
              </w:rPr>
            </w:pPr>
            <w:r w:rsidRPr="001405A3">
              <w:rPr>
                <w:sz w:val="24"/>
                <w:szCs w:val="24"/>
              </w:rPr>
              <w:t xml:space="preserve">- повысить роль администрации </w:t>
            </w:r>
            <w:r>
              <w:rPr>
                <w:sz w:val="24"/>
                <w:szCs w:val="24"/>
              </w:rPr>
              <w:t>Бай-Тайгинского кожууна</w:t>
            </w:r>
            <w:r w:rsidRPr="001405A3">
              <w:rPr>
                <w:sz w:val="24"/>
                <w:szCs w:val="24"/>
              </w:rPr>
              <w:t xml:space="preserve"> в процессах социально-экономического развития;</w:t>
            </w:r>
          </w:p>
          <w:p w:rsidR="00863091" w:rsidRPr="001405A3" w:rsidRDefault="00863091" w:rsidP="00CC0178">
            <w:pPr>
              <w:shd w:val="clear" w:color="auto" w:fill="FFFFFF" w:themeFill="background1"/>
              <w:ind w:firstLine="317"/>
              <w:jc w:val="both"/>
              <w:rPr>
                <w:sz w:val="24"/>
                <w:szCs w:val="24"/>
              </w:rPr>
            </w:pPr>
            <w:r w:rsidRPr="001405A3">
              <w:rPr>
                <w:sz w:val="24"/>
                <w:szCs w:val="24"/>
              </w:rPr>
              <w:t xml:space="preserve">- обеспечить активное взаимодействие администрации </w:t>
            </w:r>
            <w:r>
              <w:rPr>
                <w:sz w:val="24"/>
                <w:szCs w:val="24"/>
              </w:rPr>
              <w:t>кожууна</w:t>
            </w:r>
            <w:r w:rsidRPr="001405A3">
              <w:rPr>
                <w:sz w:val="24"/>
                <w:szCs w:val="24"/>
              </w:rPr>
              <w:t xml:space="preserve"> с участниками инвестиционного процесса;</w:t>
            </w:r>
          </w:p>
          <w:p w:rsidR="00863091" w:rsidRPr="001405A3" w:rsidRDefault="00863091" w:rsidP="00CC0178">
            <w:pPr>
              <w:shd w:val="clear" w:color="auto" w:fill="FFFFFF" w:themeFill="background1"/>
              <w:ind w:firstLine="317"/>
              <w:jc w:val="both"/>
              <w:rPr>
                <w:sz w:val="24"/>
                <w:szCs w:val="24"/>
              </w:rPr>
            </w:pPr>
            <w:r w:rsidRPr="001405A3">
              <w:rPr>
                <w:sz w:val="24"/>
                <w:szCs w:val="24"/>
              </w:rPr>
              <w:t>- формировать благоприятный инвестиционный климат;</w:t>
            </w:r>
          </w:p>
          <w:p w:rsidR="00863091" w:rsidRPr="001405A3" w:rsidRDefault="00863091" w:rsidP="00CC0178">
            <w:pPr>
              <w:shd w:val="clear" w:color="auto" w:fill="FFFFFF" w:themeFill="background1"/>
              <w:ind w:firstLine="317"/>
              <w:jc w:val="both"/>
              <w:rPr>
                <w:sz w:val="24"/>
                <w:szCs w:val="24"/>
              </w:rPr>
            </w:pPr>
            <w:r w:rsidRPr="001405A3">
              <w:rPr>
                <w:sz w:val="24"/>
                <w:szCs w:val="24"/>
              </w:rPr>
              <w:t xml:space="preserve">- </w:t>
            </w:r>
            <w:r>
              <w:rPr>
                <w:sz w:val="24"/>
                <w:szCs w:val="24"/>
              </w:rPr>
              <w:t>сформировать благоприятный инвестиционный имидж Бай-Тайгинского кожууна и создать необходимую информационную базу для потенциальных инвесторов</w:t>
            </w:r>
          </w:p>
          <w:p w:rsidR="00863091" w:rsidRPr="001405A3" w:rsidRDefault="00863091" w:rsidP="00CC0178">
            <w:pPr>
              <w:ind w:firstLine="317"/>
              <w:contextualSpacing/>
              <w:jc w:val="both"/>
              <w:rPr>
                <w:sz w:val="24"/>
                <w:szCs w:val="24"/>
              </w:rPr>
            </w:pPr>
            <w:r w:rsidRPr="001405A3">
              <w:rPr>
                <w:sz w:val="24"/>
                <w:szCs w:val="24"/>
              </w:rPr>
              <w:t>- формирование условий, стимулирующих граждан к осуществлению предпринимательской деятельности для повышения занятости населения.</w:t>
            </w:r>
          </w:p>
          <w:p w:rsidR="00863091" w:rsidRPr="001405A3" w:rsidRDefault="00863091" w:rsidP="00CC0178">
            <w:pPr>
              <w:ind w:firstLine="317"/>
              <w:contextualSpacing/>
              <w:jc w:val="both"/>
              <w:rPr>
                <w:sz w:val="24"/>
                <w:szCs w:val="24"/>
              </w:rPr>
            </w:pPr>
            <w:r w:rsidRPr="001405A3">
              <w:rPr>
                <w:sz w:val="24"/>
                <w:szCs w:val="24"/>
              </w:rPr>
              <w:t>- развитие инфраструктуры поддержки МСП;</w:t>
            </w:r>
          </w:p>
          <w:p w:rsidR="00863091" w:rsidRPr="001405A3" w:rsidRDefault="00863091" w:rsidP="00CC0178">
            <w:pPr>
              <w:ind w:firstLine="317"/>
              <w:contextualSpacing/>
              <w:jc w:val="both"/>
              <w:rPr>
                <w:sz w:val="24"/>
                <w:szCs w:val="24"/>
              </w:rPr>
            </w:pPr>
            <w:r w:rsidRPr="001405A3">
              <w:rPr>
                <w:sz w:val="24"/>
                <w:szCs w:val="24"/>
              </w:rPr>
              <w:t>- создание условий для развития социально ориентированного предпринимательства;</w:t>
            </w:r>
          </w:p>
          <w:p w:rsidR="00863091" w:rsidRPr="001405A3" w:rsidRDefault="00863091" w:rsidP="00CC0178">
            <w:pPr>
              <w:ind w:firstLine="317"/>
              <w:contextualSpacing/>
              <w:jc w:val="both"/>
              <w:rPr>
                <w:sz w:val="24"/>
                <w:szCs w:val="24"/>
              </w:rPr>
            </w:pPr>
            <w:r w:rsidRPr="001405A3">
              <w:rPr>
                <w:sz w:val="24"/>
                <w:szCs w:val="24"/>
              </w:rPr>
              <w:t>- улучшение стартовых условий для предпринимательской деятельности (</w:t>
            </w:r>
            <w:proofErr w:type="spellStart"/>
            <w:r w:rsidRPr="001405A3">
              <w:rPr>
                <w:sz w:val="24"/>
                <w:szCs w:val="24"/>
              </w:rPr>
              <w:t>грантовая</w:t>
            </w:r>
            <w:proofErr w:type="spellEnd"/>
            <w:r w:rsidRPr="001405A3">
              <w:rPr>
                <w:sz w:val="24"/>
                <w:szCs w:val="24"/>
              </w:rPr>
              <w:t xml:space="preserve"> поддержка начинающих предпринимателей).</w:t>
            </w:r>
          </w:p>
        </w:tc>
      </w:tr>
      <w:tr w:rsidR="00863091" w:rsidRPr="001405A3" w:rsidTr="00CC0178">
        <w:tc>
          <w:tcPr>
            <w:tcW w:w="1951" w:type="dxa"/>
          </w:tcPr>
          <w:p w:rsidR="00863091" w:rsidRPr="001405A3" w:rsidRDefault="00863091" w:rsidP="00CC0178">
            <w:pPr>
              <w:rPr>
                <w:sz w:val="24"/>
                <w:szCs w:val="24"/>
              </w:rPr>
            </w:pPr>
            <w:r w:rsidRPr="001405A3">
              <w:rPr>
                <w:sz w:val="24"/>
                <w:szCs w:val="24"/>
              </w:rPr>
              <w:t>Целевые индикаторы и показатели программы</w:t>
            </w:r>
          </w:p>
        </w:tc>
        <w:tc>
          <w:tcPr>
            <w:tcW w:w="7193" w:type="dxa"/>
          </w:tcPr>
          <w:p w:rsidR="00863091" w:rsidRPr="009141F4" w:rsidRDefault="00B83E9C" w:rsidP="00CC0178">
            <w:pPr>
              <w:shd w:val="clear" w:color="auto" w:fill="FFFFFF" w:themeFill="background1"/>
              <w:ind w:firstLine="281"/>
              <w:jc w:val="both"/>
              <w:rPr>
                <w:sz w:val="24"/>
                <w:szCs w:val="24"/>
              </w:rPr>
            </w:pPr>
            <w:r>
              <w:rPr>
                <w:sz w:val="24"/>
                <w:szCs w:val="24"/>
              </w:rPr>
              <w:t xml:space="preserve">- </w:t>
            </w:r>
            <w:r w:rsidR="00863091" w:rsidRPr="009141F4">
              <w:rPr>
                <w:sz w:val="24"/>
                <w:szCs w:val="24"/>
              </w:rPr>
              <w:t>прирост инвестиций в основной капитал;</w:t>
            </w:r>
          </w:p>
          <w:p w:rsidR="00863091" w:rsidRPr="009141F4" w:rsidRDefault="00863091" w:rsidP="00CC0178">
            <w:pPr>
              <w:shd w:val="clear" w:color="auto" w:fill="FFFFFF" w:themeFill="background1"/>
              <w:ind w:firstLine="281"/>
              <w:jc w:val="both"/>
              <w:rPr>
                <w:sz w:val="24"/>
                <w:szCs w:val="24"/>
              </w:rPr>
            </w:pPr>
            <w:r w:rsidRPr="009141F4">
              <w:rPr>
                <w:sz w:val="24"/>
                <w:szCs w:val="24"/>
              </w:rPr>
              <w:t>- количество разработанных бизнес-планов;</w:t>
            </w:r>
          </w:p>
          <w:p w:rsidR="00863091" w:rsidRPr="009141F4" w:rsidRDefault="00863091" w:rsidP="00CC0178">
            <w:pPr>
              <w:shd w:val="clear" w:color="auto" w:fill="FFFFFF" w:themeFill="background1"/>
              <w:ind w:firstLine="281"/>
              <w:jc w:val="both"/>
              <w:rPr>
                <w:sz w:val="24"/>
                <w:szCs w:val="24"/>
              </w:rPr>
            </w:pPr>
            <w:r w:rsidRPr="009141F4">
              <w:rPr>
                <w:sz w:val="24"/>
                <w:szCs w:val="24"/>
              </w:rPr>
              <w:t>- количество земельных участков, производственных площадей, которые могут быть представлены инвесторам;</w:t>
            </w:r>
          </w:p>
          <w:p w:rsidR="00863091" w:rsidRPr="009141F4" w:rsidRDefault="00863091" w:rsidP="00CC0178">
            <w:pPr>
              <w:shd w:val="clear" w:color="auto" w:fill="FFFFFF" w:themeFill="background1"/>
              <w:ind w:firstLine="281"/>
              <w:jc w:val="both"/>
              <w:rPr>
                <w:sz w:val="24"/>
                <w:szCs w:val="24"/>
              </w:rPr>
            </w:pPr>
            <w:r w:rsidRPr="009141F4">
              <w:rPr>
                <w:sz w:val="24"/>
                <w:szCs w:val="24"/>
              </w:rPr>
              <w:t>- количество созданных обустроенных инвестиционных площадок;</w:t>
            </w:r>
          </w:p>
          <w:p w:rsidR="00863091" w:rsidRPr="009141F4" w:rsidRDefault="00863091" w:rsidP="00CC0178">
            <w:pPr>
              <w:shd w:val="clear" w:color="auto" w:fill="FFFFFF" w:themeFill="background1"/>
              <w:ind w:firstLine="281"/>
              <w:jc w:val="both"/>
              <w:rPr>
                <w:sz w:val="24"/>
                <w:szCs w:val="24"/>
              </w:rPr>
            </w:pPr>
            <w:r w:rsidRPr="009141F4">
              <w:rPr>
                <w:sz w:val="24"/>
                <w:szCs w:val="24"/>
              </w:rPr>
              <w:t>- количество выпущенных презентационных материалов;</w:t>
            </w:r>
          </w:p>
          <w:p w:rsidR="00863091" w:rsidRPr="009141F4" w:rsidRDefault="00B83E9C" w:rsidP="00CC0178">
            <w:pPr>
              <w:shd w:val="clear" w:color="auto" w:fill="FFFFFF" w:themeFill="background1"/>
              <w:ind w:firstLine="281"/>
              <w:jc w:val="both"/>
              <w:rPr>
                <w:sz w:val="24"/>
                <w:szCs w:val="24"/>
              </w:rPr>
            </w:pPr>
            <w:r>
              <w:rPr>
                <w:sz w:val="24"/>
                <w:szCs w:val="24"/>
              </w:rPr>
              <w:t>-</w:t>
            </w:r>
            <w:r w:rsidR="00863091" w:rsidRPr="009141F4">
              <w:rPr>
                <w:sz w:val="24"/>
                <w:szCs w:val="24"/>
              </w:rPr>
              <w:t xml:space="preserve">количество статей об инвестиционном потенциале </w:t>
            </w:r>
            <w:r w:rsidR="00863091">
              <w:rPr>
                <w:sz w:val="24"/>
                <w:szCs w:val="24"/>
              </w:rPr>
              <w:t>Бай-Тайгинского кожууна</w:t>
            </w:r>
            <w:r w:rsidR="00863091" w:rsidRPr="009141F4">
              <w:rPr>
                <w:sz w:val="24"/>
                <w:szCs w:val="24"/>
              </w:rPr>
              <w:t>, размещенных в средствах массовой информации;</w:t>
            </w:r>
          </w:p>
          <w:p w:rsidR="00863091" w:rsidRPr="009141F4" w:rsidRDefault="00863091" w:rsidP="00CC0178">
            <w:pPr>
              <w:shd w:val="clear" w:color="auto" w:fill="FFFFFF" w:themeFill="background1"/>
              <w:ind w:firstLine="281"/>
              <w:jc w:val="both"/>
              <w:rPr>
                <w:sz w:val="24"/>
                <w:szCs w:val="24"/>
              </w:rPr>
            </w:pPr>
            <w:r w:rsidRPr="009141F4">
              <w:rPr>
                <w:sz w:val="24"/>
                <w:szCs w:val="24"/>
              </w:rPr>
              <w:lastRenderedPageBreak/>
              <w:t>- количество хозяйствующих субъектов, принявших участие в конкурсе по отбору инвестиционных проектов;</w:t>
            </w:r>
          </w:p>
          <w:p w:rsidR="00863091" w:rsidRPr="009141F4" w:rsidRDefault="00863091" w:rsidP="00CC0178">
            <w:pPr>
              <w:ind w:firstLine="281"/>
              <w:rPr>
                <w:sz w:val="24"/>
                <w:szCs w:val="24"/>
              </w:rPr>
            </w:pPr>
            <w:r w:rsidRPr="009141F4">
              <w:rPr>
                <w:sz w:val="24"/>
                <w:szCs w:val="24"/>
              </w:rPr>
              <w:t>-количество инвестиционных предложений для привлечения средств из внебюджетных</w:t>
            </w:r>
            <w:r w:rsidR="00D35536">
              <w:rPr>
                <w:sz w:val="24"/>
                <w:szCs w:val="24"/>
              </w:rPr>
              <w:t xml:space="preserve"> </w:t>
            </w:r>
            <w:r w:rsidRPr="009141F4">
              <w:rPr>
                <w:sz w:val="24"/>
                <w:szCs w:val="24"/>
              </w:rPr>
              <w:t>источников;</w:t>
            </w:r>
          </w:p>
          <w:p w:rsidR="00863091" w:rsidRPr="009141F4" w:rsidRDefault="00863091" w:rsidP="00CC0178">
            <w:pPr>
              <w:ind w:firstLine="281"/>
              <w:contextualSpacing/>
              <w:jc w:val="both"/>
              <w:rPr>
                <w:sz w:val="24"/>
                <w:szCs w:val="24"/>
              </w:rPr>
            </w:pPr>
            <w:r w:rsidRPr="009141F4">
              <w:rPr>
                <w:sz w:val="24"/>
                <w:szCs w:val="24"/>
              </w:rPr>
              <w:t>- число субъектов малого и среднего предпринимательства, (в единицах);</w:t>
            </w:r>
          </w:p>
          <w:p w:rsidR="00863091" w:rsidRDefault="00863091" w:rsidP="00CC0178">
            <w:pPr>
              <w:ind w:firstLine="281"/>
              <w:contextualSpacing/>
              <w:jc w:val="both"/>
              <w:rPr>
                <w:sz w:val="24"/>
                <w:szCs w:val="24"/>
              </w:rPr>
            </w:pPr>
            <w:r w:rsidRPr="009141F4">
              <w:rPr>
                <w:sz w:val="24"/>
                <w:szCs w:val="24"/>
              </w:rPr>
              <w:t>- доля вновь созданных в течении года субъектов МСП, которым оказана поддержка в рамках муниципальной Программы (процентов);</w:t>
            </w:r>
          </w:p>
          <w:p w:rsidR="00863091" w:rsidRDefault="00863091" w:rsidP="00CC0178">
            <w:pPr>
              <w:ind w:firstLine="281"/>
              <w:contextualSpacing/>
              <w:jc w:val="both"/>
              <w:rPr>
                <w:sz w:val="24"/>
                <w:szCs w:val="24"/>
              </w:rPr>
            </w:pPr>
            <w:r>
              <w:rPr>
                <w:sz w:val="24"/>
                <w:szCs w:val="24"/>
              </w:rPr>
              <w:t>- оборот розничной торговли;</w:t>
            </w:r>
          </w:p>
          <w:p w:rsidR="00863091" w:rsidRDefault="00863091" w:rsidP="00CC0178">
            <w:pPr>
              <w:ind w:firstLine="281"/>
              <w:contextualSpacing/>
              <w:jc w:val="both"/>
              <w:rPr>
                <w:sz w:val="24"/>
                <w:szCs w:val="24"/>
              </w:rPr>
            </w:pPr>
            <w:r>
              <w:rPr>
                <w:sz w:val="24"/>
                <w:szCs w:val="24"/>
              </w:rPr>
              <w:t>- оборот промышленного производства;</w:t>
            </w:r>
          </w:p>
          <w:p w:rsidR="00863091" w:rsidRDefault="00863091" w:rsidP="00CC0178">
            <w:pPr>
              <w:ind w:firstLine="281"/>
              <w:contextualSpacing/>
              <w:jc w:val="both"/>
              <w:rPr>
                <w:sz w:val="24"/>
                <w:szCs w:val="24"/>
              </w:rPr>
            </w:pPr>
            <w:r>
              <w:rPr>
                <w:sz w:val="24"/>
                <w:szCs w:val="24"/>
              </w:rPr>
              <w:t>- объем налоговых поступлений от деятельности субъектов МСП;</w:t>
            </w:r>
          </w:p>
          <w:p w:rsidR="00863091" w:rsidRDefault="00863091" w:rsidP="00CC0178">
            <w:pPr>
              <w:ind w:firstLine="281"/>
              <w:contextualSpacing/>
              <w:jc w:val="both"/>
              <w:rPr>
                <w:sz w:val="24"/>
                <w:szCs w:val="24"/>
              </w:rPr>
            </w:pPr>
            <w:r>
              <w:rPr>
                <w:sz w:val="24"/>
                <w:szCs w:val="24"/>
              </w:rPr>
              <w:t>- объем неналоговых поступлений от деятельности субъектов МСП;</w:t>
            </w:r>
          </w:p>
          <w:p w:rsidR="00863091" w:rsidRPr="001405A3" w:rsidRDefault="00863091" w:rsidP="00CC0178">
            <w:pPr>
              <w:ind w:firstLine="281"/>
              <w:contextualSpacing/>
              <w:jc w:val="both"/>
              <w:rPr>
                <w:sz w:val="24"/>
                <w:szCs w:val="24"/>
              </w:rPr>
            </w:pPr>
            <w:r>
              <w:rPr>
                <w:sz w:val="24"/>
                <w:szCs w:val="24"/>
              </w:rPr>
              <w:t>- количество созданных рабочих мест субъектами МСП.</w:t>
            </w:r>
          </w:p>
        </w:tc>
      </w:tr>
      <w:tr w:rsidR="00863091" w:rsidRPr="001405A3" w:rsidTr="00CC0178">
        <w:tc>
          <w:tcPr>
            <w:tcW w:w="1951" w:type="dxa"/>
          </w:tcPr>
          <w:p w:rsidR="00863091" w:rsidRPr="001405A3" w:rsidRDefault="00863091" w:rsidP="00CC0178">
            <w:pPr>
              <w:rPr>
                <w:sz w:val="24"/>
                <w:szCs w:val="24"/>
              </w:rPr>
            </w:pPr>
            <w:r w:rsidRPr="001405A3">
              <w:rPr>
                <w:sz w:val="24"/>
                <w:szCs w:val="24"/>
              </w:rPr>
              <w:lastRenderedPageBreak/>
              <w:t>Сроки реализации программы</w:t>
            </w:r>
          </w:p>
        </w:tc>
        <w:tc>
          <w:tcPr>
            <w:tcW w:w="7193" w:type="dxa"/>
          </w:tcPr>
          <w:p w:rsidR="00863091" w:rsidRPr="001F3876" w:rsidRDefault="00863091" w:rsidP="00CC0178">
            <w:pPr>
              <w:rPr>
                <w:sz w:val="24"/>
                <w:szCs w:val="24"/>
              </w:rPr>
            </w:pPr>
          </w:p>
          <w:p w:rsidR="00863091" w:rsidRPr="001F3876" w:rsidRDefault="00693F29" w:rsidP="00CC0178">
            <w:pPr>
              <w:rPr>
                <w:sz w:val="24"/>
                <w:szCs w:val="24"/>
              </w:rPr>
            </w:pPr>
            <w:r w:rsidRPr="001F3876">
              <w:rPr>
                <w:sz w:val="24"/>
                <w:szCs w:val="24"/>
              </w:rPr>
              <w:t>2022 – 2024</w:t>
            </w:r>
            <w:r w:rsidR="00863091" w:rsidRPr="001F3876">
              <w:rPr>
                <w:sz w:val="24"/>
                <w:szCs w:val="24"/>
              </w:rPr>
              <w:t xml:space="preserve"> годы</w:t>
            </w:r>
          </w:p>
        </w:tc>
      </w:tr>
      <w:tr w:rsidR="00863091" w:rsidRPr="001405A3" w:rsidTr="00CC0178">
        <w:tc>
          <w:tcPr>
            <w:tcW w:w="1951" w:type="dxa"/>
          </w:tcPr>
          <w:p w:rsidR="00863091" w:rsidRDefault="00863091" w:rsidP="00CC0178">
            <w:pPr>
              <w:rPr>
                <w:sz w:val="24"/>
                <w:szCs w:val="24"/>
              </w:rPr>
            </w:pPr>
            <w:r w:rsidRPr="001405A3">
              <w:rPr>
                <w:sz w:val="24"/>
                <w:szCs w:val="24"/>
              </w:rPr>
              <w:t xml:space="preserve">Объемы и источники финансового обеспечения программы </w:t>
            </w:r>
          </w:p>
          <w:p w:rsidR="00863091" w:rsidRDefault="00863091" w:rsidP="00CC0178">
            <w:pPr>
              <w:rPr>
                <w:sz w:val="24"/>
                <w:szCs w:val="24"/>
              </w:rPr>
            </w:pPr>
          </w:p>
          <w:p w:rsidR="00863091" w:rsidRDefault="00863091" w:rsidP="00CC0178">
            <w:pPr>
              <w:rPr>
                <w:sz w:val="24"/>
                <w:szCs w:val="24"/>
              </w:rPr>
            </w:pPr>
          </w:p>
          <w:p w:rsidR="00863091" w:rsidRDefault="00863091" w:rsidP="00CC0178">
            <w:pPr>
              <w:rPr>
                <w:sz w:val="24"/>
                <w:szCs w:val="24"/>
              </w:rPr>
            </w:pPr>
          </w:p>
          <w:p w:rsidR="00863091" w:rsidRDefault="00863091" w:rsidP="00CC0178">
            <w:pPr>
              <w:rPr>
                <w:sz w:val="24"/>
                <w:szCs w:val="24"/>
              </w:rPr>
            </w:pPr>
          </w:p>
          <w:p w:rsidR="00863091" w:rsidRDefault="00863091" w:rsidP="00CC0178">
            <w:pPr>
              <w:rPr>
                <w:sz w:val="24"/>
                <w:szCs w:val="24"/>
              </w:rPr>
            </w:pPr>
          </w:p>
          <w:p w:rsidR="00863091" w:rsidRDefault="00863091" w:rsidP="00CC0178">
            <w:pPr>
              <w:rPr>
                <w:sz w:val="24"/>
                <w:szCs w:val="24"/>
              </w:rPr>
            </w:pPr>
          </w:p>
          <w:p w:rsidR="00863091" w:rsidRDefault="00863091" w:rsidP="00CC0178">
            <w:pPr>
              <w:rPr>
                <w:sz w:val="24"/>
                <w:szCs w:val="24"/>
              </w:rPr>
            </w:pPr>
          </w:p>
          <w:p w:rsidR="00863091" w:rsidRPr="001405A3" w:rsidRDefault="00863091" w:rsidP="00CC0178">
            <w:pPr>
              <w:rPr>
                <w:sz w:val="24"/>
                <w:szCs w:val="24"/>
              </w:rPr>
            </w:pPr>
          </w:p>
        </w:tc>
        <w:tc>
          <w:tcPr>
            <w:tcW w:w="7193" w:type="dxa"/>
          </w:tcPr>
          <w:p w:rsidR="00863091" w:rsidRPr="001F3876" w:rsidRDefault="00863091" w:rsidP="00CC0178">
            <w:pPr>
              <w:widowControl w:val="0"/>
              <w:autoSpaceDE w:val="0"/>
              <w:autoSpaceDN w:val="0"/>
              <w:adjustRightInd w:val="0"/>
              <w:ind w:firstLine="350"/>
              <w:rPr>
                <w:sz w:val="24"/>
                <w:szCs w:val="24"/>
              </w:rPr>
            </w:pPr>
            <w:r w:rsidRPr="001F3876">
              <w:rPr>
                <w:sz w:val="24"/>
                <w:szCs w:val="24"/>
              </w:rPr>
              <w:t xml:space="preserve">Всего по муниципальной программе: </w:t>
            </w:r>
            <w:r w:rsidR="001F3876">
              <w:rPr>
                <w:sz w:val="24"/>
                <w:szCs w:val="24"/>
              </w:rPr>
              <w:t>26</w:t>
            </w:r>
            <w:r w:rsidR="00376830" w:rsidRPr="001F3876">
              <w:rPr>
                <w:sz w:val="24"/>
                <w:szCs w:val="24"/>
              </w:rPr>
              <w:t>800,00</w:t>
            </w:r>
            <w:r w:rsidRPr="001F3876">
              <w:rPr>
                <w:sz w:val="24"/>
                <w:szCs w:val="24"/>
              </w:rPr>
              <w:t xml:space="preserve"> тыс. руб., </w:t>
            </w:r>
          </w:p>
          <w:p w:rsidR="00863091" w:rsidRPr="001F3876" w:rsidRDefault="00863091" w:rsidP="00CC0178">
            <w:pPr>
              <w:widowControl w:val="0"/>
              <w:autoSpaceDE w:val="0"/>
              <w:autoSpaceDN w:val="0"/>
              <w:adjustRightInd w:val="0"/>
              <w:ind w:firstLine="350"/>
              <w:rPr>
                <w:sz w:val="24"/>
                <w:szCs w:val="24"/>
              </w:rPr>
            </w:pPr>
            <w:r w:rsidRPr="001F3876">
              <w:rPr>
                <w:sz w:val="24"/>
                <w:szCs w:val="24"/>
              </w:rPr>
              <w:t>в т. ч.:</w:t>
            </w:r>
          </w:p>
          <w:tbl>
            <w:tblPr>
              <w:tblStyle w:val="a8"/>
              <w:tblW w:w="6859" w:type="dxa"/>
              <w:tblLook w:val="04A0" w:firstRow="1" w:lastRow="0" w:firstColumn="1" w:lastColumn="0" w:noHBand="0" w:noVBand="1"/>
            </w:tblPr>
            <w:tblGrid>
              <w:gridCol w:w="2686"/>
              <w:gridCol w:w="1055"/>
              <w:gridCol w:w="992"/>
              <w:gridCol w:w="1134"/>
              <w:gridCol w:w="992"/>
            </w:tblGrid>
            <w:tr w:rsidR="00863091" w:rsidRPr="001F3876" w:rsidTr="00CC0178">
              <w:tc>
                <w:tcPr>
                  <w:tcW w:w="2686" w:type="dxa"/>
                </w:tcPr>
                <w:p w:rsidR="00863091" w:rsidRPr="001F3876" w:rsidRDefault="00863091" w:rsidP="00CC0178">
                  <w:pPr>
                    <w:rPr>
                      <w:sz w:val="24"/>
                      <w:szCs w:val="24"/>
                    </w:rPr>
                  </w:pPr>
                  <w:bookmarkStart w:id="1" w:name="_MON_1478084272"/>
                  <w:bookmarkStart w:id="2" w:name="_MON_1478084407"/>
                  <w:bookmarkStart w:id="3" w:name="_MON_1478084455"/>
                  <w:bookmarkStart w:id="4" w:name="_MON_1478084596"/>
                  <w:bookmarkEnd w:id="1"/>
                  <w:bookmarkEnd w:id="2"/>
                  <w:bookmarkEnd w:id="3"/>
                  <w:bookmarkEnd w:id="4"/>
                </w:p>
              </w:tc>
              <w:tc>
                <w:tcPr>
                  <w:tcW w:w="1055" w:type="dxa"/>
                </w:tcPr>
                <w:p w:rsidR="00863091" w:rsidRPr="001F3876" w:rsidRDefault="00863091" w:rsidP="00CC0178">
                  <w:pPr>
                    <w:rPr>
                      <w:sz w:val="24"/>
                      <w:szCs w:val="24"/>
                    </w:rPr>
                  </w:pPr>
                  <w:r w:rsidRPr="001F3876">
                    <w:rPr>
                      <w:sz w:val="24"/>
                      <w:szCs w:val="24"/>
                    </w:rPr>
                    <w:t xml:space="preserve">Всего </w:t>
                  </w:r>
                </w:p>
              </w:tc>
              <w:tc>
                <w:tcPr>
                  <w:tcW w:w="992" w:type="dxa"/>
                </w:tcPr>
                <w:p w:rsidR="00863091" w:rsidRPr="001F3876" w:rsidRDefault="00376830" w:rsidP="00CC0178">
                  <w:pPr>
                    <w:rPr>
                      <w:sz w:val="24"/>
                      <w:szCs w:val="24"/>
                    </w:rPr>
                  </w:pPr>
                  <w:r w:rsidRPr="001F3876">
                    <w:rPr>
                      <w:sz w:val="24"/>
                      <w:szCs w:val="24"/>
                    </w:rPr>
                    <w:t>2022</w:t>
                  </w:r>
                </w:p>
              </w:tc>
              <w:tc>
                <w:tcPr>
                  <w:tcW w:w="1134" w:type="dxa"/>
                </w:tcPr>
                <w:p w:rsidR="00863091" w:rsidRPr="001F3876" w:rsidRDefault="00376830" w:rsidP="00CC0178">
                  <w:pPr>
                    <w:rPr>
                      <w:sz w:val="24"/>
                      <w:szCs w:val="24"/>
                    </w:rPr>
                  </w:pPr>
                  <w:r w:rsidRPr="001F3876">
                    <w:rPr>
                      <w:sz w:val="24"/>
                      <w:szCs w:val="24"/>
                    </w:rPr>
                    <w:t>2023</w:t>
                  </w:r>
                </w:p>
              </w:tc>
              <w:tc>
                <w:tcPr>
                  <w:tcW w:w="992" w:type="dxa"/>
                </w:tcPr>
                <w:p w:rsidR="00863091" w:rsidRPr="001F3876" w:rsidRDefault="00376830" w:rsidP="00CC0178">
                  <w:pPr>
                    <w:rPr>
                      <w:sz w:val="24"/>
                      <w:szCs w:val="24"/>
                    </w:rPr>
                  </w:pPr>
                  <w:r w:rsidRPr="001F3876">
                    <w:rPr>
                      <w:sz w:val="24"/>
                      <w:szCs w:val="24"/>
                    </w:rPr>
                    <w:t>2024</w:t>
                  </w:r>
                </w:p>
              </w:tc>
            </w:tr>
            <w:tr w:rsidR="00863091" w:rsidRPr="001F3876" w:rsidTr="00CC0178">
              <w:tc>
                <w:tcPr>
                  <w:tcW w:w="2686" w:type="dxa"/>
                </w:tcPr>
                <w:p w:rsidR="00863091" w:rsidRPr="001F3876" w:rsidRDefault="00863091" w:rsidP="00CC0178">
                  <w:pPr>
                    <w:rPr>
                      <w:sz w:val="24"/>
                      <w:szCs w:val="24"/>
                    </w:rPr>
                  </w:pPr>
                  <w:r w:rsidRPr="001F3876">
                    <w:rPr>
                      <w:sz w:val="24"/>
                      <w:szCs w:val="24"/>
                    </w:rPr>
                    <w:t>Средства федерального бюджета</w:t>
                  </w:r>
                </w:p>
              </w:tc>
              <w:tc>
                <w:tcPr>
                  <w:tcW w:w="1055" w:type="dxa"/>
                  <w:vAlign w:val="center"/>
                </w:tcPr>
                <w:p w:rsidR="00863091" w:rsidRPr="001F3876" w:rsidRDefault="00863091" w:rsidP="00CC0178">
                  <w:pPr>
                    <w:jc w:val="right"/>
                    <w:rPr>
                      <w:sz w:val="24"/>
                      <w:szCs w:val="24"/>
                    </w:rPr>
                  </w:pPr>
                  <w:r w:rsidRPr="001F3876">
                    <w:rPr>
                      <w:sz w:val="24"/>
                      <w:szCs w:val="24"/>
                    </w:rPr>
                    <w:t>0</w:t>
                  </w:r>
                </w:p>
              </w:tc>
              <w:tc>
                <w:tcPr>
                  <w:tcW w:w="992" w:type="dxa"/>
                  <w:vAlign w:val="center"/>
                </w:tcPr>
                <w:p w:rsidR="00863091" w:rsidRPr="001F3876" w:rsidRDefault="00863091" w:rsidP="00CC0178">
                  <w:pPr>
                    <w:jc w:val="right"/>
                    <w:rPr>
                      <w:sz w:val="24"/>
                      <w:szCs w:val="24"/>
                    </w:rPr>
                  </w:pPr>
                  <w:r w:rsidRPr="001F3876">
                    <w:rPr>
                      <w:sz w:val="24"/>
                      <w:szCs w:val="24"/>
                    </w:rPr>
                    <w:t>0</w:t>
                  </w:r>
                </w:p>
              </w:tc>
              <w:tc>
                <w:tcPr>
                  <w:tcW w:w="1134" w:type="dxa"/>
                  <w:vAlign w:val="center"/>
                </w:tcPr>
                <w:p w:rsidR="00863091" w:rsidRPr="001F3876" w:rsidRDefault="00863091" w:rsidP="00CC0178">
                  <w:pPr>
                    <w:jc w:val="right"/>
                    <w:rPr>
                      <w:sz w:val="24"/>
                      <w:szCs w:val="24"/>
                    </w:rPr>
                  </w:pPr>
                  <w:r w:rsidRPr="001F3876">
                    <w:rPr>
                      <w:sz w:val="24"/>
                      <w:szCs w:val="24"/>
                    </w:rPr>
                    <w:t>0</w:t>
                  </w:r>
                </w:p>
              </w:tc>
              <w:tc>
                <w:tcPr>
                  <w:tcW w:w="992" w:type="dxa"/>
                  <w:vAlign w:val="center"/>
                </w:tcPr>
                <w:p w:rsidR="00863091" w:rsidRPr="001F3876" w:rsidRDefault="00863091" w:rsidP="00CC0178">
                  <w:pPr>
                    <w:jc w:val="right"/>
                    <w:rPr>
                      <w:sz w:val="24"/>
                      <w:szCs w:val="24"/>
                    </w:rPr>
                  </w:pPr>
                  <w:r w:rsidRPr="001F3876">
                    <w:rPr>
                      <w:sz w:val="24"/>
                      <w:szCs w:val="24"/>
                    </w:rPr>
                    <w:t>0</w:t>
                  </w:r>
                </w:p>
              </w:tc>
            </w:tr>
            <w:tr w:rsidR="00863091" w:rsidRPr="001F3876" w:rsidTr="00CC0178">
              <w:tc>
                <w:tcPr>
                  <w:tcW w:w="2686" w:type="dxa"/>
                </w:tcPr>
                <w:p w:rsidR="00863091" w:rsidRPr="001F3876" w:rsidRDefault="00863091" w:rsidP="00CC0178">
                  <w:pPr>
                    <w:rPr>
                      <w:sz w:val="24"/>
                      <w:szCs w:val="24"/>
                    </w:rPr>
                  </w:pPr>
                  <w:r w:rsidRPr="001F3876">
                    <w:rPr>
                      <w:sz w:val="24"/>
                      <w:szCs w:val="24"/>
                    </w:rPr>
                    <w:t>Средства бюджета Республики Тыва*</w:t>
                  </w:r>
                </w:p>
              </w:tc>
              <w:tc>
                <w:tcPr>
                  <w:tcW w:w="1055" w:type="dxa"/>
                  <w:vAlign w:val="center"/>
                </w:tcPr>
                <w:p w:rsidR="00863091" w:rsidRPr="001F3876" w:rsidRDefault="00376830" w:rsidP="00CC0178">
                  <w:pPr>
                    <w:jc w:val="right"/>
                    <w:rPr>
                      <w:sz w:val="24"/>
                      <w:szCs w:val="24"/>
                    </w:rPr>
                  </w:pPr>
                  <w:r w:rsidRPr="001F3876">
                    <w:rPr>
                      <w:sz w:val="24"/>
                      <w:szCs w:val="24"/>
                    </w:rPr>
                    <w:t>0</w:t>
                  </w:r>
                </w:p>
              </w:tc>
              <w:tc>
                <w:tcPr>
                  <w:tcW w:w="992" w:type="dxa"/>
                  <w:vAlign w:val="center"/>
                </w:tcPr>
                <w:p w:rsidR="00863091" w:rsidRPr="001F3876" w:rsidRDefault="00376830" w:rsidP="00CC0178">
                  <w:pPr>
                    <w:jc w:val="right"/>
                    <w:rPr>
                      <w:sz w:val="24"/>
                      <w:szCs w:val="24"/>
                    </w:rPr>
                  </w:pPr>
                  <w:r w:rsidRPr="001F3876">
                    <w:rPr>
                      <w:sz w:val="24"/>
                      <w:szCs w:val="24"/>
                    </w:rPr>
                    <w:t>0</w:t>
                  </w:r>
                </w:p>
              </w:tc>
              <w:tc>
                <w:tcPr>
                  <w:tcW w:w="1134" w:type="dxa"/>
                  <w:vAlign w:val="center"/>
                </w:tcPr>
                <w:p w:rsidR="00863091" w:rsidRPr="001F3876" w:rsidRDefault="00376830" w:rsidP="00CC0178">
                  <w:pPr>
                    <w:jc w:val="right"/>
                    <w:rPr>
                      <w:sz w:val="24"/>
                      <w:szCs w:val="24"/>
                    </w:rPr>
                  </w:pPr>
                  <w:r w:rsidRPr="001F3876">
                    <w:rPr>
                      <w:sz w:val="24"/>
                      <w:szCs w:val="24"/>
                    </w:rPr>
                    <w:t>0</w:t>
                  </w:r>
                </w:p>
              </w:tc>
              <w:tc>
                <w:tcPr>
                  <w:tcW w:w="992" w:type="dxa"/>
                  <w:vAlign w:val="center"/>
                </w:tcPr>
                <w:p w:rsidR="00863091" w:rsidRPr="001F3876" w:rsidRDefault="00376830" w:rsidP="00CC0178">
                  <w:pPr>
                    <w:jc w:val="right"/>
                    <w:rPr>
                      <w:sz w:val="24"/>
                      <w:szCs w:val="24"/>
                    </w:rPr>
                  </w:pPr>
                  <w:r w:rsidRPr="001F3876">
                    <w:rPr>
                      <w:sz w:val="24"/>
                      <w:szCs w:val="24"/>
                    </w:rPr>
                    <w:t>0</w:t>
                  </w:r>
                </w:p>
              </w:tc>
            </w:tr>
            <w:tr w:rsidR="00863091" w:rsidRPr="001F3876" w:rsidTr="00CC0178">
              <w:tc>
                <w:tcPr>
                  <w:tcW w:w="2686" w:type="dxa"/>
                </w:tcPr>
                <w:p w:rsidR="00863091" w:rsidRPr="001F3876" w:rsidRDefault="00863091" w:rsidP="00CC0178">
                  <w:pPr>
                    <w:rPr>
                      <w:sz w:val="24"/>
                      <w:szCs w:val="24"/>
                    </w:rPr>
                  </w:pPr>
                  <w:r w:rsidRPr="001F3876">
                    <w:rPr>
                      <w:sz w:val="24"/>
                      <w:szCs w:val="24"/>
                    </w:rPr>
                    <w:t>Средства бюджета Бай-Тайгинского</w:t>
                  </w:r>
                  <w:r w:rsidR="00D35536" w:rsidRPr="001F3876">
                    <w:rPr>
                      <w:sz w:val="24"/>
                      <w:szCs w:val="24"/>
                    </w:rPr>
                    <w:t xml:space="preserve"> </w:t>
                  </w:r>
                  <w:r w:rsidRPr="001F3876">
                    <w:rPr>
                      <w:sz w:val="24"/>
                      <w:szCs w:val="24"/>
                    </w:rPr>
                    <w:t>кожууна</w:t>
                  </w:r>
                </w:p>
              </w:tc>
              <w:tc>
                <w:tcPr>
                  <w:tcW w:w="1055" w:type="dxa"/>
                  <w:vAlign w:val="center"/>
                </w:tcPr>
                <w:p w:rsidR="00863091" w:rsidRPr="001F3876" w:rsidRDefault="00376830" w:rsidP="00CC0178">
                  <w:pPr>
                    <w:jc w:val="right"/>
                    <w:rPr>
                      <w:sz w:val="24"/>
                      <w:szCs w:val="24"/>
                    </w:rPr>
                  </w:pPr>
                  <w:r w:rsidRPr="001F3876">
                    <w:rPr>
                      <w:sz w:val="24"/>
                      <w:szCs w:val="24"/>
                    </w:rPr>
                    <w:t>2000</w:t>
                  </w:r>
                </w:p>
              </w:tc>
              <w:tc>
                <w:tcPr>
                  <w:tcW w:w="992" w:type="dxa"/>
                  <w:vAlign w:val="center"/>
                </w:tcPr>
                <w:p w:rsidR="00863091" w:rsidRPr="001F3876" w:rsidRDefault="00376830" w:rsidP="00376830">
                  <w:pPr>
                    <w:jc w:val="right"/>
                    <w:rPr>
                      <w:sz w:val="24"/>
                      <w:szCs w:val="24"/>
                    </w:rPr>
                  </w:pPr>
                  <w:r w:rsidRPr="001F3876">
                    <w:rPr>
                      <w:sz w:val="24"/>
                      <w:szCs w:val="24"/>
                    </w:rPr>
                    <w:t>11</w:t>
                  </w:r>
                  <w:r w:rsidR="00863091" w:rsidRPr="001F3876">
                    <w:rPr>
                      <w:sz w:val="24"/>
                      <w:szCs w:val="24"/>
                    </w:rPr>
                    <w:t>00</w:t>
                  </w:r>
                </w:p>
              </w:tc>
              <w:tc>
                <w:tcPr>
                  <w:tcW w:w="1134" w:type="dxa"/>
                  <w:vAlign w:val="center"/>
                </w:tcPr>
                <w:p w:rsidR="00863091" w:rsidRPr="001F3876" w:rsidRDefault="00376830" w:rsidP="00CC0178">
                  <w:pPr>
                    <w:jc w:val="right"/>
                    <w:rPr>
                      <w:sz w:val="24"/>
                      <w:szCs w:val="24"/>
                    </w:rPr>
                  </w:pPr>
                  <w:r w:rsidRPr="001F3876">
                    <w:rPr>
                      <w:sz w:val="24"/>
                      <w:szCs w:val="24"/>
                    </w:rPr>
                    <w:t>400</w:t>
                  </w:r>
                </w:p>
              </w:tc>
              <w:tc>
                <w:tcPr>
                  <w:tcW w:w="992" w:type="dxa"/>
                  <w:vAlign w:val="center"/>
                </w:tcPr>
                <w:p w:rsidR="00863091" w:rsidRPr="001F3876" w:rsidRDefault="00376830" w:rsidP="00CC0178">
                  <w:pPr>
                    <w:jc w:val="right"/>
                    <w:rPr>
                      <w:sz w:val="24"/>
                      <w:szCs w:val="24"/>
                    </w:rPr>
                  </w:pPr>
                  <w:r w:rsidRPr="001F3876">
                    <w:rPr>
                      <w:sz w:val="24"/>
                      <w:szCs w:val="24"/>
                    </w:rPr>
                    <w:t>500</w:t>
                  </w:r>
                </w:p>
              </w:tc>
            </w:tr>
            <w:tr w:rsidR="00863091" w:rsidRPr="001F3876" w:rsidTr="00CC0178">
              <w:tc>
                <w:tcPr>
                  <w:tcW w:w="2686" w:type="dxa"/>
                </w:tcPr>
                <w:p w:rsidR="00863091" w:rsidRPr="001F3876" w:rsidRDefault="00863091" w:rsidP="00CC0178">
                  <w:pPr>
                    <w:rPr>
                      <w:sz w:val="24"/>
                      <w:szCs w:val="24"/>
                    </w:rPr>
                  </w:pPr>
                  <w:r w:rsidRPr="001F3876">
                    <w:rPr>
                      <w:sz w:val="24"/>
                      <w:szCs w:val="24"/>
                    </w:rPr>
                    <w:t>Внебюджетные источники*</w:t>
                  </w:r>
                </w:p>
              </w:tc>
              <w:tc>
                <w:tcPr>
                  <w:tcW w:w="1055" w:type="dxa"/>
                  <w:vAlign w:val="center"/>
                </w:tcPr>
                <w:p w:rsidR="00863091" w:rsidRPr="001F3876" w:rsidRDefault="00376830" w:rsidP="00CC0178">
                  <w:pPr>
                    <w:jc w:val="right"/>
                    <w:rPr>
                      <w:sz w:val="24"/>
                      <w:szCs w:val="24"/>
                    </w:rPr>
                  </w:pPr>
                  <w:r w:rsidRPr="001F3876">
                    <w:rPr>
                      <w:sz w:val="24"/>
                      <w:szCs w:val="24"/>
                    </w:rPr>
                    <w:t>24800</w:t>
                  </w:r>
                </w:p>
              </w:tc>
              <w:tc>
                <w:tcPr>
                  <w:tcW w:w="992" w:type="dxa"/>
                  <w:vAlign w:val="center"/>
                </w:tcPr>
                <w:p w:rsidR="00863091" w:rsidRPr="001F3876" w:rsidRDefault="00376830" w:rsidP="00CC0178">
                  <w:pPr>
                    <w:jc w:val="right"/>
                    <w:rPr>
                      <w:sz w:val="24"/>
                      <w:szCs w:val="24"/>
                    </w:rPr>
                  </w:pPr>
                  <w:r w:rsidRPr="001F3876">
                    <w:rPr>
                      <w:sz w:val="24"/>
                      <w:szCs w:val="24"/>
                    </w:rPr>
                    <w:t>6500</w:t>
                  </w:r>
                </w:p>
              </w:tc>
              <w:tc>
                <w:tcPr>
                  <w:tcW w:w="1134" w:type="dxa"/>
                  <w:vAlign w:val="center"/>
                </w:tcPr>
                <w:p w:rsidR="00863091" w:rsidRPr="001F3876" w:rsidRDefault="00376830" w:rsidP="00CC0178">
                  <w:pPr>
                    <w:jc w:val="right"/>
                    <w:rPr>
                      <w:sz w:val="24"/>
                      <w:szCs w:val="24"/>
                    </w:rPr>
                  </w:pPr>
                  <w:r w:rsidRPr="001F3876">
                    <w:rPr>
                      <w:sz w:val="24"/>
                      <w:szCs w:val="24"/>
                    </w:rPr>
                    <w:t>7500</w:t>
                  </w:r>
                </w:p>
              </w:tc>
              <w:tc>
                <w:tcPr>
                  <w:tcW w:w="992" w:type="dxa"/>
                  <w:vAlign w:val="center"/>
                </w:tcPr>
                <w:p w:rsidR="00863091" w:rsidRPr="001F3876" w:rsidRDefault="00376830" w:rsidP="00CC0178">
                  <w:pPr>
                    <w:jc w:val="right"/>
                    <w:rPr>
                      <w:sz w:val="24"/>
                      <w:szCs w:val="24"/>
                    </w:rPr>
                  </w:pPr>
                  <w:r w:rsidRPr="001F3876">
                    <w:rPr>
                      <w:sz w:val="24"/>
                      <w:szCs w:val="24"/>
                    </w:rPr>
                    <w:t>10800</w:t>
                  </w:r>
                </w:p>
              </w:tc>
            </w:tr>
            <w:tr w:rsidR="00863091" w:rsidRPr="001F3876" w:rsidTr="00CC0178">
              <w:tc>
                <w:tcPr>
                  <w:tcW w:w="2686" w:type="dxa"/>
                </w:tcPr>
                <w:p w:rsidR="00863091" w:rsidRPr="001F3876" w:rsidRDefault="00863091" w:rsidP="00CC0178">
                  <w:pPr>
                    <w:jc w:val="right"/>
                    <w:rPr>
                      <w:b/>
                      <w:sz w:val="24"/>
                      <w:szCs w:val="24"/>
                    </w:rPr>
                  </w:pPr>
                  <w:r w:rsidRPr="001F3876">
                    <w:rPr>
                      <w:b/>
                      <w:sz w:val="24"/>
                      <w:szCs w:val="24"/>
                    </w:rPr>
                    <w:t>Итого:</w:t>
                  </w:r>
                </w:p>
              </w:tc>
              <w:tc>
                <w:tcPr>
                  <w:tcW w:w="1055" w:type="dxa"/>
                  <w:vAlign w:val="center"/>
                </w:tcPr>
                <w:p w:rsidR="00863091" w:rsidRPr="001F3876" w:rsidRDefault="00376830" w:rsidP="00CC0178">
                  <w:pPr>
                    <w:jc w:val="right"/>
                    <w:rPr>
                      <w:sz w:val="24"/>
                      <w:szCs w:val="24"/>
                    </w:rPr>
                  </w:pPr>
                  <w:r w:rsidRPr="001F3876">
                    <w:rPr>
                      <w:sz w:val="24"/>
                      <w:szCs w:val="24"/>
                    </w:rPr>
                    <w:t>26800</w:t>
                  </w:r>
                </w:p>
              </w:tc>
              <w:tc>
                <w:tcPr>
                  <w:tcW w:w="992" w:type="dxa"/>
                  <w:vAlign w:val="center"/>
                </w:tcPr>
                <w:p w:rsidR="00863091" w:rsidRPr="001F3876" w:rsidRDefault="00376830" w:rsidP="00CC0178">
                  <w:pPr>
                    <w:jc w:val="right"/>
                    <w:rPr>
                      <w:sz w:val="24"/>
                      <w:szCs w:val="24"/>
                    </w:rPr>
                  </w:pPr>
                  <w:r w:rsidRPr="001F3876">
                    <w:rPr>
                      <w:sz w:val="24"/>
                      <w:szCs w:val="24"/>
                    </w:rPr>
                    <w:t>7600</w:t>
                  </w:r>
                </w:p>
              </w:tc>
              <w:tc>
                <w:tcPr>
                  <w:tcW w:w="1134" w:type="dxa"/>
                  <w:vAlign w:val="center"/>
                </w:tcPr>
                <w:p w:rsidR="00863091" w:rsidRPr="001F3876" w:rsidRDefault="00376830" w:rsidP="00567FE6">
                  <w:pPr>
                    <w:jc w:val="right"/>
                    <w:rPr>
                      <w:sz w:val="24"/>
                      <w:szCs w:val="24"/>
                    </w:rPr>
                  </w:pPr>
                  <w:r w:rsidRPr="001F3876">
                    <w:rPr>
                      <w:sz w:val="24"/>
                      <w:szCs w:val="24"/>
                    </w:rPr>
                    <w:t>7900</w:t>
                  </w:r>
                </w:p>
              </w:tc>
              <w:tc>
                <w:tcPr>
                  <w:tcW w:w="992" w:type="dxa"/>
                  <w:vAlign w:val="center"/>
                </w:tcPr>
                <w:p w:rsidR="00863091" w:rsidRPr="001F3876" w:rsidRDefault="00376830" w:rsidP="00CC0178">
                  <w:pPr>
                    <w:jc w:val="right"/>
                    <w:rPr>
                      <w:sz w:val="24"/>
                      <w:szCs w:val="24"/>
                    </w:rPr>
                  </w:pPr>
                  <w:r w:rsidRPr="001F3876">
                    <w:rPr>
                      <w:sz w:val="24"/>
                      <w:szCs w:val="24"/>
                    </w:rPr>
                    <w:t>11300</w:t>
                  </w:r>
                </w:p>
              </w:tc>
            </w:tr>
          </w:tbl>
          <w:p w:rsidR="00863091" w:rsidRPr="001F3876" w:rsidRDefault="00863091" w:rsidP="00CC0178">
            <w:pPr>
              <w:jc w:val="both"/>
              <w:textAlignment w:val="top"/>
              <w:rPr>
                <w:i/>
                <w:sz w:val="24"/>
                <w:szCs w:val="24"/>
              </w:rPr>
            </w:pPr>
            <w:r w:rsidRPr="001F3876">
              <w:rPr>
                <w:i/>
                <w:sz w:val="24"/>
                <w:szCs w:val="24"/>
              </w:rPr>
              <w:t>* Объёмы финансирования Программы носят прогнозный характер и подлежат ежегодному уточнению после проведения республиканского конкурса.</w:t>
            </w:r>
          </w:p>
          <w:p w:rsidR="00863091" w:rsidRPr="001F3876" w:rsidRDefault="00863091" w:rsidP="00CC0178">
            <w:pPr>
              <w:jc w:val="both"/>
              <w:rPr>
                <w:i/>
              </w:rPr>
            </w:pPr>
            <w:r w:rsidRPr="001F3876">
              <w:rPr>
                <w:i/>
                <w:sz w:val="24"/>
                <w:szCs w:val="24"/>
              </w:rPr>
              <w:t>**  Объёмы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w:t>
            </w:r>
          </w:p>
          <w:p w:rsidR="00863091" w:rsidRPr="001F3876" w:rsidRDefault="00863091" w:rsidP="00CC0178">
            <w:pPr>
              <w:rPr>
                <w:sz w:val="24"/>
                <w:szCs w:val="24"/>
              </w:rPr>
            </w:pPr>
          </w:p>
        </w:tc>
      </w:tr>
      <w:tr w:rsidR="00863091" w:rsidRPr="001405A3" w:rsidTr="00CC0178">
        <w:tc>
          <w:tcPr>
            <w:tcW w:w="1951" w:type="dxa"/>
          </w:tcPr>
          <w:p w:rsidR="00863091" w:rsidRPr="001405A3" w:rsidRDefault="00863091" w:rsidP="00CC0178">
            <w:pPr>
              <w:rPr>
                <w:sz w:val="24"/>
                <w:szCs w:val="24"/>
              </w:rPr>
            </w:pPr>
            <w:r w:rsidRPr="001405A3">
              <w:rPr>
                <w:sz w:val="24"/>
                <w:szCs w:val="24"/>
              </w:rPr>
              <w:t>Ожидаемые конечные результаты реализации программы</w:t>
            </w:r>
          </w:p>
        </w:tc>
        <w:tc>
          <w:tcPr>
            <w:tcW w:w="7193" w:type="dxa"/>
          </w:tcPr>
          <w:p w:rsidR="00A01198" w:rsidRPr="00A01198" w:rsidRDefault="00A01198" w:rsidP="00A01198">
            <w:pPr>
              <w:shd w:val="clear" w:color="auto" w:fill="FFFFFF" w:themeFill="background1"/>
              <w:jc w:val="both"/>
              <w:rPr>
                <w:sz w:val="24"/>
                <w:szCs w:val="24"/>
              </w:rPr>
            </w:pPr>
            <w:r w:rsidRPr="00A01198">
              <w:rPr>
                <w:sz w:val="24"/>
                <w:szCs w:val="24"/>
              </w:rPr>
              <w:t>- Прирост инвестиций в основной капитал к предыдущему году (в сопоставимых ценах) к 2024 году до 1,7-5%;</w:t>
            </w:r>
          </w:p>
          <w:p w:rsidR="00A01198" w:rsidRPr="00A01198" w:rsidRDefault="00A01198" w:rsidP="00A01198">
            <w:pPr>
              <w:shd w:val="clear" w:color="auto" w:fill="FFFFFF" w:themeFill="background1"/>
              <w:jc w:val="both"/>
              <w:rPr>
                <w:sz w:val="24"/>
                <w:szCs w:val="24"/>
              </w:rPr>
            </w:pPr>
            <w:r w:rsidRPr="00A01198">
              <w:rPr>
                <w:sz w:val="24"/>
                <w:szCs w:val="24"/>
              </w:rPr>
              <w:t xml:space="preserve">- количество выпущенных презентационных материалов к 2024 году 1 </w:t>
            </w:r>
            <w:proofErr w:type="spellStart"/>
            <w:r w:rsidRPr="00A01198">
              <w:rPr>
                <w:sz w:val="24"/>
                <w:szCs w:val="24"/>
              </w:rPr>
              <w:t>шт.ежегодно</w:t>
            </w:r>
            <w:proofErr w:type="spellEnd"/>
            <w:r w:rsidRPr="00A01198">
              <w:rPr>
                <w:sz w:val="24"/>
                <w:szCs w:val="24"/>
              </w:rPr>
              <w:t>;</w:t>
            </w:r>
          </w:p>
          <w:p w:rsidR="00A01198" w:rsidRPr="00A01198" w:rsidRDefault="00A01198" w:rsidP="00A01198">
            <w:pPr>
              <w:shd w:val="clear" w:color="auto" w:fill="FFFFFF" w:themeFill="background1"/>
              <w:jc w:val="both"/>
              <w:rPr>
                <w:sz w:val="24"/>
                <w:szCs w:val="24"/>
              </w:rPr>
            </w:pPr>
            <w:r w:rsidRPr="00A01198">
              <w:rPr>
                <w:sz w:val="24"/>
                <w:szCs w:val="24"/>
              </w:rPr>
              <w:t xml:space="preserve">- количество, разработанных инвестиционных проектов (бизнес- планов) к 2021 году до 5 </w:t>
            </w:r>
            <w:proofErr w:type="spellStart"/>
            <w:r w:rsidRPr="00A01198">
              <w:rPr>
                <w:sz w:val="24"/>
                <w:szCs w:val="24"/>
              </w:rPr>
              <w:t>шт</w:t>
            </w:r>
            <w:proofErr w:type="spellEnd"/>
            <w:r w:rsidRPr="00A01198">
              <w:rPr>
                <w:sz w:val="24"/>
                <w:szCs w:val="24"/>
              </w:rPr>
              <w:t>;</w:t>
            </w:r>
          </w:p>
          <w:p w:rsidR="00A01198" w:rsidRPr="00A01198" w:rsidRDefault="00A01198" w:rsidP="00A01198">
            <w:pPr>
              <w:shd w:val="clear" w:color="auto" w:fill="FFFFFF" w:themeFill="background1"/>
              <w:jc w:val="both"/>
              <w:rPr>
                <w:sz w:val="24"/>
                <w:szCs w:val="24"/>
              </w:rPr>
            </w:pPr>
            <w:r w:rsidRPr="00A01198">
              <w:rPr>
                <w:sz w:val="24"/>
                <w:szCs w:val="24"/>
              </w:rPr>
              <w:t>- количество созданных обустроенных инвестиционных площадок к 2024 году до 5 шт.;</w:t>
            </w:r>
          </w:p>
          <w:p w:rsidR="00A01198" w:rsidRDefault="00A01198" w:rsidP="00A01198">
            <w:pPr>
              <w:contextualSpacing/>
              <w:jc w:val="both"/>
              <w:rPr>
                <w:sz w:val="24"/>
                <w:szCs w:val="24"/>
              </w:rPr>
            </w:pPr>
            <w:r w:rsidRPr="00A01198">
              <w:rPr>
                <w:sz w:val="24"/>
                <w:szCs w:val="24"/>
              </w:rPr>
              <w:t>- количество статей, размещенных в средствах массовой информации об инвестиционном потенциале Бай-</w:t>
            </w:r>
            <w:proofErr w:type="spellStart"/>
            <w:r w:rsidRPr="00A01198">
              <w:rPr>
                <w:sz w:val="24"/>
                <w:szCs w:val="24"/>
              </w:rPr>
              <w:t>Тайгинского</w:t>
            </w:r>
            <w:proofErr w:type="spellEnd"/>
            <w:r w:rsidRPr="00A01198">
              <w:rPr>
                <w:sz w:val="24"/>
                <w:szCs w:val="24"/>
              </w:rPr>
              <w:t xml:space="preserve"> </w:t>
            </w:r>
            <w:proofErr w:type="spellStart"/>
            <w:r w:rsidRPr="00A01198">
              <w:rPr>
                <w:sz w:val="24"/>
                <w:szCs w:val="24"/>
              </w:rPr>
              <w:t>кожууна</w:t>
            </w:r>
            <w:proofErr w:type="spellEnd"/>
            <w:r w:rsidRPr="00A01198">
              <w:rPr>
                <w:sz w:val="24"/>
                <w:szCs w:val="24"/>
              </w:rPr>
              <w:t xml:space="preserve"> к 2024 году до 5 шт.;</w:t>
            </w:r>
          </w:p>
          <w:p w:rsidR="00FE76B0" w:rsidRPr="00FE76B0" w:rsidRDefault="00FE76B0" w:rsidP="00A01198">
            <w:pPr>
              <w:contextualSpacing/>
              <w:jc w:val="both"/>
              <w:rPr>
                <w:sz w:val="24"/>
                <w:szCs w:val="24"/>
              </w:rPr>
            </w:pPr>
            <w:r w:rsidRPr="00FE76B0">
              <w:rPr>
                <w:sz w:val="24"/>
                <w:szCs w:val="24"/>
              </w:rPr>
              <w:t xml:space="preserve">- Численность занятых в секторе малого и среднего предпринимательства, включая индивидуальных </w:t>
            </w:r>
            <w:r w:rsidRPr="00FE76B0">
              <w:rPr>
                <w:sz w:val="24"/>
                <w:szCs w:val="24"/>
              </w:rPr>
              <w:lastRenderedPageBreak/>
              <w:t xml:space="preserve">предпринимательства и </w:t>
            </w:r>
            <w:proofErr w:type="spellStart"/>
            <w:r w:rsidRPr="00FE76B0">
              <w:rPr>
                <w:sz w:val="24"/>
                <w:szCs w:val="24"/>
              </w:rPr>
              <w:t>самозанятых</w:t>
            </w:r>
            <w:proofErr w:type="spellEnd"/>
            <w:r w:rsidRPr="00FE76B0">
              <w:rPr>
                <w:sz w:val="24"/>
                <w:szCs w:val="24"/>
              </w:rPr>
              <w:t xml:space="preserve"> до 319 единиц к 2021 году;</w:t>
            </w:r>
          </w:p>
          <w:p w:rsidR="00FE76B0" w:rsidRPr="00FE76B0" w:rsidRDefault="00FE76B0" w:rsidP="00FE76B0">
            <w:pPr>
              <w:contextualSpacing/>
              <w:jc w:val="both"/>
              <w:rPr>
                <w:sz w:val="24"/>
                <w:szCs w:val="24"/>
              </w:rPr>
            </w:pPr>
            <w:r w:rsidRPr="00FE76B0">
              <w:rPr>
                <w:sz w:val="24"/>
                <w:szCs w:val="24"/>
              </w:rPr>
              <w:t>- количество субъектов малого и среднего предпринимательства в расчете на 10 тыс. населения к 2024 году 279 единиц;</w:t>
            </w:r>
          </w:p>
          <w:p w:rsidR="00FE76B0" w:rsidRPr="00FE76B0" w:rsidRDefault="00FE76B0" w:rsidP="00FE76B0">
            <w:pPr>
              <w:contextualSpacing/>
              <w:jc w:val="both"/>
              <w:rPr>
                <w:sz w:val="24"/>
                <w:szCs w:val="24"/>
              </w:rPr>
            </w:pPr>
            <w:r w:rsidRPr="00FE76B0">
              <w:rPr>
                <w:sz w:val="24"/>
                <w:szCs w:val="24"/>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9,3% к 2024 году;</w:t>
            </w:r>
          </w:p>
          <w:p w:rsidR="00863091" w:rsidRPr="001405A3" w:rsidRDefault="00FE76B0" w:rsidP="00FE76B0">
            <w:pPr>
              <w:contextualSpacing/>
              <w:jc w:val="both"/>
              <w:rPr>
                <w:sz w:val="24"/>
                <w:szCs w:val="24"/>
              </w:rPr>
            </w:pPr>
            <w:r w:rsidRPr="00FE76B0">
              <w:rPr>
                <w:sz w:val="24"/>
                <w:szCs w:val="24"/>
              </w:rPr>
              <w:t>- доля субъектов МСП, которым оказана поддержка в рамках муниципальной Программы развития малого и среднего предпринимательства до 2 процентов к 2024 году.</w:t>
            </w:r>
          </w:p>
        </w:tc>
      </w:tr>
    </w:tbl>
    <w:p w:rsidR="00863091" w:rsidRDefault="00863091" w:rsidP="00863091">
      <w:pPr>
        <w:widowControl w:val="0"/>
        <w:suppressAutoHyphens/>
        <w:ind w:left="928"/>
        <w:outlineLvl w:val="2"/>
        <w:rPr>
          <w:b/>
          <w:bCs/>
          <w:color w:val="000000"/>
          <w:sz w:val="24"/>
          <w:szCs w:val="24"/>
        </w:rPr>
      </w:pPr>
    </w:p>
    <w:p w:rsidR="00863091" w:rsidRDefault="00863091" w:rsidP="00863091">
      <w:pPr>
        <w:widowControl w:val="0"/>
        <w:suppressAutoHyphens/>
        <w:ind w:left="928"/>
        <w:outlineLvl w:val="2"/>
        <w:rPr>
          <w:b/>
          <w:bCs/>
          <w:color w:val="000000"/>
          <w:sz w:val="24"/>
          <w:szCs w:val="24"/>
        </w:rPr>
      </w:pPr>
    </w:p>
    <w:p w:rsidR="00863091" w:rsidRPr="00693F29" w:rsidRDefault="00863091" w:rsidP="00693F29">
      <w:pPr>
        <w:widowControl w:val="0"/>
        <w:suppressAutoHyphens/>
        <w:ind w:firstLine="567"/>
        <w:jc w:val="center"/>
        <w:outlineLvl w:val="2"/>
        <w:rPr>
          <w:b/>
          <w:bCs/>
          <w:color w:val="000000"/>
          <w:sz w:val="24"/>
          <w:szCs w:val="24"/>
        </w:rPr>
      </w:pPr>
      <w:r w:rsidRPr="00693F29">
        <w:rPr>
          <w:b/>
          <w:bCs/>
          <w:color w:val="000000"/>
          <w:sz w:val="24"/>
          <w:szCs w:val="24"/>
        </w:rPr>
        <w:t>1. Общая характеристика сферы реализации Программы</w:t>
      </w:r>
    </w:p>
    <w:p w:rsidR="00863091" w:rsidRDefault="00863091" w:rsidP="00863091">
      <w:pPr>
        <w:shd w:val="clear" w:color="auto" w:fill="FFFFFF" w:themeFill="background1"/>
        <w:ind w:firstLine="567"/>
        <w:contextualSpacing/>
        <w:jc w:val="both"/>
        <w:rPr>
          <w:color w:val="000000"/>
          <w:sz w:val="24"/>
          <w:szCs w:val="24"/>
        </w:rPr>
      </w:pP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В современных условиях развитие </w:t>
      </w:r>
      <w:r>
        <w:rPr>
          <w:color w:val="000000"/>
          <w:sz w:val="24"/>
          <w:szCs w:val="24"/>
        </w:rPr>
        <w:t>Бай-Тайгинского кожууна</w:t>
      </w:r>
      <w:r w:rsidRPr="00C171EB">
        <w:rPr>
          <w:color w:val="000000"/>
          <w:sz w:val="24"/>
          <w:szCs w:val="24"/>
        </w:rPr>
        <w:t xml:space="preserve"> зависит от полноты использования его экономического потенциала. </w:t>
      </w:r>
      <w:r w:rsidRPr="001405A3">
        <w:rPr>
          <w:sz w:val="24"/>
          <w:szCs w:val="24"/>
        </w:rPr>
        <w:t>Создание благоприятных условий  для ведения бизнеса</w:t>
      </w:r>
      <w:r>
        <w:rPr>
          <w:sz w:val="24"/>
          <w:szCs w:val="24"/>
        </w:rPr>
        <w:t xml:space="preserve"> </w:t>
      </w:r>
      <w:r>
        <w:rPr>
          <w:color w:val="000000"/>
          <w:sz w:val="24"/>
          <w:szCs w:val="24"/>
        </w:rPr>
        <w:t xml:space="preserve">на территории Бай-Тайгинского кожууна </w:t>
      </w:r>
      <w:r w:rsidRPr="00C171EB">
        <w:rPr>
          <w:color w:val="000000"/>
          <w:sz w:val="24"/>
          <w:szCs w:val="24"/>
        </w:rPr>
        <w:t>способствует подъёму и дальнейшему развитию экономики, создаются новые предприятия и, соответственно, дополнительные рабочие места, расширяются действующие производства, обеспечивается освоение и выход на рынок новых видов товаров и услуг.</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Инвестиции являются важнейшим средством структурного преобразования социального и производственного потенциала </w:t>
      </w:r>
      <w:r>
        <w:rPr>
          <w:color w:val="000000"/>
          <w:sz w:val="24"/>
          <w:szCs w:val="24"/>
        </w:rPr>
        <w:t>кожууна</w:t>
      </w:r>
      <w:r w:rsidRPr="00C171EB">
        <w:rPr>
          <w:color w:val="000000"/>
          <w:sz w:val="24"/>
          <w:szCs w:val="24"/>
        </w:rPr>
        <w:t xml:space="preserve">, поскольку благодаря инвестиционным вложениям развиваются производство и сфера услуг, активизируется строительство, расширяется ассортимент продукции, работ, создаются новые рабочие места, обустраиваются территории, пополняются налоговые поступления в бюджеты различных уровней, которые в дальнейшем направляются на решение социальных проблем и т.д. В то же время дефицит инвестиционных ресурсов остается одной из главных проблем </w:t>
      </w:r>
      <w:r>
        <w:rPr>
          <w:color w:val="000000"/>
          <w:sz w:val="24"/>
          <w:szCs w:val="24"/>
        </w:rPr>
        <w:t>кожууна</w:t>
      </w:r>
      <w:r w:rsidRPr="00C171EB">
        <w:rPr>
          <w:color w:val="000000"/>
          <w:sz w:val="24"/>
          <w:szCs w:val="24"/>
        </w:rPr>
        <w:t>. В настоящее время на механизм инвестиционного процесса оказывает негативное влияние недостаток финансовых ресурсов предприятий, высокая стоимость оборудования, строительных работ и др.</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Как правило, инвестиционные ресурсы направляются в те отрасли, предприятия, которые располагают условиями для производства конкурентной продукции, имеют меньшие риски и при прочих равных условиях более развитую производственную инфраструктуру.</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В связи с этим одна из главнейших задач - создание на территории </w:t>
      </w:r>
      <w:r>
        <w:rPr>
          <w:color w:val="000000"/>
          <w:sz w:val="24"/>
          <w:szCs w:val="24"/>
        </w:rPr>
        <w:t>кожууна</w:t>
      </w:r>
      <w:r w:rsidRPr="00C171EB">
        <w:rPr>
          <w:color w:val="000000"/>
          <w:sz w:val="24"/>
          <w:szCs w:val="24"/>
        </w:rPr>
        <w:t xml:space="preserve"> благоприятных условий для развития деятельности и деловой активности всех субъектов хозяйственной деятельности, особенно представителей малого и среднего бизнеса.</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Происходящие в настоящее время изменения в социально-экономической сфере и характере взаимоотношений между субъектами инвестиционной деятельности, проявляющиеся в ужесточении конкуренции между различными территориями, предприятиями за привлечение инвестиций, требуют новых подходов к проводимой инвестиционной политике.</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Современная местная инвестиционная политика должна быть направлена на поиск новых эффективных решений, которые позволят активизировать инвестиционные процессы на территории </w:t>
      </w:r>
      <w:r>
        <w:rPr>
          <w:color w:val="000000"/>
          <w:sz w:val="24"/>
          <w:szCs w:val="24"/>
        </w:rPr>
        <w:t>Бай-Тайгинского кожууна</w:t>
      </w:r>
      <w:r w:rsidRPr="00C171EB">
        <w:rPr>
          <w:color w:val="000000"/>
          <w:sz w:val="24"/>
          <w:szCs w:val="24"/>
        </w:rPr>
        <w:t xml:space="preserve">, направить их на создание в </w:t>
      </w:r>
      <w:r>
        <w:rPr>
          <w:color w:val="000000"/>
          <w:sz w:val="24"/>
          <w:szCs w:val="24"/>
        </w:rPr>
        <w:t>кожууне</w:t>
      </w:r>
      <w:r w:rsidRPr="00C171EB">
        <w:rPr>
          <w:color w:val="000000"/>
          <w:sz w:val="24"/>
          <w:szCs w:val="24"/>
        </w:rPr>
        <w:t xml:space="preserve"> экономической системы, способствующей реализации потенциала </w:t>
      </w:r>
      <w:r>
        <w:rPr>
          <w:color w:val="000000"/>
          <w:sz w:val="24"/>
          <w:szCs w:val="24"/>
        </w:rPr>
        <w:t>кожууна</w:t>
      </w:r>
      <w:r w:rsidRPr="00C171EB">
        <w:rPr>
          <w:color w:val="000000"/>
          <w:sz w:val="24"/>
          <w:szCs w:val="24"/>
        </w:rPr>
        <w:t xml:space="preserve">. Инвестиционная политика </w:t>
      </w:r>
      <w:r>
        <w:rPr>
          <w:color w:val="000000"/>
          <w:sz w:val="24"/>
          <w:szCs w:val="24"/>
        </w:rPr>
        <w:t>Бай-Тайгинского кожууна</w:t>
      </w:r>
      <w:r w:rsidRPr="00C171EB">
        <w:rPr>
          <w:color w:val="000000"/>
          <w:sz w:val="24"/>
          <w:szCs w:val="24"/>
        </w:rPr>
        <w:t xml:space="preserve"> должна быть направлена на объединение усилий участников инвестиционного процесса (организации, банки, страховые компании и др.), создание эффективно действующей инвестиционной инфраструктуры и консолидацию инвестиционных ресурсов.</w:t>
      </w:r>
    </w:p>
    <w:p w:rsidR="00863091"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Привлечение инвестиций в реальный сектор экономики необходимо для обеспечения занятости и повышения уровня доходов местного населения, роста налоговой </w:t>
      </w:r>
      <w:r w:rsidRPr="00C171EB">
        <w:rPr>
          <w:color w:val="000000"/>
          <w:sz w:val="24"/>
          <w:szCs w:val="24"/>
        </w:rPr>
        <w:lastRenderedPageBreak/>
        <w:t xml:space="preserve">базы и сбалансированности </w:t>
      </w:r>
      <w:proofErr w:type="spellStart"/>
      <w:r>
        <w:rPr>
          <w:color w:val="000000"/>
          <w:sz w:val="24"/>
          <w:szCs w:val="24"/>
        </w:rPr>
        <w:t>кожуунного</w:t>
      </w:r>
      <w:proofErr w:type="spellEnd"/>
      <w:r w:rsidRPr="00C171EB">
        <w:rPr>
          <w:color w:val="000000"/>
          <w:sz w:val="24"/>
          <w:szCs w:val="24"/>
        </w:rPr>
        <w:t xml:space="preserve"> бюджета, решения ряда социальных проблем и исключения социальной напряженности.</w:t>
      </w:r>
    </w:p>
    <w:p w:rsidR="00863091" w:rsidRPr="00D02B57" w:rsidRDefault="00863091" w:rsidP="00863091">
      <w:pPr>
        <w:ind w:firstLine="567"/>
        <w:contextualSpacing/>
        <w:jc w:val="both"/>
        <w:rPr>
          <w:sz w:val="24"/>
          <w:szCs w:val="24"/>
        </w:rPr>
      </w:pPr>
      <w:r w:rsidRPr="00D02B57">
        <w:rPr>
          <w:sz w:val="24"/>
          <w:szCs w:val="24"/>
        </w:rPr>
        <w:t>Прочное место в структуре экономики кожууна занимает малое предпринимательство, которое играет существенную роль в социальной жизни населения. Данный сегмент предприятий во многом определяет состояние и темпы развития экономики, ее устойчивость к кризисным явлениям, влияет на уровень занятости и экономической активности населения.</w:t>
      </w:r>
    </w:p>
    <w:p w:rsidR="00863091" w:rsidRPr="00D02B57" w:rsidRDefault="00863091" w:rsidP="00863091">
      <w:pPr>
        <w:ind w:firstLine="567"/>
        <w:contextualSpacing/>
        <w:jc w:val="both"/>
        <w:rPr>
          <w:sz w:val="24"/>
          <w:szCs w:val="24"/>
        </w:rPr>
      </w:pPr>
      <w:r w:rsidRPr="00D02B57">
        <w:rPr>
          <w:sz w:val="24"/>
          <w:szCs w:val="24"/>
        </w:rPr>
        <w:t>Достигнутый уровень развития малого и среднего предпринимательства в кожууне недостаточен с точки зрения требований рыночной экономики. Основное направление на этот и последующие годы - удержать положительные тенденции в развитии малого и среднего предпринимательства в кожууне.</w:t>
      </w:r>
    </w:p>
    <w:p w:rsidR="00863091" w:rsidRPr="00D02B57" w:rsidRDefault="00863091" w:rsidP="00863091">
      <w:pPr>
        <w:ind w:firstLine="567"/>
        <w:contextualSpacing/>
        <w:jc w:val="both"/>
        <w:rPr>
          <w:sz w:val="24"/>
          <w:szCs w:val="24"/>
        </w:rPr>
      </w:pPr>
      <w:r w:rsidRPr="00D02B57">
        <w:rPr>
          <w:sz w:val="24"/>
          <w:szCs w:val="24"/>
        </w:rPr>
        <w:t>Основными проблемами, препятствующими развитию малого и среднего предпринимательства, являются:</w:t>
      </w:r>
    </w:p>
    <w:p w:rsidR="00863091" w:rsidRPr="00D02B57" w:rsidRDefault="00863091" w:rsidP="00863091">
      <w:pPr>
        <w:ind w:firstLine="567"/>
        <w:contextualSpacing/>
        <w:jc w:val="both"/>
        <w:rPr>
          <w:sz w:val="24"/>
          <w:szCs w:val="24"/>
        </w:rPr>
      </w:pPr>
      <w:r w:rsidRPr="00D02B57">
        <w:rPr>
          <w:sz w:val="24"/>
          <w:szCs w:val="24"/>
        </w:rPr>
        <w:t>- 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863091" w:rsidRPr="00D02B57" w:rsidRDefault="00863091" w:rsidP="00863091">
      <w:pPr>
        <w:ind w:firstLine="567"/>
        <w:contextualSpacing/>
        <w:jc w:val="both"/>
        <w:rPr>
          <w:sz w:val="24"/>
          <w:szCs w:val="24"/>
        </w:rPr>
      </w:pPr>
      <w:r w:rsidRPr="00D02B57">
        <w:rPr>
          <w:sz w:val="24"/>
          <w:szCs w:val="24"/>
        </w:rPr>
        <w:tab/>
        <w:t>- снижение доступности производственных площадей в связи с постоянно возрастающей стоимостью аренды;</w:t>
      </w:r>
    </w:p>
    <w:p w:rsidR="00863091" w:rsidRPr="00D02B57" w:rsidRDefault="00863091" w:rsidP="00863091">
      <w:pPr>
        <w:ind w:firstLine="567"/>
        <w:contextualSpacing/>
        <w:jc w:val="both"/>
        <w:rPr>
          <w:sz w:val="24"/>
          <w:szCs w:val="24"/>
        </w:rPr>
      </w:pPr>
      <w:r w:rsidRPr="00D02B57">
        <w:rPr>
          <w:sz w:val="24"/>
          <w:szCs w:val="24"/>
        </w:rPr>
        <w:t>- сложность доступа субъектам малого и среднего предпринимательства к рынкам сбыта, в том числе региональным, что объясняется меньшими возможностями и финансовыми ресурсами большинства субъектов малого и среднего предпринимательства.</w:t>
      </w:r>
    </w:p>
    <w:p w:rsidR="00863091" w:rsidRPr="00D02B57" w:rsidRDefault="00863091" w:rsidP="00863091">
      <w:pPr>
        <w:pStyle w:val="ab"/>
        <w:spacing w:before="0" w:beforeAutospacing="0" w:after="0" w:afterAutospacing="0"/>
        <w:ind w:firstLine="567"/>
        <w:contextualSpacing/>
        <w:jc w:val="both"/>
      </w:pPr>
      <w:r w:rsidRPr="00D02B57">
        <w:t xml:space="preserve">Одной из актуальных задач развития экономики </w:t>
      </w:r>
      <w:r>
        <w:t>Бай-Тайгинского кожууна</w:t>
      </w:r>
      <w:r w:rsidRPr="00D02B57">
        <w:t xml:space="preserve"> остается развитие конкуренции.</w:t>
      </w:r>
    </w:p>
    <w:p w:rsidR="00863091" w:rsidRPr="00D02B57" w:rsidRDefault="00863091" w:rsidP="00863091">
      <w:pPr>
        <w:ind w:firstLine="567"/>
        <w:contextualSpacing/>
        <w:jc w:val="both"/>
        <w:rPr>
          <w:sz w:val="24"/>
          <w:szCs w:val="24"/>
        </w:rPr>
      </w:pPr>
      <w:r w:rsidRPr="00D02B57">
        <w:rPr>
          <w:sz w:val="24"/>
          <w:szCs w:val="24"/>
        </w:rPr>
        <w:t>Конкуренция является не только цивилизованной формой борьбы между товаропроизводителями, поставщиками товаров (продавцами) за лидерство на рынке, но и одним из важнейших способов повышения эффективности, как целой экономической системы, так и всех ее звеньев.</w:t>
      </w:r>
    </w:p>
    <w:p w:rsidR="00863091" w:rsidRPr="00D02B57" w:rsidRDefault="00863091" w:rsidP="00863091">
      <w:pPr>
        <w:ind w:firstLine="567"/>
        <w:contextualSpacing/>
        <w:jc w:val="both"/>
        <w:rPr>
          <w:sz w:val="24"/>
          <w:szCs w:val="24"/>
        </w:rPr>
      </w:pPr>
      <w:r w:rsidRPr="00D02B57">
        <w:rPr>
          <w:sz w:val="24"/>
          <w:szCs w:val="24"/>
        </w:rPr>
        <w:t xml:space="preserve">Развитие потребительского рынка и услуг на территории </w:t>
      </w:r>
      <w:r>
        <w:rPr>
          <w:sz w:val="24"/>
          <w:szCs w:val="24"/>
        </w:rPr>
        <w:t>кожууна</w:t>
      </w:r>
      <w:r w:rsidRPr="00D02B57">
        <w:rPr>
          <w:sz w:val="24"/>
          <w:szCs w:val="24"/>
        </w:rPr>
        <w:t xml:space="preserve"> является одним из основных направлений социально-экономического развития </w:t>
      </w:r>
      <w:r>
        <w:rPr>
          <w:sz w:val="24"/>
          <w:szCs w:val="24"/>
        </w:rPr>
        <w:t>Бай-Тайгинского кожууна</w:t>
      </w:r>
      <w:r w:rsidRPr="00D02B57">
        <w:rPr>
          <w:sz w:val="24"/>
          <w:szCs w:val="24"/>
        </w:rPr>
        <w:t>.</w:t>
      </w:r>
    </w:p>
    <w:p w:rsidR="00863091" w:rsidRPr="00D02B57" w:rsidRDefault="00863091" w:rsidP="00863091">
      <w:pPr>
        <w:ind w:firstLine="567"/>
        <w:contextualSpacing/>
        <w:jc w:val="both"/>
        <w:rPr>
          <w:sz w:val="24"/>
          <w:szCs w:val="24"/>
        </w:rPr>
      </w:pPr>
      <w:r w:rsidRPr="00D02B57">
        <w:rPr>
          <w:sz w:val="24"/>
          <w:szCs w:val="24"/>
        </w:rPr>
        <w:t xml:space="preserve">В розничной торговле на территории </w:t>
      </w:r>
      <w:r>
        <w:rPr>
          <w:sz w:val="24"/>
          <w:szCs w:val="24"/>
        </w:rPr>
        <w:t>кожууна</w:t>
      </w:r>
      <w:r w:rsidRPr="00D02B57">
        <w:rPr>
          <w:sz w:val="24"/>
          <w:szCs w:val="24"/>
        </w:rPr>
        <w:t xml:space="preserve"> функционирует более </w:t>
      </w:r>
      <w:r>
        <w:rPr>
          <w:sz w:val="24"/>
          <w:szCs w:val="24"/>
        </w:rPr>
        <w:t>46 стационарных торговых объектов.</w:t>
      </w:r>
    </w:p>
    <w:p w:rsidR="00863091" w:rsidRPr="00D02B57" w:rsidRDefault="00863091" w:rsidP="00863091">
      <w:pPr>
        <w:ind w:firstLine="567"/>
        <w:contextualSpacing/>
        <w:jc w:val="both"/>
        <w:rPr>
          <w:sz w:val="24"/>
          <w:szCs w:val="24"/>
        </w:rPr>
      </w:pPr>
      <w:r w:rsidRPr="00D02B57">
        <w:rPr>
          <w:sz w:val="24"/>
          <w:szCs w:val="24"/>
        </w:rPr>
        <w:t xml:space="preserve">Помимо розничной торговли в стационарных объектах торговое обслуживание жителей осуществляется посредством нестационарной и ярмарочной торговли. Ярмарочная торговля обеспечивает потребителя свежей продукцией местных производителей и производителей из </w:t>
      </w:r>
      <w:r>
        <w:rPr>
          <w:sz w:val="24"/>
          <w:szCs w:val="24"/>
        </w:rPr>
        <w:t xml:space="preserve">других </w:t>
      </w:r>
      <w:proofErr w:type="spellStart"/>
      <w:r>
        <w:rPr>
          <w:sz w:val="24"/>
          <w:szCs w:val="24"/>
        </w:rPr>
        <w:t>кожуунов</w:t>
      </w:r>
      <w:proofErr w:type="spellEnd"/>
      <w:r w:rsidRPr="00D02B57">
        <w:rPr>
          <w:sz w:val="24"/>
          <w:szCs w:val="24"/>
        </w:rPr>
        <w:t>.</w:t>
      </w:r>
    </w:p>
    <w:p w:rsidR="00863091" w:rsidRPr="00D02B57" w:rsidRDefault="00863091" w:rsidP="00863091">
      <w:pPr>
        <w:ind w:firstLine="567"/>
        <w:contextualSpacing/>
        <w:jc w:val="both"/>
        <w:rPr>
          <w:sz w:val="24"/>
          <w:szCs w:val="24"/>
        </w:rPr>
      </w:pPr>
      <w:r w:rsidRPr="00D02B57">
        <w:rPr>
          <w:sz w:val="24"/>
          <w:szCs w:val="24"/>
        </w:rPr>
        <w:t xml:space="preserve">Несмотря на динамичное развитие потребительского рынка на территории </w:t>
      </w:r>
      <w:r>
        <w:rPr>
          <w:sz w:val="24"/>
          <w:szCs w:val="24"/>
        </w:rPr>
        <w:t>кожууна</w:t>
      </w:r>
      <w:r w:rsidRPr="00D02B57">
        <w:rPr>
          <w:sz w:val="24"/>
          <w:szCs w:val="24"/>
        </w:rPr>
        <w:t xml:space="preserve"> остаются нерешёнными следующие проблемы:</w:t>
      </w:r>
    </w:p>
    <w:p w:rsidR="00863091" w:rsidRPr="00D02B57" w:rsidRDefault="00863091" w:rsidP="00863091">
      <w:pPr>
        <w:ind w:firstLine="567"/>
        <w:contextualSpacing/>
        <w:jc w:val="both"/>
        <w:rPr>
          <w:sz w:val="24"/>
          <w:szCs w:val="24"/>
        </w:rPr>
      </w:pPr>
      <w:r w:rsidRPr="00D02B57">
        <w:rPr>
          <w:sz w:val="24"/>
          <w:szCs w:val="24"/>
        </w:rPr>
        <w:tab/>
        <w:t>- недостаточное  развитие ярмарочной торговли;</w:t>
      </w:r>
    </w:p>
    <w:p w:rsidR="00863091" w:rsidRPr="00D02B57" w:rsidRDefault="00863091" w:rsidP="00863091">
      <w:pPr>
        <w:ind w:firstLine="567"/>
        <w:contextualSpacing/>
        <w:jc w:val="both"/>
        <w:rPr>
          <w:sz w:val="24"/>
          <w:szCs w:val="24"/>
        </w:rPr>
      </w:pPr>
      <w:r w:rsidRPr="00D02B57">
        <w:rPr>
          <w:sz w:val="24"/>
          <w:szCs w:val="24"/>
        </w:rPr>
        <w:tab/>
        <w:t>- недостаточное развитие современных форматов потребительского рынка;</w:t>
      </w:r>
    </w:p>
    <w:p w:rsidR="00863091" w:rsidRPr="00D02B57" w:rsidRDefault="00863091" w:rsidP="00863091">
      <w:pPr>
        <w:ind w:firstLine="567"/>
        <w:contextualSpacing/>
        <w:jc w:val="both"/>
        <w:rPr>
          <w:sz w:val="24"/>
          <w:szCs w:val="24"/>
        </w:rPr>
      </w:pPr>
      <w:r w:rsidRPr="00D02B57">
        <w:rPr>
          <w:sz w:val="24"/>
          <w:szCs w:val="24"/>
        </w:rPr>
        <w:tab/>
        <w:t>- недостаточное количество посадочных мест в объектах общественного питания;</w:t>
      </w:r>
    </w:p>
    <w:p w:rsidR="00863091" w:rsidRPr="00D02B57" w:rsidRDefault="00863091" w:rsidP="00863091">
      <w:pPr>
        <w:ind w:firstLine="567"/>
        <w:contextualSpacing/>
        <w:jc w:val="both"/>
        <w:rPr>
          <w:sz w:val="24"/>
          <w:szCs w:val="24"/>
        </w:rPr>
      </w:pPr>
      <w:r w:rsidRPr="00D02B57">
        <w:rPr>
          <w:sz w:val="24"/>
          <w:szCs w:val="24"/>
        </w:rPr>
        <w:tab/>
        <w:t xml:space="preserve">- </w:t>
      </w:r>
      <w:r>
        <w:rPr>
          <w:sz w:val="24"/>
          <w:szCs w:val="24"/>
        </w:rPr>
        <w:t>отсутствие</w:t>
      </w:r>
      <w:r w:rsidRPr="00D02B57">
        <w:rPr>
          <w:sz w:val="24"/>
          <w:szCs w:val="24"/>
        </w:rPr>
        <w:t xml:space="preserve"> предприяти</w:t>
      </w:r>
      <w:r>
        <w:rPr>
          <w:sz w:val="24"/>
          <w:szCs w:val="24"/>
        </w:rPr>
        <w:t>й</w:t>
      </w:r>
      <w:r w:rsidRPr="00D02B57">
        <w:rPr>
          <w:sz w:val="24"/>
          <w:szCs w:val="24"/>
        </w:rPr>
        <w:t xml:space="preserve"> бытовых услуг.</w:t>
      </w:r>
    </w:p>
    <w:p w:rsidR="00863091" w:rsidRPr="00B83E9C" w:rsidRDefault="00863091" w:rsidP="00B83E9C">
      <w:pPr>
        <w:ind w:firstLine="567"/>
        <w:contextualSpacing/>
        <w:jc w:val="both"/>
        <w:rPr>
          <w:sz w:val="24"/>
          <w:szCs w:val="24"/>
        </w:rPr>
      </w:pPr>
      <w:r w:rsidRPr="00D02B57">
        <w:rPr>
          <w:sz w:val="24"/>
          <w:szCs w:val="24"/>
        </w:rPr>
        <w:t xml:space="preserve">Системное решение указанных проблем возможно в процессе реализации </w:t>
      </w:r>
      <w:bookmarkStart w:id="5" w:name="_Toc355777521"/>
      <w:r w:rsidR="00B83E9C">
        <w:rPr>
          <w:sz w:val="24"/>
          <w:szCs w:val="24"/>
        </w:rPr>
        <w:t>данной Программы.</w:t>
      </w:r>
    </w:p>
    <w:p w:rsidR="00863091" w:rsidRDefault="00863091" w:rsidP="00863091">
      <w:pPr>
        <w:widowControl w:val="0"/>
        <w:suppressAutoHyphens/>
        <w:ind w:firstLine="567"/>
        <w:contextualSpacing/>
        <w:outlineLvl w:val="2"/>
        <w:rPr>
          <w:b/>
          <w:bCs/>
          <w:color w:val="000000"/>
          <w:sz w:val="24"/>
          <w:szCs w:val="24"/>
        </w:rPr>
      </w:pPr>
    </w:p>
    <w:p w:rsidR="00863091" w:rsidRPr="00D02B57" w:rsidRDefault="00863091" w:rsidP="00E17BD6">
      <w:pPr>
        <w:widowControl w:val="0"/>
        <w:suppressAutoHyphens/>
        <w:ind w:firstLine="567"/>
        <w:contextualSpacing/>
        <w:jc w:val="center"/>
        <w:outlineLvl w:val="2"/>
        <w:rPr>
          <w:b/>
          <w:bCs/>
          <w:color w:val="000000"/>
          <w:sz w:val="24"/>
          <w:szCs w:val="24"/>
        </w:rPr>
      </w:pPr>
      <w:r w:rsidRPr="00D02B57">
        <w:rPr>
          <w:b/>
          <w:bCs/>
          <w:color w:val="000000"/>
          <w:sz w:val="24"/>
          <w:szCs w:val="24"/>
        </w:rPr>
        <w:t>2. Цели и задачи Программы</w:t>
      </w:r>
      <w:bookmarkEnd w:id="5"/>
    </w:p>
    <w:p w:rsidR="00863091" w:rsidRPr="00D02B57" w:rsidRDefault="00863091" w:rsidP="00863091">
      <w:pPr>
        <w:widowControl w:val="0"/>
        <w:autoSpaceDE w:val="0"/>
        <w:autoSpaceDN w:val="0"/>
        <w:adjustRightInd w:val="0"/>
        <w:ind w:firstLine="567"/>
        <w:contextualSpacing/>
        <w:jc w:val="both"/>
        <w:rPr>
          <w:color w:val="000000"/>
          <w:sz w:val="24"/>
          <w:szCs w:val="24"/>
        </w:rPr>
      </w:pPr>
    </w:p>
    <w:p w:rsidR="00863091" w:rsidRDefault="00863091" w:rsidP="00863091">
      <w:pPr>
        <w:widowControl w:val="0"/>
        <w:autoSpaceDE w:val="0"/>
        <w:autoSpaceDN w:val="0"/>
        <w:adjustRightInd w:val="0"/>
        <w:ind w:firstLine="567"/>
        <w:contextualSpacing/>
        <w:jc w:val="both"/>
        <w:rPr>
          <w:sz w:val="24"/>
          <w:szCs w:val="24"/>
        </w:rPr>
      </w:pPr>
      <w:r>
        <w:rPr>
          <w:color w:val="000000"/>
          <w:sz w:val="24"/>
          <w:szCs w:val="24"/>
        </w:rPr>
        <w:t>Основными целями</w:t>
      </w:r>
      <w:r w:rsidRPr="00D02B57">
        <w:rPr>
          <w:color w:val="000000"/>
          <w:sz w:val="24"/>
          <w:szCs w:val="24"/>
        </w:rPr>
        <w:t xml:space="preserve"> Программы является</w:t>
      </w:r>
      <w:r>
        <w:rPr>
          <w:color w:val="000000"/>
          <w:sz w:val="24"/>
          <w:szCs w:val="24"/>
        </w:rPr>
        <w:t>:</w:t>
      </w:r>
    </w:p>
    <w:p w:rsidR="00863091" w:rsidRPr="001405A3" w:rsidRDefault="00863091" w:rsidP="00863091">
      <w:pPr>
        <w:shd w:val="clear" w:color="auto" w:fill="FFFFFF" w:themeFill="background1"/>
        <w:ind w:firstLine="567"/>
        <w:jc w:val="both"/>
        <w:rPr>
          <w:sz w:val="24"/>
          <w:szCs w:val="24"/>
        </w:rPr>
      </w:pPr>
      <w:r>
        <w:rPr>
          <w:sz w:val="24"/>
          <w:szCs w:val="24"/>
        </w:rPr>
        <w:t>1. С</w:t>
      </w:r>
      <w:r w:rsidRPr="001405A3">
        <w:rPr>
          <w:sz w:val="24"/>
          <w:szCs w:val="24"/>
        </w:rPr>
        <w:t>оздание условий для повышения инвестиционной привлекательности Бай-Тайгинского</w:t>
      </w:r>
      <w:r>
        <w:rPr>
          <w:sz w:val="24"/>
          <w:szCs w:val="24"/>
        </w:rPr>
        <w:t xml:space="preserve"> </w:t>
      </w:r>
      <w:r w:rsidRPr="001405A3">
        <w:rPr>
          <w:sz w:val="24"/>
          <w:szCs w:val="24"/>
        </w:rPr>
        <w:t>кожууна, выработка комплексных мер, направленных на улучшение инвестиционного климата в кожууне;</w:t>
      </w:r>
    </w:p>
    <w:p w:rsidR="00863091" w:rsidRDefault="00863091" w:rsidP="00863091">
      <w:pPr>
        <w:ind w:firstLine="567"/>
        <w:jc w:val="both"/>
        <w:rPr>
          <w:sz w:val="24"/>
          <w:szCs w:val="24"/>
        </w:rPr>
      </w:pPr>
      <w:r>
        <w:rPr>
          <w:sz w:val="24"/>
          <w:szCs w:val="24"/>
        </w:rPr>
        <w:t>2. С</w:t>
      </w:r>
      <w:r w:rsidRPr="001405A3">
        <w:rPr>
          <w:sz w:val="24"/>
          <w:szCs w:val="24"/>
        </w:rPr>
        <w:t>оздание благоприятных условий для устойчивого развития малого и среднего предпринимательства в Бай-Тайгинском</w:t>
      </w:r>
      <w:r>
        <w:rPr>
          <w:sz w:val="24"/>
          <w:szCs w:val="24"/>
        </w:rPr>
        <w:t xml:space="preserve"> </w:t>
      </w:r>
      <w:r w:rsidRPr="001405A3">
        <w:rPr>
          <w:sz w:val="24"/>
          <w:szCs w:val="24"/>
        </w:rPr>
        <w:t xml:space="preserve">кожууне, развитие конструктивного диалога и </w:t>
      </w:r>
      <w:r w:rsidRPr="001405A3">
        <w:rPr>
          <w:sz w:val="24"/>
          <w:szCs w:val="24"/>
        </w:rPr>
        <w:lastRenderedPageBreak/>
        <w:t>сотрудничества между бизнес-сообществом и органами местного самоуправления Бай-Тайгинского</w:t>
      </w:r>
      <w:r>
        <w:rPr>
          <w:sz w:val="24"/>
          <w:szCs w:val="24"/>
        </w:rPr>
        <w:t xml:space="preserve"> </w:t>
      </w:r>
      <w:r w:rsidRPr="001405A3">
        <w:rPr>
          <w:sz w:val="24"/>
          <w:szCs w:val="24"/>
        </w:rPr>
        <w:t>кожууна</w:t>
      </w:r>
    </w:p>
    <w:p w:rsidR="00863091" w:rsidRDefault="00863091" w:rsidP="00863091">
      <w:pPr>
        <w:widowControl w:val="0"/>
        <w:autoSpaceDE w:val="0"/>
        <w:autoSpaceDN w:val="0"/>
        <w:adjustRightInd w:val="0"/>
        <w:ind w:firstLine="567"/>
        <w:contextualSpacing/>
        <w:jc w:val="both"/>
        <w:rPr>
          <w:sz w:val="24"/>
          <w:szCs w:val="24"/>
        </w:rPr>
      </w:pPr>
      <w:r w:rsidRPr="00D02B57">
        <w:rPr>
          <w:sz w:val="24"/>
          <w:szCs w:val="24"/>
        </w:rPr>
        <w:t>Для достижения поставленн</w:t>
      </w:r>
      <w:r>
        <w:rPr>
          <w:sz w:val="24"/>
          <w:szCs w:val="24"/>
        </w:rPr>
        <w:t>ых</w:t>
      </w:r>
      <w:r w:rsidRPr="00D02B57">
        <w:rPr>
          <w:sz w:val="24"/>
          <w:szCs w:val="24"/>
        </w:rPr>
        <w:t xml:space="preserve"> цел</w:t>
      </w:r>
      <w:r>
        <w:rPr>
          <w:sz w:val="24"/>
          <w:szCs w:val="24"/>
        </w:rPr>
        <w:t>ей</w:t>
      </w:r>
      <w:r w:rsidRPr="00D02B57">
        <w:rPr>
          <w:sz w:val="24"/>
          <w:szCs w:val="24"/>
        </w:rPr>
        <w:t xml:space="preserve"> необходимо решение следующих задач:</w:t>
      </w:r>
    </w:p>
    <w:p w:rsidR="00863091" w:rsidRPr="001405A3" w:rsidRDefault="00863091" w:rsidP="00863091">
      <w:pPr>
        <w:shd w:val="clear" w:color="auto" w:fill="FFFFFF" w:themeFill="background1"/>
        <w:ind w:firstLine="567"/>
        <w:jc w:val="both"/>
        <w:rPr>
          <w:sz w:val="24"/>
          <w:szCs w:val="24"/>
        </w:rPr>
      </w:pPr>
      <w:r w:rsidRPr="001405A3">
        <w:rPr>
          <w:sz w:val="24"/>
          <w:szCs w:val="24"/>
        </w:rPr>
        <w:t>- совершенствовать нормативно-правовое, организационное и информационное обеспечение инвестиционной деятельности;</w:t>
      </w:r>
    </w:p>
    <w:p w:rsidR="00863091" w:rsidRPr="001405A3" w:rsidRDefault="00863091" w:rsidP="00863091">
      <w:pPr>
        <w:shd w:val="clear" w:color="auto" w:fill="FFFFFF" w:themeFill="background1"/>
        <w:ind w:firstLine="567"/>
        <w:jc w:val="both"/>
        <w:rPr>
          <w:sz w:val="24"/>
          <w:szCs w:val="24"/>
        </w:rPr>
      </w:pPr>
      <w:r w:rsidRPr="001405A3">
        <w:rPr>
          <w:sz w:val="24"/>
          <w:szCs w:val="24"/>
        </w:rPr>
        <w:t xml:space="preserve">- повысить роль администрации </w:t>
      </w:r>
      <w:r>
        <w:rPr>
          <w:sz w:val="24"/>
          <w:szCs w:val="24"/>
        </w:rPr>
        <w:t>Бай-Тайгинского кожууна</w:t>
      </w:r>
      <w:r w:rsidRPr="001405A3">
        <w:rPr>
          <w:sz w:val="24"/>
          <w:szCs w:val="24"/>
        </w:rPr>
        <w:t xml:space="preserve"> в процессах социально-экономического развития;</w:t>
      </w:r>
    </w:p>
    <w:p w:rsidR="00863091" w:rsidRPr="001405A3" w:rsidRDefault="00863091" w:rsidP="00863091">
      <w:pPr>
        <w:shd w:val="clear" w:color="auto" w:fill="FFFFFF" w:themeFill="background1"/>
        <w:ind w:firstLine="567"/>
        <w:jc w:val="both"/>
        <w:rPr>
          <w:sz w:val="24"/>
          <w:szCs w:val="24"/>
        </w:rPr>
      </w:pPr>
      <w:r w:rsidRPr="001405A3">
        <w:rPr>
          <w:sz w:val="24"/>
          <w:szCs w:val="24"/>
        </w:rPr>
        <w:t xml:space="preserve">- обеспечить активное взаимодействие администрации </w:t>
      </w:r>
      <w:r>
        <w:rPr>
          <w:sz w:val="24"/>
          <w:szCs w:val="24"/>
        </w:rPr>
        <w:t>кожууна</w:t>
      </w:r>
      <w:r w:rsidRPr="001405A3">
        <w:rPr>
          <w:sz w:val="24"/>
          <w:szCs w:val="24"/>
        </w:rPr>
        <w:t xml:space="preserve"> с участниками инвестиционного процесса;</w:t>
      </w:r>
    </w:p>
    <w:p w:rsidR="00863091" w:rsidRPr="001405A3" w:rsidRDefault="00863091" w:rsidP="00863091">
      <w:pPr>
        <w:shd w:val="clear" w:color="auto" w:fill="FFFFFF" w:themeFill="background1"/>
        <w:ind w:firstLine="567"/>
        <w:jc w:val="both"/>
        <w:rPr>
          <w:sz w:val="24"/>
          <w:szCs w:val="24"/>
        </w:rPr>
      </w:pPr>
      <w:r w:rsidRPr="001405A3">
        <w:rPr>
          <w:sz w:val="24"/>
          <w:szCs w:val="24"/>
        </w:rPr>
        <w:t>- формировать благоприятный инвестиционный климат;</w:t>
      </w:r>
    </w:p>
    <w:p w:rsidR="00863091" w:rsidRPr="001405A3" w:rsidRDefault="00863091" w:rsidP="00863091">
      <w:pPr>
        <w:shd w:val="clear" w:color="auto" w:fill="FFFFFF" w:themeFill="background1"/>
        <w:ind w:firstLine="567"/>
        <w:jc w:val="both"/>
        <w:rPr>
          <w:sz w:val="24"/>
          <w:szCs w:val="24"/>
        </w:rPr>
      </w:pPr>
      <w:r w:rsidRPr="001405A3">
        <w:rPr>
          <w:sz w:val="24"/>
          <w:szCs w:val="24"/>
        </w:rPr>
        <w:t xml:space="preserve">- </w:t>
      </w:r>
      <w:r>
        <w:rPr>
          <w:sz w:val="24"/>
          <w:szCs w:val="24"/>
        </w:rPr>
        <w:t>сформировать благоприятный инвестиционный имидж Бай-Тайгинского кожууна и создать необходимую информационную базу для потенциальных инвесторов</w:t>
      </w:r>
    </w:p>
    <w:p w:rsidR="00863091" w:rsidRPr="001405A3" w:rsidRDefault="00863091" w:rsidP="00863091">
      <w:pPr>
        <w:ind w:firstLine="567"/>
        <w:contextualSpacing/>
        <w:jc w:val="both"/>
        <w:rPr>
          <w:sz w:val="24"/>
          <w:szCs w:val="24"/>
        </w:rPr>
      </w:pPr>
      <w:r w:rsidRPr="001405A3">
        <w:rPr>
          <w:sz w:val="24"/>
          <w:szCs w:val="24"/>
        </w:rPr>
        <w:t>- формирование условий, стимулирующих граждан к осуществлению предпринимательской деятельности для повышения занятости населения.</w:t>
      </w:r>
    </w:p>
    <w:p w:rsidR="00863091" w:rsidRPr="001405A3" w:rsidRDefault="00863091" w:rsidP="00863091">
      <w:pPr>
        <w:ind w:firstLine="567"/>
        <w:contextualSpacing/>
        <w:jc w:val="both"/>
        <w:rPr>
          <w:sz w:val="24"/>
          <w:szCs w:val="24"/>
        </w:rPr>
      </w:pPr>
      <w:r w:rsidRPr="001405A3">
        <w:rPr>
          <w:sz w:val="24"/>
          <w:szCs w:val="24"/>
        </w:rPr>
        <w:t>- развитие инфраструктуры поддержки МСП;</w:t>
      </w:r>
    </w:p>
    <w:p w:rsidR="00863091" w:rsidRPr="001405A3" w:rsidRDefault="00863091" w:rsidP="00863091">
      <w:pPr>
        <w:ind w:firstLine="567"/>
        <w:contextualSpacing/>
        <w:jc w:val="both"/>
        <w:rPr>
          <w:sz w:val="24"/>
          <w:szCs w:val="24"/>
        </w:rPr>
      </w:pPr>
      <w:r w:rsidRPr="001405A3">
        <w:rPr>
          <w:sz w:val="24"/>
          <w:szCs w:val="24"/>
        </w:rPr>
        <w:t>- создание условий для развития социально ориентированного предпринимательства;</w:t>
      </w:r>
    </w:p>
    <w:p w:rsidR="00863091" w:rsidRPr="001405A3" w:rsidRDefault="00863091" w:rsidP="00863091">
      <w:pPr>
        <w:ind w:firstLine="567"/>
        <w:contextualSpacing/>
        <w:jc w:val="both"/>
        <w:rPr>
          <w:sz w:val="24"/>
          <w:szCs w:val="24"/>
        </w:rPr>
      </w:pPr>
      <w:r w:rsidRPr="001405A3">
        <w:rPr>
          <w:sz w:val="24"/>
          <w:szCs w:val="24"/>
        </w:rPr>
        <w:t>- улучшение стартовых условий для предпринимательской деятельности (</w:t>
      </w:r>
      <w:proofErr w:type="spellStart"/>
      <w:r w:rsidRPr="001405A3">
        <w:rPr>
          <w:sz w:val="24"/>
          <w:szCs w:val="24"/>
        </w:rPr>
        <w:t>грантовая</w:t>
      </w:r>
      <w:proofErr w:type="spellEnd"/>
      <w:r w:rsidRPr="001405A3">
        <w:rPr>
          <w:sz w:val="24"/>
          <w:szCs w:val="24"/>
        </w:rPr>
        <w:t xml:space="preserve"> поддержка начинающих предпринимателей).</w:t>
      </w:r>
    </w:p>
    <w:p w:rsidR="00863091" w:rsidRPr="00D02B57" w:rsidRDefault="00863091" w:rsidP="00863091">
      <w:pPr>
        <w:widowControl w:val="0"/>
        <w:autoSpaceDE w:val="0"/>
        <w:autoSpaceDN w:val="0"/>
        <w:adjustRightInd w:val="0"/>
        <w:ind w:firstLine="567"/>
        <w:contextualSpacing/>
        <w:jc w:val="both"/>
        <w:rPr>
          <w:sz w:val="24"/>
          <w:szCs w:val="24"/>
        </w:rPr>
      </w:pPr>
    </w:p>
    <w:p w:rsidR="00863091" w:rsidRPr="00D02B57" w:rsidRDefault="00863091" w:rsidP="00863091">
      <w:pPr>
        <w:ind w:left="567"/>
        <w:contextualSpacing/>
        <w:rPr>
          <w:b/>
          <w:sz w:val="24"/>
          <w:szCs w:val="24"/>
        </w:rPr>
      </w:pPr>
      <w:r>
        <w:rPr>
          <w:b/>
          <w:sz w:val="24"/>
          <w:szCs w:val="24"/>
        </w:rPr>
        <w:t xml:space="preserve">3. </w:t>
      </w:r>
      <w:r w:rsidRPr="00D02B57">
        <w:rPr>
          <w:b/>
          <w:sz w:val="24"/>
          <w:szCs w:val="24"/>
        </w:rPr>
        <w:t>Перечень подпрограмм Программы</w:t>
      </w:r>
    </w:p>
    <w:p w:rsidR="00863091" w:rsidRPr="00D02B57" w:rsidRDefault="00863091" w:rsidP="00863091">
      <w:pPr>
        <w:ind w:firstLine="567"/>
        <w:contextualSpacing/>
        <w:rPr>
          <w:sz w:val="24"/>
          <w:szCs w:val="24"/>
        </w:rPr>
      </w:pPr>
    </w:p>
    <w:p w:rsidR="00863091" w:rsidRPr="00E36C16" w:rsidRDefault="004E2208" w:rsidP="00863091">
      <w:pPr>
        <w:tabs>
          <w:tab w:val="center" w:pos="287"/>
          <w:tab w:val="right" w:pos="9355"/>
        </w:tabs>
        <w:autoSpaceDE w:val="0"/>
        <w:autoSpaceDN w:val="0"/>
        <w:adjustRightInd w:val="0"/>
        <w:ind w:left="6" w:firstLine="561"/>
        <w:jc w:val="both"/>
        <w:rPr>
          <w:i/>
          <w:sz w:val="24"/>
          <w:szCs w:val="24"/>
        </w:rPr>
      </w:pPr>
      <w:r>
        <w:rPr>
          <w:sz w:val="24"/>
          <w:szCs w:val="24"/>
        </w:rPr>
        <w:t>П</w:t>
      </w:r>
      <w:r w:rsidR="00863091" w:rsidRPr="001405A3">
        <w:rPr>
          <w:sz w:val="24"/>
          <w:szCs w:val="24"/>
        </w:rPr>
        <w:t>одпрограмма</w:t>
      </w:r>
      <w:r>
        <w:rPr>
          <w:sz w:val="24"/>
          <w:szCs w:val="24"/>
        </w:rPr>
        <w:t xml:space="preserve"> </w:t>
      </w:r>
      <w:r w:rsidR="00863091" w:rsidRPr="001405A3">
        <w:rPr>
          <w:sz w:val="24"/>
          <w:szCs w:val="24"/>
        </w:rPr>
        <w:t>1: «Улучшение инвестиционного климата в Бай-Тайгинском</w:t>
      </w:r>
      <w:r w:rsidR="00863091">
        <w:rPr>
          <w:sz w:val="24"/>
          <w:szCs w:val="24"/>
        </w:rPr>
        <w:t xml:space="preserve"> </w:t>
      </w:r>
      <w:r w:rsidR="00863091" w:rsidRPr="001405A3">
        <w:rPr>
          <w:sz w:val="24"/>
          <w:szCs w:val="24"/>
        </w:rPr>
        <w:t>кожууне»</w:t>
      </w:r>
      <w:r w:rsidR="00863091">
        <w:rPr>
          <w:sz w:val="24"/>
          <w:szCs w:val="24"/>
        </w:rPr>
        <w:t xml:space="preserve">; </w:t>
      </w:r>
      <w:r w:rsidR="00863091" w:rsidRPr="00E36C16">
        <w:rPr>
          <w:i/>
          <w:sz w:val="24"/>
          <w:szCs w:val="24"/>
        </w:rPr>
        <w:t>(Приложение №1)</w:t>
      </w:r>
    </w:p>
    <w:p w:rsidR="00863091" w:rsidRPr="00E36C16" w:rsidRDefault="00863091" w:rsidP="00863091">
      <w:pPr>
        <w:tabs>
          <w:tab w:val="center" w:pos="287"/>
          <w:tab w:val="right" w:pos="9355"/>
        </w:tabs>
        <w:autoSpaceDE w:val="0"/>
        <w:autoSpaceDN w:val="0"/>
        <w:adjustRightInd w:val="0"/>
        <w:ind w:left="6" w:firstLine="561"/>
        <w:jc w:val="both"/>
        <w:rPr>
          <w:i/>
          <w:sz w:val="24"/>
          <w:szCs w:val="24"/>
        </w:rPr>
      </w:pPr>
      <w:r>
        <w:rPr>
          <w:sz w:val="24"/>
          <w:szCs w:val="24"/>
        </w:rPr>
        <w:t>п</w:t>
      </w:r>
      <w:r w:rsidRPr="001405A3">
        <w:rPr>
          <w:sz w:val="24"/>
          <w:szCs w:val="24"/>
        </w:rPr>
        <w:t xml:space="preserve">одпрограмма </w:t>
      </w:r>
      <w:r>
        <w:rPr>
          <w:sz w:val="24"/>
          <w:szCs w:val="24"/>
        </w:rPr>
        <w:t xml:space="preserve">2: </w:t>
      </w:r>
      <w:r w:rsidRPr="001405A3">
        <w:rPr>
          <w:sz w:val="24"/>
          <w:szCs w:val="24"/>
        </w:rPr>
        <w:t>«Развитие малого и среднего предпринимательства»</w:t>
      </w:r>
      <w:r>
        <w:rPr>
          <w:sz w:val="24"/>
          <w:szCs w:val="24"/>
        </w:rPr>
        <w:t xml:space="preserve">. </w:t>
      </w:r>
      <w:r w:rsidRPr="00E36C16">
        <w:rPr>
          <w:i/>
          <w:sz w:val="24"/>
          <w:szCs w:val="24"/>
        </w:rPr>
        <w:t>(Приложение №2)</w:t>
      </w:r>
    </w:p>
    <w:p w:rsidR="00863091" w:rsidRPr="00D02B57" w:rsidRDefault="00863091" w:rsidP="00863091">
      <w:pPr>
        <w:pStyle w:val="a9"/>
        <w:ind w:left="0" w:firstLine="567"/>
      </w:pPr>
      <w:r w:rsidRPr="00D02B57">
        <w:rPr>
          <w:b/>
        </w:rPr>
        <w:t>4. Планируемые результаты реализации Программы</w:t>
      </w:r>
    </w:p>
    <w:p w:rsidR="00863091" w:rsidRPr="00D02B57" w:rsidRDefault="00863091" w:rsidP="00863091">
      <w:pPr>
        <w:pStyle w:val="a9"/>
        <w:ind w:left="0" w:firstLine="567"/>
        <w:jc w:val="both"/>
      </w:pPr>
    </w:p>
    <w:p w:rsidR="00863091" w:rsidRPr="00D02B57" w:rsidRDefault="00863091" w:rsidP="00863091">
      <w:pPr>
        <w:ind w:firstLine="567"/>
        <w:contextualSpacing/>
        <w:jc w:val="both"/>
        <w:rPr>
          <w:sz w:val="24"/>
          <w:szCs w:val="24"/>
        </w:rPr>
      </w:pPr>
      <w:r w:rsidRPr="00D02B57">
        <w:rPr>
          <w:sz w:val="24"/>
          <w:szCs w:val="24"/>
        </w:rPr>
        <w:t>Планируемые результаты реализации Программы предусмотрены в каждой подпрограмме.</w:t>
      </w:r>
    </w:p>
    <w:p w:rsidR="00863091" w:rsidRPr="00D02B57" w:rsidRDefault="00863091" w:rsidP="00863091">
      <w:pPr>
        <w:ind w:firstLine="567"/>
        <w:contextualSpacing/>
        <w:jc w:val="both"/>
        <w:rPr>
          <w:sz w:val="24"/>
          <w:szCs w:val="24"/>
        </w:rPr>
      </w:pPr>
    </w:p>
    <w:p w:rsidR="00863091" w:rsidRPr="00D02B57" w:rsidRDefault="00863091" w:rsidP="00863091">
      <w:pPr>
        <w:ind w:firstLine="567"/>
        <w:contextualSpacing/>
        <w:rPr>
          <w:b/>
          <w:sz w:val="24"/>
          <w:szCs w:val="24"/>
        </w:rPr>
      </w:pPr>
      <w:r w:rsidRPr="00D02B57">
        <w:rPr>
          <w:b/>
          <w:sz w:val="24"/>
          <w:szCs w:val="24"/>
        </w:rPr>
        <w:t>5.Перечень мероприятий Программы</w:t>
      </w:r>
    </w:p>
    <w:p w:rsidR="00863091" w:rsidRPr="00D02B57" w:rsidRDefault="00863091" w:rsidP="00863091">
      <w:pPr>
        <w:ind w:firstLine="567"/>
        <w:contextualSpacing/>
        <w:jc w:val="center"/>
        <w:rPr>
          <w:b/>
          <w:sz w:val="24"/>
          <w:szCs w:val="24"/>
        </w:rPr>
      </w:pPr>
    </w:p>
    <w:p w:rsidR="00863091" w:rsidRPr="00D02B57" w:rsidRDefault="00863091" w:rsidP="00863091">
      <w:pPr>
        <w:ind w:firstLine="567"/>
        <w:contextualSpacing/>
        <w:jc w:val="both"/>
        <w:rPr>
          <w:b/>
          <w:sz w:val="24"/>
          <w:szCs w:val="24"/>
        </w:rPr>
      </w:pPr>
      <w:r w:rsidRPr="00D02B57">
        <w:rPr>
          <w:sz w:val="24"/>
          <w:szCs w:val="24"/>
        </w:rPr>
        <w:t>Каждая подпрограмма содержит конкретные мероприятия, направленные на реализацию ее цели и задач.</w:t>
      </w:r>
    </w:p>
    <w:p w:rsidR="00863091" w:rsidRPr="00D02B57" w:rsidRDefault="00863091" w:rsidP="00863091">
      <w:pPr>
        <w:pStyle w:val="ConsPlusNormal"/>
        <w:widowControl/>
        <w:ind w:firstLine="567"/>
        <w:contextualSpacing/>
        <w:jc w:val="both"/>
        <w:rPr>
          <w:rFonts w:ascii="Times New Roman" w:hAnsi="Times New Roman" w:cs="Times New Roman"/>
          <w:sz w:val="24"/>
          <w:szCs w:val="24"/>
        </w:rPr>
      </w:pPr>
    </w:p>
    <w:p w:rsidR="00863091" w:rsidRDefault="00863091" w:rsidP="00863091">
      <w:pPr>
        <w:pStyle w:val="ConsPlusNormal"/>
        <w:widowControl/>
        <w:ind w:firstLine="567"/>
        <w:contextualSpacing/>
        <w:rPr>
          <w:rFonts w:ascii="Times New Roman" w:hAnsi="Times New Roman" w:cs="Times New Roman"/>
          <w:b/>
          <w:sz w:val="24"/>
          <w:szCs w:val="24"/>
        </w:rPr>
      </w:pPr>
      <w:r w:rsidRPr="00D02B57">
        <w:rPr>
          <w:rFonts w:ascii="Times New Roman" w:hAnsi="Times New Roman" w:cs="Times New Roman"/>
          <w:b/>
          <w:sz w:val="24"/>
          <w:szCs w:val="24"/>
        </w:rPr>
        <w:t>6. Состав, форма и сроки представления отчётности о ходе реализации мероприятий Программы</w:t>
      </w:r>
    </w:p>
    <w:p w:rsidR="004E2208" w:rsidRPr="00D02B57" w:rsidRDefault="004E2208" w:rsidP="00863091">
      <w:pPr>
        <w:pStyle w:val="ConsPlusNormal"/>
        <w:widowControl/>
        <w:ind w:firstLine="567"/>
        <w:contextualSpacing/>
        <w:rPr>
          <w:rFonts w:ascii="Times New Roman" w:hAnsi="Times New Roman" w:cs="Times New Roman"/>
          <w:b/>
          <w:sz w:val="24"/>
          <w:szCs w:val="24"/>
        </w:rPr>
      </w:pPr>
    </w:p>
    <w:p w:rsidR="00863091" w:rsidRPr="00D76511" w:rsidRDefault="00863091" w:rsidP="00863091">
      <w:pPr>
        <w:pStyle w:val="ConsPlusNormal"/>
        <w:widowControl/>
        <w:ind w:firstLine="567"/>
        <w:contextualSpacing/>
        <w:jc w:val="both"/>
        <w:rPr>
          <w:rFonts w:ascii="Times New Roman" w:hAnsi="Times New Roman" w:cs="Times New Roman"/>
          <w:sz w:val="24"/>
          <w:szCs w:val="24"/>
        </w:rPr>
      </w:pPr>
      <w:r w:rsidRPr="00D02B57">
        <w:rPr>
          <w:rFonts w:ascii="Times New Roman" w:hAnsi="Times New Roman" w:cs="Times New Roman"/>
          <w:sz w:val="24"/>
          <w:szCs w:val="24"/>
        </w:rPr>
        <w:t xml:space="preserve">Предоставление отчётности о ходе реализации мероприятий Программы осуществляется в соответствии </w:t>
      </w:r>
      <w:r w:rsidRPr="00D76511">
        <w:rPr>
          <w:rFonts w:ascii="Times New Roman" w:hAnsi="Times New Roman" w:cs="Times New Roman"/>
          <w:sz w:val="24"/>
          <w:szCs w:val="24"/>
        </w:rPr>
        <w:t>Порядком принятия решения о разработке муниципальных программ, их формирования и реализации, порядка проведения оценки эффективности реализации муниципальных программ муниципального района «Бай-Тайгинский</w:t>
      </w:r>
      <w:r>
        <w:rPr>
          <w:rFonts w:ascii="Times New Roman" w:hAnsi="Times New Roman" w:cs="Times New Roman"/>
          <w:sz w:val="24"/>
          <w:szCs w:val="24"/>
        </w:rPr>
        <w:t xml:space="preserve"> </w:t>
      </w:r>
      <w:r w:rsidRPr="00D76511">
        <w:rPr>
          <w:rFonts w:ascii="Times New Roman" w:hAnsi="Times New Roman" w:cs="Times New Roman"/>
          <w:sz w:val="24"/>
          <w:szCs w:val="24"/>
        </w:rPr>
        <w:t>кожуун Республики Тыва», утвержденным постановлением Администрации Бай-Тайгинского</w:t>
      </w:r>
      <w:r>
        <w:rPr>
          <w:rFonts w:ascii="Times New Roman" w:hAnsi="Times New Roman" w:cs="Times New Roman"/>
          <w:sz w:val="24"/>
          <w:szCs w:val="24"/>
        </w:rPr>
        <w:t xml:space="preserve"> </w:t>
      </w:r>
      <w:r w:rsidRPr="00D76511">
        <w:rPr>
          <w:rFonts w:ascii="Times New Roman" w:hAnsi="Times New Roman" w:cs="Times New Roman"/>
          <w:sz w:val="24"/>
          <w:szCs w:val="24"/>
        </w:rPr>
        <w:t xml:space="preserve">кожууна от </w:t>
      </w:r>
      <w:r w:rsidR="00F62F7A">
        <w:rPr>
          <w:rFonts w:ascii="Times New Roman" w:hAnsi="Times New Roman" w:cs="Times New Roman"/>
          <w:sz w:val="24"/>
          <w:szCs w:val="24"/>
        </w:rPr>
        <w:t>16</w:t>
      </w:r>
      <w:r w:rsidRPr="00D76511">
        <w:rPr>
          <w:rFonts w:ascii="Times New Roman" w:hAnsi="Times New Roman" w:cs="Times New Roman"/>
          <w:sz w:val="24"/>
          <w:szCs w:val="24"/>
        </w:rPr>
        <w:t xml:space="preserve"> </w:t>
      </w:r>
      <w:r w:rsidR="00F62F7A">
        <w:rPr>
          <w:rFonts w:ascii="Times New Roman" w:hAnsi="Times New Roman" w:cs="Times New Roman"/>
          <w:sz w:val="24"/>
          <w:szCs w:val="24"/>
        </w:rPr>
        <w:t>сентября</w:t>
      </w:r>
      <w:r w:rsidRPr="00D76511">
        <w:rPr>
          <w:rFonts w:ascii="Times New Roman" w:hAnsi="Times New Roman" w:cs="Times New Roman"/>
          <w:sz w:val="24"/>
          <w:szCs w:val="24"/>
        </w:rPr>
        <w:t xml:space="preserve"> 201</w:t>
      </w:r>
      <w:r w:rsidR="00F62F7A">
        <w:rPr>
          <w:rFonts w:ascii="Times New Roman" w:hAnsi="Times New Roman" w:cs="Times New Roman"/>
          <w:sz w:val="24"/>
          <w:szCs w:val="24"/>
        </w:rPr>
        <w:t>9</w:t>
      </w:r>
      <w:r w:rsidRPr="00D76511">
        <w:rPr>
          <w:rFonts w:ascii="Times New Roman" w:hAnsi="Times New Roman" w:cs="Times New Roman"/>
          <w:sz w:val="24"/>
          <w:szCs w:val="24"/>
        </w:rPr>
        <w:t xml:space="preserve"> года № </w:t>
      </w:r>
      <w:r w:rsidR="00F62F7A">
        <w:rPr>
          <w:rFonts w:ascii="Times New Roman" w:hAnsi="Times New Roman" w:cs="Times New Roman"/>
          <w:sz w:val="24"/>
          <w:szCs w:val="24"/>
        </w:rPr>
        <w:t>523</w:t>
      </w:r>
      <w:r w:rsidRPr="00D76511">
        <w:rPr>
          <w:rFonts w:ascii="Times New Roman" w:hAnsi="Times New Roman" w:cs="Times New Roman"/>
          <w:sz w:val="24"/>
          <w:szCs w:val="24"/>
        </w:rPr>
        <w:t>.</w:t>
      </w:r>
    </w:p>
    <w:p w:rsidR="00F830AB" w:rsidRDefault="00F830AB" w:rsidP="00863091">
      <w:pPr>
        <w:ind w:firstLine="567"/>
        <w:contextualSpacing/>
        <w:jc w:val="right"/>
        <w:rPr>
          <w:sz w:val="24"/>
          <w:szCs w:val="24"/>
        </w:rPr>
        <w:sectPr w:rsidR="00F830AB" w:rsidSect="00D21C05">
          <w:headerReference w:type="first" r:id="rId9"/>
          <w:pgSz w:w="11906" w:h="16838"/>
          <w:pgMar w:top="1134" w:right="850" w:bottom="1134" w:left="1701" w:header="708" w:footer="708" w:gutter="0"/>
          <w:cols w:space="708"/>
          <w:titlePg/>
          <w:docGrid w:linePitch="360"/>
        </w:sectPr>
      </w:pPr>
    </w:p>
    <w:p w:rsidR="00863091" w:rsidRDefault="00863091" w:rsidP="00863091">
      <w:pPr>
        <w:ind w:firstLine="567"/>
        <w:contextualSpacing/>
        <w:jc w:val="right"/>
        <w:rPr>
          <w:sz w:val="24"/>
          <w:szCs w:val="24"/>
        </w:rPr>
      </w:pPr>
      <w:r>
        <w:rPr>
          <w:sz w:val="24"/>
          <w:szCs w:val="24"/>
        </w:rPr>
        <w:lastRenderedPageBreak/>
        <w:t>Приложение № 1</w:t>
      </w:r>
    </w:p>
    <w:p w:rsidR="00863091" w:rsidRDefault="00863091" w:rsidP="00863091">
      <w:pPr>
        <w:ind w:firstLine="567"/>
        <w:contextualSpacing/>
        <w:jc w:val="right"/>
        <w:rPr>
          <w:sz w:val="24"/>
          <w:szCs w:val="24"/>
        </w:rPr>
      </w:pPr>
      <w:r>
        <w:rPr>
          <w:sz w:val="24"/>
          <w:szCs w:val="24"/>
        </w:rPr>
        <w:t>к муниципальной программе</w:t>
      </w:r>
    </w:p>
    <w:p w:rsidR="00863091" w:rsidRDefault="00863091" w:rsidP="00863091">
      <w:pPr>
        <w:ind w:firstLine="567"/>
        <w:contextualSpacing/>
        <w:jc w:val="right"/>
        <w:rPr>
          <w:sz w:val="24"/>
          <w:szCs w:val="24"/>
        </w:rPr>
      </w:pPr>
      <w:r w:rsidRPr="001405A3">
        <w:rPr>
          <w:sz w:val="24"/>
          <w:szCs w:val="24"/>
        </w:rPr>
        <w:t>«Создание благоприятных условий</w:t>
      </w:r>
      <w:r w:rsidR="00F62F7A">
        <w:rPr>
          <w:sz w:val="24"/>
          <w:szCs w:val="24"/>
        </w:rPr>
        <w:t xml:space="preserve"> </w:t>
      </w:r>
      <w:r w:rsidRPr="001405A3">
        <w:rPr>
          <w:sz w:val="24"/>
          <w:szCs w:val="24"/>
        </w:rPr>
        <w:t>для</w:t>
      </w:r>
    </w:p>
    <w:p w:rsidR="00863091" w:rsidRDefault="00863091" w:rsidP="00863091">
      <w:pPr>
        <w:ind w:firstLine="567"/>
        <w:contextualSpacing/>
        <w:jc w:val="right"/>
        <w:rPr>
          <w:sz w:val="24"/>
          <w:szCs w:val="24"/>
        </w:rPr>
      </w:pPr>
      <w:r w:rsidRPr="001405A3">
        <w:rPr>
          <w:sz w:val="24"/>
          <w:szCs w:val="24"/>
        </w:rPr>
        <w:t>ведения бизнеса в Бай-Тайгинском</w:t>
      </w:r>
      <w:r>
        <w:rPr>
          <w:sz w:val="24"/>
          <w:szCs w:val="24"/>
        </w:rPr>
        <w:t xml:space="preserve"> </w:t>
      </w:r>
      <w:r w:rsidRPr="001405A3">
        <w:rPr>
          <w:sz w:val="24"/>
          <w:szCs w:val="24"/>
        </w:rPr>
        <w:t>кожууне</w:t>
      </w:r>
    </w:p>
    <w:p w:rsidR="00863091" w:rsidRDefault="00F830AB" w:rsidP="00863091">
      <w:pPr>
        <w:ind w:firstLine="567"/>
        <w:contextualSpacing/>
        <w:jc w:val="right"/>
        <w:rPr>
          <w:sz w:val="24"/>
          <w:szCs w:val="24"/>
        </w:rPr>
      </w:pPr>
      <w:r>
        <w:rPr>
          <w:sz w:val="24"/>
          <w:szCs w:val="24"/>
        </w:rPr>
        <w:t>на 2022 – 2024</w:t>
      </w:r>
      <w:r w:rsidR="00863091" w:rsidRPr="001405A3">
        <w:rPr>
          <w:sz w:val="24"/>
          <w:szCs w:val="24"/>
        </w:rPr>
        <w:t xml:space="preserve"> годы»</w:t>
      </w:r>
    </w:p>
    <w:p w:rsidR="00863091" w:rsidRDefault="00863091" w:rsidP="00863091">
      <w:pPr>
        <w:ind w:firstLine="567"/>
        <w:contextualSpacing/>
        <w:rPr>
          <w:sz w:val="24"/>
          <w:szCs w:val="24"/>
        </w:rPr>
      </w:pPr>
    </w:p>
    <w:p w:rsidR="00863091" w:rsidRDefault="00863091" w:rsidP="00863091">
      <w:pPr>
        <w:spacing w:line="227" w:lineRule="atLeast"/>
        <w:jc w:val="center"/>
        <w:textAlignment w:val="top"/>
        <w:rPr>
          <w:sz w:val="24"/>
          <w:szCs w:val="24"/>
        </w:rPr>
      </w:pPr>
      <w:r w:rsidRPr="00844BB8">
        <w:rPr>
          <w:b/>
          <w:bCs/>
          <w:sz w:val="24"/>
          <w:szCs w:val="24"/>
        </w:rPr>
        <w:t>ПАСПОРТ</w:t>
      </w:r>
      <w:r>
        <w:rPr>
          <w:b/>
          <w:bCs/>
          <w:sz w:val="24"/>
          <w:szCs w:val="24"/>
        </w:rPr>
        <w:t xml:space="preserve"> </w:t>
      </w:r>
      <w:r w:rsidRPr="00AA47F3">
        <w:rPr>
          <w:b/>
          <w:bCs/>
          <w:sz w:val="24"/>
          <w:szCs w:val="24"/>
        </w:rPr>
        <w:t>ПОДПРОГРАММЫ</w:t>
      </w:r>
    </w:p>
    <w:p w:rsidR="00863091" w:rsidRDefault="00863091" w:rsidP="00863091">
      <w:pPr>
        <w:spacing w:line="227" w:lineRule="atLeast"/>
        <w:jc w:val="center"/>
        <w:textAlignment w:val="top"/>
        <w:rPr>
          <w:sz w:val="24"/>
          <w:szCs w:val="24"/>
        </w:rPr>
      </w:pPr>
      <w:r w:rsidRPr="00AA47F3">
        <w:rPr>
          <w:sz w:val="24"/>
          <w:szCs w:val="24"/>
        </w:rPr>
        <w:t>«</w:t>
      </w:r>
      <w:r w:rsidRPr="001405A3">
        <w:rPr>
          <w:sz w:val="24"/>
          <w:szCs w:val="24"/>
        </w:rPr>
        <w:t>Улучшение инвестиционного климата в Бай-Тайгинском</w:t>
      </w:r>
      <w:r>
        <w:rPr>
          <w:sz w:val="24"/>
          <w:szCs w:val="24"/>
        </w:rPr>
        <w:t xml:space="preserve"> </w:t>
      </w:r>
      <w:r w:rsidRPr="001405A3">
        <w:rPr>
          <w:sz w:val="24"/>
          <w:szCs w:val="24"/>
        </w:rPr>
        <w:t>кожууне</w:t>
      </w:r>
      <w:r>
        <w:rPr>
          <w:sz w:val="24"/>
          <w:szCs w:val="24"/>
        </w:rPr>
        <w:t>»</w:t>
      </w:r>
      <w:r w:rsidRPr="00AA47F3">
        <w:rPr>
          <w:sz w:val="24"/>
          <w:szCs w:val="24"/>
        </w:rPr>
        <w:t> </w:t>
      </w:r>
    </w:p>
    <w:p w:rsidR="00863091" w:rsidRDefault="00863091" w:rsidP="00863091">
      <w:pPr>
        <w:spacing w:line="227" w:lineRule="atLeast"/>
        <w:jc w:val="center"/>
        <w:textAlignment w:val="top"/>
        <w:rPr>
          <w:sz w:val="24"/>
          <w:szCs w:val="24"/>
        </w:rPr>
      </w:pPr>
      <w:r w:rsidRPr="00AA47F3">
        <w:rPr>
          <w:bCs/>
          <w:sz w:val="24"/>
          <w:szCs w:val="24"/>
        </w:rPr>
        <w:t>муниципальной программы</w:t>
      </w:r>
      <w:r>
        <w:rPr>
          <w:bCs/>
          <w:sz w:val="24"/>
          <w:szCs w:val="24"/>
        </w:rPr>
        <w:t xml:space="preserve"> </w:t>
      </w:r>
      <w:r>
        <w:rPr>
          <w:sz w:val="24"/>
          <w:szCs w:val="24"/>
        </w:rPr>
        <w:t>Бай-</w:t>
      </w:r>
      <w:proofErr w:type="spellStart"/>
      <w:r>
        <w:rPr>
          <w:sz w:val="24"/>
          <w:szCs w:val="24"/>
        </w:rPr>
        <w:t>Тайгинского</w:t>
      </w:r>
      <w:proofErr w:type="spellEnd"/>
      <w:r>
        <w:rPr>
          <w:sz w:val="24"/>
          <w:szCs w:val="24"/>
        </w:rPr>
        <w:t xml:space="preserve"> </w:t>
      </w:r>
      <w:proofErr w:type="spellStart"/>
      <w:r>
        <w:rPr>
          <w:sz w:val="24"/>
          <w:szCs w:val="24"/>
        </w:rPr>
        <w:t>кожууна</w:t>
      </w:r>
      <w:proofErr w:type="spellEnd"/>
    </w:p>
    <w:p w:rsidR="00863091" w:rsidRDefault="00863091" w:rsidP="00863091">
      <w:pPr>
        <w:spacing w:line="227" w:lineRule="atLeast"/>
        <w:jc w:val="center"/>
        <w:textAlignment w:val="top"/>
        <w:rPr>
          <w:bCs/>
          <w:sz w:val="24"/>
          <w:szCs w:val="24"/>
        </w:rPr>
      </w:pPr>
      <w:r w:rsidRPr="00AA47F3">
        <w:rPr>
          <w:bCs/>
          <w:sz w:val="24"/>
          <w:szCs w:val="24"/>
        </w:rPr>
        <w:t>«Создание благоприятн</w:t>
      </w:r>
      <w:r>
        <w:rPr>
          <w:bCs/>
          <w:sz w:val="24"/>
          <w:szCs w:val="24"/>
        </w:rPr>
        <w:t>ых</w:t>
      </w:r>
      <w:r w:rsidRPr="00AA47F3">
        <w:rPr>
          <w:bCs/>
          <w:sz w:val="24"/>
          <w:szCs w:val="24"/>
        </w:rPr>
        <w:t xml:space="preserve"> услови</w:t>
      </w:r>
      <w:r>
        <w:rPr>
          <w:bCs/>
          <w:sz w:val="24"/>
          <w:szCs w:val="24"/>
        </w:rPr>
        <w:t>й</w:t>
      </w:r>
      <w:r w:rsidRPr="00AA47F3">
        <w:rPr>
          <w:bCs/>
          <w:sz w:val="24"/>
          <w:szCs w:val="24"/>
        </w:rPr>
        <w:t xml:space="preserve"> для ведения бизнеса в Бай-Тайгинском</w:t>
      </w:r>
      <w:r>
        <w:rPr>
          <w:bCs/>
          <w:sz w:val="24"/>
          <w:szCs w:val="24"/>
        </w:rPr>
        <w:t xml:space="preserve"> </w:t>
      </w:r>
      <w:r w:rsidRPr="00AA47F3">
        <w:rPr>
          <w:bCs/>
          <w:sz w:val="24"/>
          <w:szCs w:val="24"/>
        </w:rPr>
        <w:t>кожууне</w:t>
      </w:r>
    </w:p>
    <w:p w:rsidR="00863091" w:rsidRPr="00AA47F3" w:rsidRDefault="00F830AB" w:rsidP="00863091">
      <w:pPr>
        <w:spacing w:line="227" w:lineRule="atLeast"/>
        <w:jc w:val="center"/>
        <w:textAlignment w:val="top"/>
        <w:rPr>
          <w:sz w:val="24"/>
          <w:szCs w:val="24"/>
        </w:rPr>
      </w:pPr>
      <w:r>
        <w:rPr>
          <w:bCs/>
          <w:sz w:val="24"/>
          <w:szCs w:val="24"/>
        </w:rPr>
        <w:t>на 2022</w:t>
      </w:r>
      <w:r w:rsidR="00863091" w:rsidRPr="00AA47F3">
        <w:rPr>
          <w:bCs/>
          <w:sz w:val="24"/>
          <w:szCs w:val="24"/>
        </w:rPr>
        <w:t xml:space="preserve"> – 20</w:t>
      </w:r>
      <w:r w:rsidR="00863091">
        <w:rPr>
          <w:bCs/>
          <w:sz w:val="24"/>
          <w:szCs w:val="24"/>
        </w:rPr>
        <w:t>2</w:t>
      </w:r>
      <w:r>
        <w:rPr>
          <w:bCs/>
          <w:sz w:val="24"/>
          <w:szCs w:val="24"/>
        </w:rPr>
        <w:t>4</w:t>
      </w:r>
      <w:r w:rsidR="00863091" w:rsidRPr="00AA47F3">
        <w:rPr>
          <w:bCs/>
          <w:sz w:val="24"/>
          <w:szCs w:val="24"/>
        </w:rPr>
        <w:t xml:space="preserve"> годы»</w:t>
      </w:r>
    </w:p>
    <w:p w:rsidR="00863091" w:rsidRDefault="00863091" w:rsidP="00863091">
      <w:pPr>
        <w:ind w:firstLine="567"/>
        <w:contextualSpacing/>
        <w:rPr>
          <w:sz w:val="24"/>
          <w:szCs w:val="24"/>
        </w:rPr>
      </w:pPr>
    </w:p>
    <w:tbl>
      <w:tblPr>
        <w:tblStyle w:val="a8"/>
        <w:tblW w:w="0" w:type="auto"/>
        <w:tblLook w:val="04A0" w:firstRow="1" w:lastRow="0" w:firstColumn="1" w:lastColumn="0" w:noHBand="0" w:noVBand="1"/>
      </w:tblPr>
      <w:tblGrid>
        <w:gridCol w:w="2209"/>
        <w:gridCol w:w="7085"/>
      </w:tblGrid>
      <w:tr w:rsidR="00863091" w:rsidTr="00CC0178">
        <w:tc>
          <w:tcPr>
            <w:tcW w:w="2209" w:type="dxa"/>
          </w:tcPr>
          <w:p w:rsidR="00863091" w:rsidRDefault="00863091" w:rsidP="00CC0178">
            <w:pPr>
              <w:contextualSpacing/>
              <w:rPr>
                <w:sz w:val="24"/>
                <w:szCs w:val="24"/>
              </w:rPr>
            </w:pPr>
            <w:r>
              <w:rPr>
                <w:sz w:val="24"/>
                <w:szCs w:val="24"/>
              </w:rPr>
              <w:t>Наименование подпрограммы</w:t>
            </w:r>
          </w:p>
        </w:tc>
        <w:tc>
          <w:tcPr>
            <w:tcW w:w="7085" w:type="dxa"/>
          </w:tcPr>
          <w:p w:rsidR="00863091" w:rsidRDefault="00863091" w:rsidP="00CC0178">
            <w:pPr>
              <w:contextualSpacing/>
              <w:rPr>
                <w:sz w:val="24"/>
                <w:szCs w:val="24"/>
              </w:rPr>
            </w:pPr>
            <w:r w:rsidRPr="001405A3">
              <w:rPr>
                <w:sz w:val="24"/>
                <w:szCs w:val="24"/>
              </w:rPr>
              <w:t>Улучшение инвестиционного климата в Бай-Тайгинском</w:t>
            </w:r>
            <w:r>
              <w:rPr>
                <w:sz w:val="24"/>
                <w:szCs w:val="24"/>
              </w:rPr>
              <w:t xml:space="preserve"> </w:t>
            </w:r>
            <w:r w:rsidRPr="001405A3">
              <w:rPr>
                <w:sz w:val="24"/>
                <w:szCs w:val="24"/>
              </w:rPr>
              <w:t>кожууне</w:t>
            </w:r>
          </w:p>
        </w:tc>
      </w:tr>
      <w:tr w:rsidR="008A24D7" w:rsidTr="00CC0178">
        <w:tc>
          <w:tcPr>
            <w:tcW w:w="2209" w:type="dxa"/>
          </w:tcPr>
          <w:p w:rsidR="008A24D7" w:rsidRDefault="008A24D7" w:rsidP="00CC0178">
            <w:pPr>
              <w:contextualSpacing/>
              <w:rPr>
                <w:sz w:val="24"/>
                <w:szCs w:val="24"/>
              </w:rPr>
            </w:pPr>
            <w:r>
              <w:rPr>
                <w:sz w:val="24"/>
                <w:szCs w:val="24"/>
              </w:rPr>
              <w:t xml:space="preserve">Ответственный исполнитель подпрограммы </w:t>
            </w:r>
          </w:p>
        </w:tc>
        <w:tc>
          <w:tcPr>
            <w:tcW w:w="7085" w:type="dxa"/>
          </w:tcPr>
          <w:p w:rsidR="008A24D7" w:rsidRPr="00D32353" w:rsidRDefault="008A24D7" w:rsidP="00F62F7A">
            <w:r w:rsidRPr="008A24D7">
              <w:rPr>
                <w:sz w:val="24"/>
              </w:rPr>
              <w:t>Отдел по экономике и предпринимательству администрации Бай-Тайгинского кожууна</w:t>
            </w:r>
          </w:p>
        </w:tc>
      </w:tr>
      <w:tr w:rsidR="008A24D7" w:rsidTr="00CC0178">
        <w:tc>
          <w:tcPr>
            <w:tcW w:w="2209" w:type="dxa"/>
          </w:tcPr>
          <w:p w:rsidR="008A24D7" w:rsidRDefault="008A24D7" w:rsidP="00CC0178">
            <w:pPr>
              <w:contextualSpacing/>
              <w:rPr>
                <w:sz w:val="24"/>
                <w:szCs w:val="24"/>
              </w:rPr>
            </w:pPr>
            <w:r>
              <w:rPr>
                <w:sz w:val="24"/>
                <w:szCs w:val="24"/>
              </w:rPr>
              <w:t>Соисполнители подпрограммы</w:t>
            </w:r>
          </w:p>
        </w:tc>
        <w:tc>
          <w:tcPr>
            <w:tcW w:w="7085" w:type="dxa"/>
          </w:tcPr>
          <w:p w:rsidR="00086850" w:rsidRDefault="008A24D7" w:rsidP="00F62F7A">
            <w:pPr>
              <w:rPr>
                <w:sz w:val="24"/>
              </w:rPr>
            </w:pPr>
            <w:r w:rsidRPr="008A24D7">
              <w:rPr>
                <w:sz w:val="24"/>
              </w:rPr>
              <w:t>Главный специалист по муниципальным закупкам и предпринимательству</w:t>
            </w:r>
            <w:r w:rsidR="00086850">
              <w:rPr>
                <w:sz w:val="24"/>
              </w:rPr>
              <w:t>;</w:t>
            </w:r>
          </w:p>
          <w:p w:rsidR="008A24D7" w:rsidRPr="008A24D7" w:rsidRDefault="00086850" w:rsidP="00F62F7A">
            <w:pPr>
              <w:rPr>
                <w:sz w:val="24"/>
              </w:rPr>
            </w:pPr>
            <w:r>
              <w:rPr>
                <w:sz w:val="24"/>
              </w:rPr>
              <w:t>ведущий специалист по проектам и инвестициям</w:t>
            </w:r>
            <w:r w:rsidR="008A24D7" w:rsidRPr="008A24D7">
              <w:rPr>
                <w:sz w:val="24"/>
              </w:rPr>
              <w:t>;</w:t>
            </w:r>
          </w:p>
        </w:tc>
      </w:tr>
      <w:tr w:rsidR="00863091" w:rsidTr="00CC0178">
        <w:tc>
          <w:tcPr>
            <w:tcW w:w="2209" w:type="dxa"/>
          </w:tcPr>
          <w:p w:rsidR="00863091" w:rsidRDefault="00863091" w:rsidP="00CC0178">
            <w:pPr>
              <w:contextualSpacing/>
              <w:rPr>
                <w:sz w:val="24"/>
                <w:szCs w:val="24"/>
              </w:rPr>
            </w:pPr>
            <w:r>
              <w:rPr>
                <w:sz w:val="24"/>
                <w:szCs w:val="24"/>
              </w:rPr>
              <w:t xml:space="preserve">Цели подпрограммы </w:t>
            </w:r>
          </w:p>
        </w:tc>
        <w:tc>
          <w:tcPr>
            <w:tcW w:w="7085" w:type="dxa"/>
          </w:tcPr>
          <w:p w:rsidR="00863091" w:rsidRPr="001405A3" w:rsidRDefault="00086850" w:rsidP="00CC0178">
            <w:pPr>
              <w:shd w:val="clear" w:color="auto" w:fill="FFFFFF" w:themeFill="background1"/>
              <w:jc w:val="both"/>
              <w:rPr>
                <w:sz w:val="24"/>
                <w:szCs w:val="24"/>
              </w:rPr>
            </w:pPr>
            <w:r>
              <w:rPr>
                <w:sz w:val="24"/>
                <w:szCs w:val="24"/>
              </w:rPr>
              <w:t xml:space="preserve">- </w:t>
            </w:r>
            <w:r w:rsidR="00863091" w:rsidRPr="001405A3">
              <w:rPr>
                <w:sz w:val="24"/>
                <w:szCs w:val="24"/>
              </w:rPr>
              <w:t>создание условий для повышения инвестиционной привлекательности Бай-Тайгинского</w:t>
            </w:r>
            <w:r w:rsidR="00863091">
              <w:rPr>
                <w:sz w:val="24"/>
                <w:szCs w:val="24"/>
              </w:rPr>
              <w:t xml:space="preserve"> </w:t>
            </w:r>
            <w:r w:rsidR="00863091" w:rsidRPr="001405A3">
              <w:rPr>
                <w:sz w:val="24"/>
                <w:szCs w:val="24"/>
              </w:rPr>
              <w:t>кожууна, выработка комплексных мер, направленных на улучшение инвестиционного климата в кожууне;</w:t>
            </w:r>
          </w:p>
        </w:tc>
      </w:tr>
      <w:tr w:rsidR="00863091" w:rsidTr="00CC0178">
        <w:tc>
          <w:tcPr>
            <w:tcW w:w="2209" w:type="dxa"/>
          </w:tcPr>
          <w:p w:rsidR="00863091" w:rsidRDefault="00863091" w:rsidP="00CC0178">
            <w:pPr>
              <w:contextualSpacing/>
              <w:rPr>
                <w:sz w:val="24"/>
                <w:szCs w:val="24"/>
              </w:rPr>
            </w:pPr>
            <w:r>
              <w:rPr>
                <w:sz w:val="24"/>
                <w:szCs w:val="24"/>
              </w:rPr>
              <w:t>Задачи подпрограммы</w:t>
            </w:r>
          </w:p>
        </w:tc>
        <w:tc>
          <w:tcPr>
            <w:tcW w:w="7085" w:type="dxa"/>
          </w:tcPr>
          <w:p w:rsidR="00863091" w:rsidRPr="001405A3" w:rsidRDefault="00863091" w:rsidP="00CC0178">
            <w:pPr>
              <w:shd w:val="clear" w:color="auto" w:fill="FFFFFF" w:themeFill="background1"/>
              <w:ind w:firstLine="317"/>
              <w:jc w:val="both"/>
              <w:rPr>
                <w:sz w:val="24"/>
                <w:szCs w:val="24"/>
              </w:rPr>
            </w:pPr>
            <w:r w:rsidRPr="001405A3">
              <w:rPr>
                <w:sz w:val="24"/>
                <w:szCs w:val="24"/>
              </w:rPr>
              <w:t>- совершенствовать нормативно-правовое, организационное и информационное обеспечение инвестиционной деятельности;</w:t>
            </w:r>
          </w:p>
          <w:p w:rsidR="00863091" w:rsidRPr="001405A3" w:rsidRDefault="00863091" w:rsidP="00CC0178">
            <w:pPr>
              <w:shd w:val="clear" w:color="auto" w:fill="FFFFFF" w:themeFill="background1"/>
              <w:ind w:firstLine="317"/>
              <w:jc w:val="both"/>
              <w:rPr>
                <w:sz w:val="24"/>
                <w:szCs w:val="24"/>
              </w:rPr>
            </w:pPr>
            <w:r w:rsidRPr="001405A3">
              <w:rPr>
                <w:sz w:val="24"/>
                <w:szCs w:val="24"/>
              </w:rPr>
              <w:t xml:space="preserve">- повысить роль администрации </w:t>
            </w:r>
            <w:r>
              <w:rPr>
                <w:sz w:val="24"/>
                <w:szCs w:val="24"/>
              </w:rPr>
              <w:t>Бай-Тайгинского кожууна</w:t>
            </w:r>
            <w:r w:rsidRPr="001405A3">
              <w:rPr>
                <w:sz w:val="24"/>
                <w:szCs w:val="24"/>
              </w:rPr>
              <w:t xml:space="preserve"> в процессах социально-экономического развития;</w:t>
            </w:r>
          </w:p>
          <w:p w:rsidR="00863091" w:rsidRPr="001405A3" w:rsidRDefault="00863091" w:rsidP="00CC0178">
            <w:pPr>
              <w:shd w:val="clear" w:color="auto" w:fill="FFFFFF" w:themeFill="background1"/>
              <w:ind w:firstLine="317"/>
              <w:jc w:val="both"/>
              <w:rPr>
                <w:sz w:val="24"/>
                <w:szCs w:val="24"/>
              </w:rPr>
            </w:pPr>
            <w:r w:rsidRPr="001405A3">
              <w:rPr>
                <w:sz w:val="24"/>
                <w:szCs w:val="24"/>
              </w:rPr>
              <w:t xml:space="preserve">- обеспечить активное взаимодействие администрации </w:t>
            </w:r>
            <w:r>
              <w:rPr>
                <w:sz w:val="24"/>
                <w:szCs w:val="24"/>
              </w:rPr>
              <w:t>кожууна</w:t>
            </w:r>
            <w:r w:rsidRPr="001405A3">
              <w:rPr>
                <w:sz w:val="24"/>
                <w:szCs w:val="24"/>
              </w:rPr>
              <w:t xml:space="preserve"> с участниками инвестиционного процесса;</w:t>
            </w:r>
          </w:p>
          <w:p w:rsidR="00863091" w:rsidRPr="001405A3" w:rsidRDefault="00863091" w:rsidP="00CC0178">
            <w:pPr>
              <w:shd w:val="clear" w:color="auto" w:fill="FFFFFF" w:themeFill="background1"/>
              <w:ind w:firstLine="317"/>
              <w:jc w:val="both"/>
              <w:rPr>
                <w:sz w:val="24"/>
                <w:szCs w:val="24"/>
              </w:rPr>
            </w:pPr>
            <w:r w:rsidRPr="001405A3">
              <w:rPr>
                <w:sz w:val="24"/>
                <w:szCs w:val="24"/>
              </w:rPr>
              <w:t>- формировать благоприятный инвестиционный климат;</w:t>
            </w:r>
          </w:p>
          <w:p w:rsidR="00863091" w:rsidRPr="001405A3" w:rsidRDefault="00863091" w:rsidP="00CC0178">
            <w:pPr>
              <w:shd w:val="clear" w:color="auto" w:fill="FFFFFF" w:themeFill="background1"/>
              <w:ind w:firstLine="317"/>
              <w:jc w:val="both"/>
              <w:rPr>
                <w:sz w:val="24"/>
                <w:szCs w:val="24"/>
              </w:rPr>
            </w:pPr>
            <w:r w:rsidRPr="001405A3">
              <w:rPr>
                <w:sz w:val="24"/>
                <w:szCs w:val="24"/>
              </w:rPr>
              <w:t xml:space="preserve">- </w:t>
            </w:r>
            <w:r>
              <w:rPr>
                <w:sz w:val="24"/>
                <w:szCs w:val="24"/>
              </w:rPr>
              <w:t>сформировать благоприятный инвестиционный имидж Бай-Тайгинского кожууна и создать необходимую информационную базу для потенциальных инвесторов</w:t>
            </w:r>
          </w:p>
        </w:tc>
      </w:tr>
      <w:tr w:rsidR="00863091" w:rsidTr="007C5446">
        <w:tc>
          <w:tcPr>
            <w:tcW w:w="2209" w:type="dxa"/>
          </w:tcPr>
          <w:p w:rsidR="00863091" w:rsidRDefault="00863091" w:rsidP="00CC0178">
            <w:pPr>
              <w:contextualSpacing/>
              <w:rPr>
                <w:sz w:val="24"/>
                <w:szCs w:val="24"/>
              </w:rPr>
            </w:pPr>
            <w:r>
              <w:rPr>
                <w:sz w:val="24"/>
                <w:szCs w:val="24"/>
              </w:rPr>
              <w:t>Целевые индикаторы и показатели подпрограммы</w:t>
            </w:r>
          </w:p>
        </w:tc>
        <w:tc>
          <w:tcPr>
            <w:tcW w:w="7085" w:type="dxa"/>
            <w:shd w:val="clear" w:color="auto" w:fill="auto"/>
          </w:tcPr>
          <w:p w:rsidR="007C5446" w:rsidRPr="007C5446" w:rsidRDefault="007C5446" w:rsidP="007C5446">
            <w:pPr>
              <w:shd w:val="clear" w:color="auto" w:fill="FFC000"/>
              <w:jc w:val="both"/>
              <w:rPr>
                <w:sz w:val="24"/>
                <w:szCs w:val="24"/>
              </w:rPr>
            </w:pPr>
            <w:r w:rsidRPr="007C5446">
              <w:rPr>
                <w:sz w:val="24"/>
                <w:szCs w:val="24"/>
              </w:rPr>
              <w:t>- прирост инвестиций в основной капитал к предыдущему году (в сопоставимых ценах);</w:t>
            </w:r>
          </w:p>
          <w:p w:rsidR="007C5446" w:rsidRPr="007C5446" w:rsidRDefault="007C5446" w:rsidP="007C5446">
            <w:pPr>
              <w:shd w:val="clear" w:color="auto" w:fill="FFC000"/>
              <w:jc w:val="both"/>
              <w:rPr>
                <w:sz w:val="24"/>
                <w:szCs w:val="24"/>
              </w:rPr>
            </w:pPr>
            <w:r w:rsidRPr="007C5446">
              <w:rPr>
                <w:sz w:val="24"/>
                <w:szCs w:val="24"/>
              </w:rPr>
              <w:t>- количество выпущенных презентационных материалов;</w:t>
            </w:r>
          </w:p>
          <w:p w:rsidR="007C5446" w:rsidRPr="007C5446" w:rsidRDefault="007C5446" w:rsidP="007C5446">
            <w:pPr>
              <w:shd w:val="clear" w:color="auto" w:fill="FFC000"/>
              <w:jc w:val="both"/>
              <w:rPr>
                <w:sz w:val="24"/>
                <w:szCs w:val="24"/>
              </w:rPr>
            </w:pPr>
            <w:r w:rsidRPr="007C5446">
              <w:rPr>
                <w:sz w:val="24"/>
                <w:szCs w:val="24"/>
              </w:rPr>
              <w:t>- количество, разработанных инвестиционных проектов (бизнес- планов);</w:t>
            </w:r>
          </w:p>
          <w:p w:rsidR="007C5446" w:rsidRPr="007C5446" w:rsidRDefault="007C5446" w:rsidP="007C5446">
            <w:pPr>
              <w:shd w:val="clear" w:color="auto" w:fill="FFC000"/>
              <w:jc w:val="both"/>
              <w:rPr>
                <w:sz w:val="24"/>
                <w:szCs w:val="24"/>
              </w:rPr>
            </w:pPr>
            <w:r w:rsidRPr="007C5446">
              <w:rPr>
                <w:sz w:val="24"/>
                <w:szCs w:val="24"/>
              </w:rPr>
              <w:t>- количество созданных обустроенных инвестиционных площадок;</w:t>
            </w:r>
          </w:p>
          <w:p w:rsidR="00863091" w:rsidRPr="001405A3" w:rsidRDefault="007C5446" w:rsidP="007C5446">
            <w:pPr>
              <w:shd w:val="clear" w:color="auto" w:fill="FFC000"/>
              <w:ind w:firstLine="318"/>
              <w:rPr>
                <w:sz w:val="24"/>
                <w:szCs w:val="24"/>
              </w:rPr>
            </w:pPr>
            <w:r w:rsidRPr="007C5446">
              <w:rPr>
                <w:sz w:val="24"/>
                <w:szCs w:val="24"/>
              </w:rPr>
              <w:t>- количество статей, размещенных в средствах массовой информации об инвестиционном потенциале Бай-</w:t>
            </w:r>
            <w:proofErr w:type="spellStart"/>
            <w:r w:rsidRPr="007C5446">
              <w:rPr>
                <w:sz w:val="24"/>
                <w:szCs w:val="24"/>
              </w:rPr>
              <w:t>Тайгинского</w:t>
            </w:r>
            <w:proofErr w:type="spellEnd"/>
            <w:r w:rsidRPr="007C5446">
              <w:rPr>
                <w:sz w:val="24"/>
                <w:szCs w:val="24"/>
              </w:rPr>
              <w:t xml:space="preserve"> </w:t>
            </w:r>
            <w:proofErr w:type="spellStart"/>
            <w:r w:rsidRPr="007C5446">
              <w:rPr>
                <w:sz w:val="24"/>
                <w:szCs w:val="24"/>
              </w:rPr>
              <w:t>кожууна</w:t>
            </w:r>
            <w:proofErr w:type="spellEnd"/>
            <w:r>
              <w:rPr>
                <w:sz w:val="24"/>
                <w:szCs w:val="24"/>
              </w:rPr>
              <w:t>.</w:t>
            </w:r>
          </w:p>
        </w:tc>
      </w:tr>
      <w:tr w:rsidR="00863091" w:rsidTr="00CC0178">
        <w:tc>
          <w:tcPr>
            <w:tcW w:w="2209" w:type="dxa"/>
          </w:tcPr>
          <w:p w:rsidR="00863091" w:rsidRDefault="00863091" w:rsidP="00CC0178">
            <w:pPr>
              <w:contextualSpacing/>
              <w:rPr>
                <w:sz w:val="24"/>
                <w:szCs w:val="24"/>
              </w:rPr>
            </w:pPr>
            <w:r>
              <w:rPr>
                <w:sz w:val="24"/>
                <w:szCs w:val="24"/>
              </w:rPr>
              <w:t>Объемы и источники финансового обеспечения подпрограммы</w:t>
            </w:r>
          </w:p>
          <w:p w:rsidR="00863091" w:rsidRDefault="00863091" w:rsidP="00CC0178">
            <w:pPr>
              <w:contextualSpacing/>
              <w:rPr>
                <w:sz w:val="24"/>
                <w:szCs w:val="24"/>
              </w:rPr>
            </w:pPr>
          </w:p>
          <w:p w:rsidR="00863091" w:rsidRDefault="00863091" w:rsidP="00CC0178">
            <w:pPr>
              <w:contextualSpacing/>
              <w:rPr>
                <w:sz w:val="24"/>
                <w:szCs w:val="24"/>
              </w:rPr>
            </w:pPr>
          </w:p>
          <w:p w:rsidR="00863091" w:rsidRDefault="00863091" w:rsidP="00CC0178">
            <w:pPr>
              <w:contextualSpacing/>
              <w:rPr>
                <w:sz w:val="24"/>
                <w:szCs w:val="24"/>
              </w:rPr>
            </w:pPr>
          </w:p>
          <w:p w:rsidR="00863091" w:rsidRDefault="00863091" w:rsidP="00CC0178">
            <w:pPr>
              <w:contextualSpacing/>
              <w:rPr>
                <w:sz w:val="24"/>
                <w:szCs w:val="24"/>
              </w:rPr>
            </w:pPr>
          </w:p>
          <w:p w:rsidR="00863091" w:rsidRDefault="00863091" w:rsidP="00CC0178">
            <w:pPr>
              <w:contextualSpacing/>
              <w:rPr>
                <w:sz w:val="24"/>
                <w:szCs w:val="24"/>
              </w:rPr>
            </w:pPr>
          </w:p>
          <w:p w:rsidR="00863091" w:rsidRDefault="00863091" w:rsidP="00CC0178">
            <w:pPr>
              <w:contextualSpacing/>
              <w:rPr>
                <w:sz w:val="24"/>
                <w:szCs w:val="24"/>
              </w:rPr>
            </w:pPr>
          </w:p>
          <w:p w:rsidR="00863091" w:rsidRDefault="00863091" w:rsidP="00CC0178">
            <w:pPr>
              <w:contextualSpacing/>
              <w:rPr>
                <w:sz w:val="24"/>
                <w:szCs w:val="24"/>
              </w:rPr>
            </w:pPr>
          </w:p>
          <w:p w:rsidR="00863091" w:rsidRDefault="00863091" w:rsidP="00CC0178">
            <w:pPr>
              <w:contextualSpacing/>
              <w:rPr>
                <w:sz w:val="24"/>
                <w:szCs w:val="24"/>
              </w:rPr>
            </w:pPr>
          </w:p>
        </w:tc>
        <w:tc>
          <w:tcPr>
            <w:tcW w:w="7085" w:type="dxa"/>
          </w:tcPr>
          <w:p w:rsidR="00863091" w:rsidRPr="00F80BF9" w:rsidRDefault="00863091" w:rsidP="00CC0178">
            <w:pPr>
              <w:widowControl w:val="0"/>
              <w:autoSpaceDE w:val="0"/>
              <w:autoSpaceDN w:val="0"/>
              <w:adjustRightInd w:val="0"/>
              <w:ind w:firstLine="350"/>
              <w:rPr>
                <w:sz w:val="24"/>
                <w:szCs w:val="24"/>
              </w:rPr>
            </w:pPr>
            <w:r w:rsidRPr="00F80BF9">
              <w:rPr>
                <w:sz w:val="24"/>
                <w:szCs w:val="24"/>
              </w:rPr>
              <w:lastRenderedPageBreak/>
              <w:t xml:space="preserve">Всего по муниципальной программе: </w:t>
            </w:r>
            <w:r w:rsidR="00376830">
              <w:rPr>
                <w:sz w:val="24"/>
                <w:szCs w:val="24"/>
              </w:rPr>
              <w:t>15</w:t>
            </w:r>
            <w:r w:rsidR="00FE76B0">
              <w:rPr>
                <w:sz w:val="24"/>
                <w:szCs w:val="24"/>
              </w:rPr>
              <w:t>4</w:t>
            </w:r>
            <w:r>
              <w:rPr>
                <w:sz w:val="24"/>
                <w:szCs w:val="24"/>
              </w:rPr>
              <w:t>00,0</w:t>
            </w:r>
            <w:r w:rsidRPr="00F80BF9">
              <w:rPr>
                <w:sz w:val="24"/>
                <w:szCs w:val="24"/>
              </w:rPr>
              <w:t xml:space="preserve">тыс. руб., </w:t>
            </w:r>
          </w:p>
          <w:p w:rsidR="00863091" w:rsidRPr="00F80BF9" w:rsidRDefault="00863091" w:rsidP="00CC0178">
            <w:pPr>
              <w:widowControl w:val="0"/>
              <w:autoSpaceDE w:val="0"/>
              <w:autoSpaceDN w:val="0"/>
              <w:adjustRightInd w:val="0"/>
              <w:ind w:firstLine="350"/>
              <w:rPr>
                <w:sz w:val="24"/>
                <w:szCs w:val="24"/>
              </w:rPr>
            </w:pPr>
            <w:r w:rsidRPr="00F80BF9">
              <w:rPr>
                <w:sz w:val="24"/>
                <w:szCs w:val="24"/>
              </w:rPr>
              <w:t>в т. ч.:</w:t>
            </w:r>
          </w:p>
          <w:tbl>
            <w:tblPr>
              <w:tblStyle w:val="a8"/>
              <w:tblW w:w="6859" w:type="dxa"/>
              <w:tblLook w:val="04A0" w:firstRow="1" w:lastRow="0" w:firstColumn="1" w:lastColumn="0" w:noHBand="0" w:noVBand="1"/>
            </w:tblPr>
            <w:tblGrid>
              <w:gridCol w:w="2686"/>
              <w:gridCol w:w="1055"/>
              <w:gridCol w:w="992"/>
              <w:gridCol w:w="1134"/>
              <w:gridCol w:w="992"/>
            </w:tblGrid>
            <w:tr w:rsidR="00863091" w:rsidTr="00CC0178">
              <w:tc>
                <w:tcPr>
                  <w:tcW w:w="2686" w:type="dxa"/>
                </w:tcPr>
                <w:p w:rsidR="00863091" w:rsidRDefault="00863091" w:rsidP="00CC0178">
                  <w:pPr>
                    <w:rPr>
                      <w:sz w:val="24"/>
                      <w:szCs w:val="24"/>
                    </w:rPr>
                  </w:pPr>
                </w:p>
              </w:tc>
              <w:tc>
                <w:tcPr>
                  <w:tcW w:w="1055" w:type="dxa"/>
                </w:tcPr>
                <w:p w:rsidR="00863091" w:rsidRDefault="00863091" w:rsidP="00CC0178">
                  <w:pPr>
                    <w:rPr>
                      <w:sz w:val="24"/>
                      <w:szCs w:val="24"/>
                    </w:rPr>
                  </w:pPr>
                  <w:r>
                    <w:rPr>
                      <w:sz w:val="24"/>
                      <w:szCs w:val="24"/>
                    </w:rPr>
                    <w:t xml:space="preserve">Всего </w:t>
                  </w:r>
                </w:p>
              </w:tc>
              <w:tc>
                <w:tcPr>
                  <w:tcW w:w="992" w:type="dxa"/>
                </w:tcPr>
                <w:p w:rsidR="00863091" w:rsidRDefault="00A3118B" w:rsidP="00CC0178">
                  <w:pPr>
                    <w:rPr>
                      <w:sz w:val="24"/>
                      <w:szCs w:val="24"/>
                    </w:rPr>
                  </w:pPr>
                  <w:r>
                    <w:rPr>
                      <w:sz w:val="24"/>
                      <w:szCs w:val="24"/>
                    </w:rPr>
                    <w:t>2022 г.</w:t>
                  </w:r>
                </w:p>
              </w:tc>
              <w:tc>
                <w:tcPr>
                  <w:tcW w:w="1134" w:type="dxa"/>
                </w:tcPr>
                <w:p w:rsidR="00863091" w:rsidRDefault="00A3118B" w:rsidP="00CC0178">
                  <w:pPr>
                    <w:rPr>
                      <w:sz w:val="24"/>
                      <w:szCs w:val="24"/>
                    </w:rPr>
                  </w:pPr>
                  <w:r>
                    <w:rPr>
                      <w:sz w:val="24"/>
                      <w:szCs w:val="24"/>
                    </w:rPr>
                    <w:t>2023 г.</w:t>
                  </w:r>
                </w:p>
              </w:tc>
              <w:tc>
                <w:tcPr>
                  <w:tcW w:w="992" w:type="dxa"/>
                </w:tcPr>
                <w:p w:rsidR="00863091" w:rsidRDefault="00A3118B" w:rsidP="00CC0178">
                  <w:pPr>
                    <w:rPr>
                      <w:sz w:val="24"/>
                      <w:szCs w:val="24"/>
                    </w:rPr>
                  </w:pPr>
                  <w:r>
                    <w:rPr>
                      <w:sz w:val="24"/>
                      <w:szCs w:val="24"/>
                    </w:rPr>
                    <w:t>2024 г.</w:t>
                  </w:r>
                </w:p>
              </w:tc>
            </w:tr>
            <w:tr w:rsidR="00863091" w:rsidTr="00CC0178">
              <w:tc>
                <w:tcPr>
                  <w:tcW w:w="2686" w:type="dxa"/>
                </w:tcPr>
                <w:p w:rsidR="00863091" w:rsidRDefault="00863091" w:rsidP="00CC0178">
                  <w:pPr>
                    <w:rPr>
                      <w:sz w:val="24"/>
                      <w:szCs w:val="24"/>
                    </w:rPr>
                  </w:pPr>
                  <w:r>
                    <w:rPr>
                      <w:sz w:val="24"/>
                      <w:szCs w:val="24"/>
                    </w:rPr>
                    <w:t>Средства федерального бюджета</w:t>
                  </w:r>
                </w:p>
              </w:tc>
              <w:tc>
                <w:tcPr>
                  <w:tcW w:w="1055" w:type="dxa"/>
                  <w:vAlign w:val="center"/>
                </w:tcPr>
                <w:p w:rsidR="00863091" w:rsidRDefault="00376830" w:rsidP="00CC0178">
                  <w:pPr>
                    <w:jc w:val="right"/>
                    <w:rPr>
                      <w:sz w:val="24"/>
                      <w:szCs w:val="24"/>
                    </w:rPr>
                  </w:pPr>
                  <w:r>
                    <w:rPr>
                      <w:sz w:val="24"/>
                      <w:szCs w:val="24"/>
                    </w:rPr>
                    <w:t>0</w:t>
                  </w:r>
                </w:p>
              </w:tc>
              <w:tc>
                <w:tcPr>
                  <w:tcW w:w="992" w:type="dxa"/>
                  <w:vAlign w:val="center"/>
                </w:tcPr>
                <w:p w:rsidR="00863091" w:rsidRDefault="00376830" w:rsidP="00CC0178">
                  <w:pPr>
                    <w:jc w:val="right"/>
                    <w:rPr>
                      <w:sz w:val="24"/>
                      <w:szCs w:val="24"/>
                    </w:rPr>
                  </w:pPr>
                  <w:r>
                    <w:rPr>
                      <w:sz w:val="24"/>
                      <w:szCs w:val="24"/>
                    </w:rPr>
                    <w:t>0</w:t>
                  </w:r>
                </w:p>
              </w:tc>
              <w:tc>
                <w:tcPr>
                  <w:tcW w:w="1134" w:type="dxa"/>
                  <w:vAlign w:val="center"/>
                </w:tcPr>
                <w:p w:rsidR="00863091" w:rsidRDefault="00376830" w:rsidP="00CC0178">
                  <w:pPr>
                    <w:jc w:val="right"/>
                    <w:rPr>
                      <w:sz w:val="24"/>
                      <w:szCs w:val="24"/>
                    </w:rPr>
                  </w:pPr>
                  <w:r>
                    <w:rPr>
                      <w:sz w:val="24"/>
                      <w:szCs w:val="24"/>
                    </w:rPr>
                    <w:t>0</w:t>
                  </w:r>
                </w:p>
              </w:tc>
              <w:tc>
                <w:tcPr>
                  <w:tcW w:w="992" w:type="dxa"/>
                  <w:vAlign w:val="center"/>
                </w:tcPr>
                <w:p w:rsidR="00863091" w:rsidRDefault="00376830" w:rsidP="00CC0178">
                  <w:pPr>
                    <w:jc w:val="right"/>
                    <w:rPr>
                      <w:sz w:val="24"/>
                      <w:szCs w:val="24"/>
                    </w:rPr>
                  </w:pPr>
                  <w:r>
                    <w:rPr>
                      <w:sz w:val="24"/>
                      <w:szCs w:val="24"/>
                    </w:rPr>
                    <w:t>0</w:t>
                  </w:r>
                </w:p>
              </w:tc>
            </w:tr>
            <w:tr w:rsidR="00863091" w:rsidTr="00CC0178">
              <w:tc>
                <w:tcPr>
                  <w:tcW w:w="2686" w:type="dxa"/>
                </w:tcPr>
                <w:p w:rsidR="00863091" w:rsidRDefault="00863091" w:rsidP="00CC0178">
                  <w:pPr>
                    <w:rPr>
                      <w:sz w:val="24"/>
                      <w:szCs w:val="24"/>
                    </w:rPr>
                  </w:pPr>
                  <w:r>
                    <w:rPr>
                      <w:sz w:val="24"/>
                      <w:szCs w:val="24"/>
                    </w:rPr>
                    <w:t>Средства бюджета Республики Тыва*</w:t>
                  </w:r>
                </w:p>
              </w:tc>
              <w:tc>
                <w:tcPr>
                  <w:tcW w:w="1055" w:type="dxa"/>
                  <w:vAlign w:val="center"/>
                </w:tcPr>
                <w:p w:rsidR="00863091" w:rsidRDefault="00376830" w:rsidP="00CC0178">
                  <w:pPr>
                    <w:jc w:val="right"/>
                    <w:rPr>
                      <w:sz w:val="24"/>
                      <w:szCs w:val="24"/>
                    </w:rPr>
                  </w:pPr>
                  <w:r>
                    <w:rPr>
                      <w:sz w:val="24"/>
                      <w:szCs w:val="24"/>
                    </w:rPr>
                    <w:t>0</w:t>
                  </w:r>
                </w:p>
              </w:tc>
              <w:tc>
                <w:tcPr>
                  <w:tcW w:w="992" w:type="dxa"/>
                  <w:vAlign w:val="center"/>
                </w:tcPr>
                <w:p w:rsidR="00863091" w:rsidRDefault="00376830" w:rsidP="00CC0178">
                  <w:pPr>
                    <w:jc w:val="right"/>
                    <w:rPr>
                      <w:sz w:val="24"/>
                      <w:szCs w:val="24"/>
                    </w:rPr>
                  </w:pPr>
                  <w:r>
                    <w:rPr>
                      <w:sz w:val="24"/>
                      <w:szCs w:val="24"/>
                    </w:rPr>
                    <w:t>0</w:t>
                  </w:r>
                </w:p>
              </w:tc>
              <w:tc>
                <w:tcPr>
                  <w:tcW w:w="1134" w:type="dxa"/>
                  <w:vAlign w:val="center"/>
                </w:tcPr>
                <w:p w:rsidR="00863091" w:rsidRDefault="00376830" w:rsidP="00CC0178">
                  <w:pPr>
                    <w:jc w:val="right"/>
                    <w:rPr>
                      <w:sz w:val="24"/>
                      <w:szCs w:val="24"/>
                    </w:rPr>
                  </w:pPr>
                  <w:r>
                    <w:rPr>
                      <w:sz w:val="24"/>
                      <w:szCs w:val="24"/>
                    </w:rPr>
                    <w:t>0</w:t>
                  </w:r>
                </w:p>
              </w:tc>
              <w:tc>
                <w:tcPr>
                  <w:tcW w:w="992" w:type="dxa"/>
                  <w:vAlign w:val="center"/>
                </w:tcPr>
                <w:p w:rsidR="00863091" w:rsidRDefault="00376830" w:rsidP="00CC0178">
                  <w:pPr>
                    <w:jc w:val="right"/>
                    <w:rPr>
                      <w:sz w:val="24"/>
                      <w:szCs w:val="24"/>
                    </w:rPr>
                  </w:pPr>
                  <w:r>
                    <w:rPr>
                      <w:sz w:val="24"/>
                      <w:szCs w:val="24"/>
                    </w:rPr>
                    <w:t>0</w:t>
                  </w:r>
                </w:p>
              </w:tc>
            </w:tr>
            <w:tr w:rsidR="00863091" w:rsidTr="00CC0178">
              <w:tc>
                <w:tcPr>
                  <w:tcW w:w="2686" w:type="dxa"/>
                </w:tcPr>
                <w:p w:rsidR="00863091" w:rsidRDefault="00863091" w:rsidP="00CC0178">
                  <w:pPr>
                    <w:rPr>
                      <w:sz w:val="24"/>
                      <w:szCs w:val="24"/>
                    </w:rPr>
                  </w:pPr>
                  <w:r>
                    <w:rPr>
                      <w:sz w:val="24"/>
                      <w:szCs w:val="24"/>
                    </w:rPr>
                    <w:t>Средства бюджета Бай-</w:t>
                  </w:r>
                  <w:r>
                    <w:rPr>
                      <w:sz w:val="24"/>
                      <w:szCs w:val="24"/>
                    </w:rPr>
                    <w:lastRenderedPageBreak/>
                    <w:t>Тайгинского кожууна **</w:t>
                  </w:r>
                </w:p>
              </w:tc>
              <w:tc>
                <w:tcPr>
                  <w:tcW w:w="1055" w:type="dxa"/>
                  <w:vAlign w:val="center"/>
                </w:tcPr>
                <w:p w:rsidR="00863091" w:rsidRDefault="00A3118B" w:rsidP="00376830">
                  <w:pPr>
                    <w:jc w:val="right"/>
                    <w:rPr>
                      <w:sz w:val="24"/>
                      <w:szCs w:val="24"/>
                    </w:rPr>
                  </w:pPr>
                  <w:r>
                    <w:rPr>
                      <w:sz w:val="24"/>
                      <w:szCs w:val="24"/>
                    </w:rPr>
                    <w:lastRenderedPageBreak/>
                    <w:t>4</w:t>
                  </w:r>
                  <w:r w:rsidR="00863091">
                    <w:rPr>
                      <w:sz w:val="24"/>
                      <w:szCs w:val="24"/>
                    </w:rPr>
                    <w:t>00</w:t>
                  </w:r>
                </w:p>
              </w:tc>
              <w:tc>
                <w:tcPr>
                  <w:tcW w:w="992" w:type="dxa"/>
                  <w:vAlign w:val="center"/>
                </w:tcPr>
                <w:p w:rsidR="00863091" w:rsidRDefault="00863091" w:rsidP="00CC0178">
                  <w:pPr>
                    <w:jc w:val="right"/>
                    <w:rPr>
                      <w:sz w:val="24"/>
                      <w:szCs w:val="24"/>
                    </w:rPr>
                  </w:pPr>
                  <w:r>
                    <w:rPr>
                      <w:sz w:val="24"/>
                      <w:szCs w:val="24"/>
                    </w:rPr>
                    <w:t>100</w:t>
                  </w:r>
                </w:p>
              </w:tc>
              <w:tc>
                <w:tcPr>
                  <w:tcW w:w="1134" w:type="dxa"/>
                  <w:vAlign w:val="center"/>
                </w:tcPr>
                <w:p w:rsidR="00863091" w:rsidRDefault="00A3118B" w:rsidP="00CC0178">
                  <w:pPr>
                    <w:jc w:val="right"/>
                    <w:rPr>
                      <w:sz w:val="24"/>
                      <w:szCs w:val="24"/>
                    </w:rPr>
                  </w:pPr>
                  <w:r>
                    <w:rPr>
                      <w:sz w:val="24"/>
                      <w:szCs w:val="24"/>
                    </w:rPr>
                    <w:t>1</w:t>
                  </w:r>
                  <w:r w:rsidR="008A24D7">
                    <w:rPr>
                      <w:sz w:val="24"/>
                      <w:szCs w:val="24"/>
                    </w:rPr>
                    <w:t>00</w:t>
                  </w:r>
                </w:p>
              </w:tc>
              <w:tc>
                <w:tcPr>
                  <w:tcW w:w="992" w:type="dxa"/>
                  <w:vAlign w:val="center"/>
                </w:tcPr>
                <w:p w:rsidR="00863091" w:rsidRDefault="00A3118B" w:rsidP="00CC0178">
                  <w:pPr>
                    <w:jc w:val="right"/>
                    <w:rPr>
                      <w:sz w:val="24"/>
                      <w:szCs w:val="24"/>
                    </w:rPr>
                  </w:pPr>
                  <w:r>
                    <w:rPr>
                      <w:sz w:val="24"/>
                      <w:szCs w:val="24"/>
                    </w:rPr>
                    <w:t>2</w:t>
                  </w:r>
                  <w:r w:rsidR="00863091">
                    <w:rPr>
                      <w:sz w:val="24"/>
                      <w:szCs w:val="24"/>
                    </w:rPr>
                    <w:t>00</w:t>
                  </w:r>
                </w:p>
              </w:tc>
            </w:tr>
            <w:tr w:rsidR="00863091" w:rsidTr="00CC0178">
              <w:tc>
                <w:tcPr>
                  <w:tcW w:w="2686" w:type="dxa"/>
                </w:tcPr>
                <w:p w:rsidR="00863091" w:rsidRDefault="00863091" w:rsidP="00CC0178">
                  <w:pPr>
                    <w:rPr>
                      <w:sz w:val="24"/>
                      <w:szCs w:val="24"/>
                    </w:rPr>
                  </w:pPr>
                  <w:r>
                    <w:rPr>
                      <w:sz w:val="24"/>
                      <w:szCs w:val="24"/>
                    </w:rPr>
                    <w:lastRenderedPageBreak/>
                    <w:t>Внебюджетные источники*</w:t>
                  </w:r>
                </w:p>
              </w:tc>
              <w:tc>
                <w:tcPr>
                  <w:tcW w:w="1055" w:type="dxa"/>
                  <w:vAlign w:val="center"/>
                </w:tcPr>
                <w:p w:rsidR="00863091" w:rsidRDefault="00376830" w:rsidP="00CC0178">
                  <w:pPr>
                    <w:jc w:val="right"/>
                    <w:rPr>
                      <w:sz w:val="24"/>
                      <w:szCs w:val="24"/>
                    </w:rPr>
                  </w:pPr>
                  <w:r>
                    <w:rPr>
                      <w:sz w:val="24"/>
                      <w:szCs w:val="24"/>
                    </w:rPr>
                    <w:t>15</w:t>
                  </w:r>
                  <w:r w:rsidR="00863091">
                    <w:rPr>
                      <w:sz w:val="24"/>
                      <w:szCs w:val="24"/>
                    </w:rPr>
                    <w:t>000</w:t>
                  </w:r>
                </w:p>
              </w:tc>
              <w:tc>
                <w:tcPr>
                  <w:tcW w:w="992" w:type="dxa"/>
                  <w:vAlign w:val="center"/>
                </w:tcPr>
                <w:p w:rsidR="00863091" w:rsidRDefault="00863091" w:rsidP="00CC0178">
                  <w:pPr>
                    <w:jc w:val="right"/>
                    <w:rPr>
                      <w:sz w:val="24"/>
                      <w:szCs w:val="24"/>
                    </w:rPr>
                  </w:pPr>
                  <w:r>
                    <w:rPr>
                      <w:sz w:val="24"/>
                      <w:szCs w:val="24"/>
                    </w:rPr>
                    <w:t>3000</w:t>
                  </w:r>
                </w:p>
              </w:tc>
              <w:tc>
                <w:tcPr>
                  <w:tcW w:w="1134" w:type="dxa"/>
                  <w:vAlign w:val="center"/>
                </w:tcPr>
                <w:p w:rsidR="00863091" w:rsidRDefault="00863091" w:rsidP="00CC0178">
                  <w:pPr>
                    <w:jc w:val="right"/>
                    <w:rPr>
                      <w:sz w:val="24"/>
                      <w:szCs w:val="24"/>
                    </w:rPr>
                  </w:pPr>
                  <w:r>
                    <w:rPr>
                      <w:sz w:val="24"/>
                      <w:szCs w:val="24"/>
                    </w:rPr>
                    <w:t>5000</w:t>
                  </w:r>
                </w:p>
              </w:tc>
              <w:tc>
                <w:tcPr>
                  <w:tcW w:w="992" w:type="dxa"/>
                  <w:vAlign w:val="center"/>
                </w:tcPr>
                <w:p w:rsidR="00863091" w:rsidRDefault="00376830" w:rsidP="00CC0178">
                  <w:pPr>
                    <w:jc w:val="right"/>
                    <w:rPr>
                      <w:sz w:val="24"/>
                      <w:szCs w:val="24"/>
                    </w:rPr>
                  </w:pPr>
                  <w:r>
                    <w:rPr>
                      <w:sz w:val="24"/>
                      <w:szCs w:val="24"/>
                    </w:rPr>
                    <w:t>7</w:t>
                  </w:r>
                  <w:r w:rsidR="00863091">
                    <w:rPr>
                      <w:sz w:val="24"/>
                      <w:szCs w:val="24"/>
                    </w:rPr>
                    <w:t>000</w:t>
                  </w:r>
                </w:p>
              </w:tc>
            </w:tr>
            <w:tr w:rsidR="00863091" w:rsidTr="00CC0178">
              <w:tc>
                <w:tcPr>
                  <w:tcW w:w="2686" w:type="dxa"/>
                </w:tcPr>
                <w:p w:rsidR="00863091" w:rsidRPr="006268FD" w:rsidRDefault="00863091" w:rsidP="00A3118B">
                  <w:pPr>
                    <w:rPr>
                      <w:b/>
                      <w:sz w:val="24"/>
                      <w:szCs w:val="24"/>
                    </w:rPr>
                  </w:pPr>
                  <w:r w:rsidRPr="006268FD">
                    <w:rPr>
                      <w:b/>
                      <w:sz w:val="24"/>
                      <w:szCs w:val="24"/>
                    </w:rPr>
                    <w:t>Итого:</w:t>
                  </w:r>
                </w:p>
              </w:tc>
              <w:tc>
                <w:tcPr>
                  <w:tcW w:w="1055" w:type="dxa"/>
                  <w:vAlign w:val="center"/>
                </w:tcPr>
                <w:p w:rsidR="00863091" w:rsidRDefault="00376830" w:rsidP="00CC0178">
                  <w:pPr>
                    <w:jc w:val="right"/>
                    <w:rPr>
                      <w:sz w:val="24"/>
                      <w:szCs w:val="24"/>
                    </w:rPr>
                  </w:pPr>
                  <w:r>
                    <w:rPr>
                      <w:sz w:val="24"/>
                      <w:szCs w:val="24"/>
                    </w:rPr>
                    <w:t>15</w:t>
                  </w:r>
                  <w:r w:rsidR="00A3118B">
                    <w:rPr>
                      <w:sz w:val="24"/>
                      <w:szCs w:val="24"/>
                    </w:rPr>
                    <w:t>4</w:t>
                  </w:r>
                  <w:r w:rsidR="00863091">
                    <w:rPr>
                      <w:sz w:val="24"/>
                      <w:szCs w:val="24"/>
                    </w:rPr>
                    <w:t>00</w:t>
                  </w:r>
                </w:p>
              </w:tc>
              <w:tc>
                <w:tcPr>
                  <w:tcW w:w="992" w:type="dxa"/>
                  <w:vAlign w:val="center"/>
                </w:tcPr>
                <w:p w:rsidR="00863091" w:rsidRDefault="00863091" w:rsidP="00CC0178">
                  <w:pPr>
                    <w:jc w:val="right"/>
                    <w:rPr>
                      <w:sz w:val="24"/>
                      <w:szCs w:val="24"/>
                    </w:rPr>
                  </w:pPr>
                  <w:r>
                    <w:rPr>
                      <w:sz w:val="24"/>
                      <w:szCs w:val="24"/>
                    </w:rPr>
                    <w:t>3100</w:t>
                  </w:r>
                </w:p>
              </w:tc>
              <w:tc>
                <w:tcPr>
                  <w:tcW w:w="1134" w:type="dxa"/>
                  <w:vAlign w:val="center"/>
                </w:tcPr>
                <w:p w:rsidR="00863091" w:rsidRDefault="00863091" w:rsidP="003C54F7">
                  <w:pPr>
                    <w:jc w:val="right"/>
                    <w:rPr>
                      <w:sz w:val="24"/>
                      <w:szCs w:val="24"/>
                    </w:rPr>
                  </w:pPr>
                  <w:r>
                    <w:rPr>
                      <w:sz w:val="24"/>
                      <w:szCs w:val="24"/>
                    </w:rPr>
                    <w:t>5</w:t>
                  </w:r>
                  <w:r w:rsidR="00A3118B">
                    <w:rPr>
                      <w:sz w:val="24"/>
                      <w:szCs w:val="24"/>
                    </w:rPr>
                    <w:t>1</w:t>
                  </w:r>
                  <w:r>
                    <w:rPr>
                      <w:sz w:val="24"/>
                      <w:szCs w:val="24"/>
                    </w:rPr>
                    <w:t>00</w:t>
                  </w:r>
                </w:p>
              </w:tc>
              <w:tc>
                <w:tcPr>
                  <w:tcW w:w="992" w:type="dxa"/>
                  <w:vAlign w:val="center"/>
                </w:tcPr>
                <w:p w:rsidR="00863091" w:rsidRDefault="00A3118B" w:rsidP="00CC0178">
                  <w:pPr>
                    <w:jc w:val="right"/>
                    <w:rPr>
                      <w:sz w:val="24"/>
                      <w:szCs w:val="24"/>
                    </w:rPr>
                  </w:pPr>
                  <w:r>
                    <w:rPr>
                      <w:sz w:val="24"/>
                      <w:szCs w:val="24"/>
                    </w:rPr>
                    <w:t>82</w:t>
                  </w:r>
                  <w:r w:rsidR="00863091">
                    <w:rPr>
                      <w:sz w:val="24"/>
                      <w:szCs w:val="24"/>
                    </w:rPr>
                    <w:t>00</w:t>
                  </w:r>
                </w:p>
              </w:tc>
            </w:tr>
          </w:tbl>
          <w:p w:rsidR="00863091" w:rsidRPr="001405A3" w:rsidRDefault="00863091" w:rsidP="00CC0178">
            <w:pPr>
              <w:rPr>
                <w:sz w:val="24"/>
                <w:szCs w:val="24"/>
              </w:rPr>
            </w:pPr>
          </w:p>
        </w:tc>
      </w:tr>
      <w:tr w:rsidR="00863091" w:rsidTr="007C5446">
        <w:tc>
          <w:tcPr>
            <w:tcW w:w="2209" w:type="dxa"/>
          </w:tcPr>
          <w:p w:rsidR="00863091" w:rsidRDefault="00863091" w:rsidP="00CC0178">
            <w:pPr>
              <w:contextualSpacing/>
              <w:rPr>
                <w:sz w:val="24"/>
                <w:szCs w:val="24"/>
              </w:rPr>
            </w:pPr>
            <w:r>
              <w:rPr>
                <w:sz w:val="24"/>
                <w:szCs w:val="24"/>
              </w:rPr>
              <w:lastRenderedPageBreak/>
              <w:t>Ожидаемые конечные результаты реализации подпрограммы</w:t>
            </w:r>
          </w:p>
        </w:tc>
        <w:tc>
          <w:tcPr>
            <w:tcW w:w="7085" w:type="dxa"/>
            <w:shd w:val="clear" w:color="auto" w:fill="auto"/>
          </w:tcPr>
          <w:p w:rsidR="00863091" w:rsidRPr="007C5446" w:rsidRDefault="00863091" w:rsidP="00A3118B">
            <w:pPr>
              <w:shd w:val="clear" w:color="auto" w:fill="FFC000"/>
              <w:jc w:val="both"/>
              <w:rPr>
                <w:sz w:val="24"/>
                <w:szCs w:val="24"/>
              </w:rPr>
            </w:pPr>
            <w:r w:rsidRPr="007C5446">
              <w:rPr>
                <w:sz w:val="24"/>
                <w:szCs w:val="24"/>
              </w:rPr>
              <w:t xml:space="preserve">- </w:t>
            </w:r>
            <w:r w:rsidR="007C5446" w:rsidRPr="007C5446">
              <w:rPr>
                <w:sz w:val="24"/>
                <w:szCs w:val="24"/>
              </w:rPr>
              <w:t>Прирост инвестиций в основной капитал к предыдущему году (в сопоставимых ценах) к 2024 году до 1,7-5</w:t>
            </w:r>
            <w:r w:rsidRPr="007C5446">
              <w:rPr>
                <w:sz w:val="24"/>
                <w:szCs w:val="24"/>
              </w:rPr>
              <w:t>%;</w:t>
            </w:r>
          </w:p>
          <w:p w:rsidR="007C5446" w:rsidRPr="007C5446" w:rsidRDefault="007C5446" w:rsidP="00A3118B">
            <w:pPr>
              <w:shd w:val="clear" w:color="auto" w:fill="FFC000"/>
              <w:jc w:val="both"/>
              <w:rPr>
                <w:sz w:val="24"/>
                <w:szCs w:val="24"/>
              </w:rPr>
            </w:pPr>
            <w:r w:rsidRPr="007C5446">
              <w:rPr>
                <w:sz w:val="24"/>
                <w:szCs w:val="24"/>
              </w:rPr>
              <w:t xml:space="preserve">- количество выпущенных презентационных материалов к 2024 году 1 </w:t>
            </w:r>
            <w:proofErr w:type="spellStart"/>
            <w:r w:rsidRPr="007C5446">
              <w:rPr>
                <w:sz w:val="24"/>
                <w:szCs w:val="24"/>
              </w:rPr>
              <w:t>шт.ежегодно</w:t>
            </w:r>
            <w:proofErr w:type="spellEnd"/>
            <w:r w:rsidRPr="007C5446">
              <w:rPr>
                <w:sz w:val="24"/>
                <w:szCs w:val="24"/>
              </w:rPr>
              <w:t>;</w:t>
            </w:r>
          </w:p>
          <w:p w:rsidR="007C5446" w:rsidRPr="007C5446" w:rsidRDefault="007C5446" w:rsidP="00A3118B">
            <w:pPr>
              <w:shd w:val="clear" w:color="auto" w:fill="FFC000"/>
              <w:jc w:val="both"/>
              <w:rPr>
                <w:sz w:val="24"/>
                <w:szCs w:val="24"/>
              </w:rPr>
            </w:pPr>
            <w:r w:rsidRPr="007C5446">
              <w:rPr>
                <w:sz w:val="24"/>
                <w:szCs w:val="24"/>
              </w:rPr>
              <w:t xml:space="preserve">- количество, разработанных инвестиционных проектов (бизнес- планов) к 2021 году до 5 </w:t>
            </w:r>
            <w:proofErr w:type="spellStart"/>
            <w:r w:rsidRPr="007C5446">
              <w:rPr>
                <w:sz w:val="24"/>
                <w:szCs w:val="24"/>
              </w:rPr>
              <w:t>шт</w:t>
            </w:r>
            <w:proofErr w:type="spellEnd"/>
            <w:r w:rsidRPr="007C5446">
              <w:rPr>
                <w:sz w:val="24"/>
                <w:szCs w:val="24"/>
              </w:rPr>
              <w:t>;</w:t>
            </w:r>
          </w:p>
          <w:p w:rsidR="00863091" w:rsidRPr="007C5446" w:rsidRDefault="00863091" w:rsidP="00A3118B">
            <w:pPr>
              <w:shd w:val="clear" w:color="auto" w:fill="FFC000"/>
              <w:jc w:val="both"/>
              <w:rPr>
                <w:sz w:val="24"/>
                <w:szCs w:val="24"/>
              </w:rPr>
            </w:pPr>
            <w:r w:rsidRPr="007C5446">
              <w:rPr>
                <w:sz w:val="24"/>
                <w:szCs w:val="24"/>
              </w:rPr>
              <w:t>- количество созданных обустроенных инвестиционных площадок к 20</w:t>
            </w:r>
            <w:r w:rsidR="007C5446" w:rsidRPr="007C5446">
              <w:rPr>
                <w:sz w:val="24"/>
                <w:szCs w:val="24"/>
              </w:rPr>
              <w:t>24</w:t>
            </w:r>
            <w:r w:rsidRPr="007C5446">
              <w:rPr>
                <w:sz w:val="24"/>
                <w:szCs w:val="24"/>
              </w:rPr>
              <w:t xml:space="preserve"> году</w:t>
            </w:r>
            <w:r w:rsidR="007C5446" w:rsidRPr="007C5446">
              <w:rPr>
                <w:sz w:val="24"/>
                <w:szCs w:val="24"/>
              </w:rPr>
              <w:t xml:space="preserve"> до</w:t>
            </w:r>
            <w:r w:rsidRPr="007C5446">
              <w:rPr>
                <w:sz w:val="24"/>
                <w:szCs w:val="24"/>
              </w:rPr>
              <w:t xml:space="preserve"> </w:t>
            </w:r>
            <w:r w:rsidR="007C5446" w:rsidRPr="007C5446">
              <w:rPr>
                <w:sz w:val="24"/>
                <w:szCs w:val="24"/>
              </w:rPr>
              <w:t>5</w:t>
            </w:r>
            <w:r w:rsidRPr="007C5446">
              <w:rPr>
                <w:sz w:val="24"/>
                <w:szCs w:val="24"/>
              </w:rPr>
              <w:t xml:space="preserve"> шт.;</w:t>
            </w:r>
          </w:p>
          <w:p w:rsidR="00863091" w:rsidRPr="007C5446" w:rsidRDefault="00863091" w:rsidP="007C5446">
            <w:pPr>
              <w:shd w:val="clear" w:color="auto" w:fill="FFC000"/>
              <w:jc w:val="both"/>
              <w:rPr>
                <w:sz w:val="24"/>
                <w:szCs w:val="24"/>
              </w:rPr>
            </w:pPr>
            <w:r w:rsidRPr="007C5446">
              <w:rPr>
                <w:sz w:val="24"/>
                <w:szCs w:val="24"/>
              </w:rPr>
              <w:t>- количество статей, размещенных в средствах массовой информации об инвестиционном потенциале Бай-</w:t>
            </w:r>
            <w:proofErr w:type="spellStart"/>
            <w:r w:rsidRPr="007C5446">
              <w:rPr>
                <w:sz w:val="24"/>
                <w:szCs w:val="24"/>
              </w:rPr>
              <w:t>Тайгинского</w:t>
            </w:r>
            <w:proofErr w:type="spellEnd"/>
            <w:r w:rsidRPr="007C5446">
              <w:rPr>
                <w:sz w:val="24"/>
                <w:szCs w:val="24"/>
              </w:rPr>
              <w:t xml:space="preserve"> </w:t>
            </w:r>
            <w:proofErr w:type="spellStart"/>
            <w:r w:rsidRPr="007C5446">
              <w:rPr>
                <w:sz w:val="24"/>
                <w:szCs w:val="24"/>
              </w:rPr>
              <w:t>кожууна</w:t>
            </w:r>
            <w:proofErr w:type="spellEnd"/>
            <w:r w:rsidRPr="007C5446">
              <w:rPr>
                <w:sz w:val="24"/>
                <w:szCs w:val="24"/>
              </w:rPr>
              <w:t xml:space="preserve"> к 20</w:t>
            </w:r>
            <w:r w:rsidR="007C5446" w:rsidRPr="007C5446">
              <w:rPr>
                <w:sz w:val="24"/>
                <w:szCs w:val="24"/>
              </w:rPr>
              <w:t>24 году до 5 шт.;</w:t>
            </w:r>
          </w:p>
        </w:tc>
      </w:tr>
    </w:tbl>
    <w:p w:rsidR="00863091" w:rsidRDefault="00863091" w:rsidP="00863091">
      <w:pPr>
        <w:ind w:firstLine="567"/>
        <w:contextualSpacing/>
        <w:rPr>
          <w:sz w:val="24"/>
          <w:szCs w:val="24"/>
        </w:rPr>
      </w:pPr>
    </w:p>
    <w:p w:rsidR="00863091" w:rsidRPr="00C171EB" w:rsidRDefault="00863091" w:rsidP="00863091">
      <w:pPr>
        <w:shd w:val="clear" w:color="auto" w:fill="FFFFFF" w:themeFill="background1"/>
        <w:ind w:firstLine="567"/>
        <w:contextualSpacing/>
        <w:jc w:val="center"/>
        <w:rPr>
          <w:color w:val="000000"/>
          <w:sz w:val="24"/>
          <w:szCs w:val="24"/>
        </w:rPr>
      </w:pPr>
      <w:r w:rsidRPr="00C171EB">
        <w:rPr>
          <w:b/>
          <w:bCs/>
          <w:color w:val="000000"/>
          <w:sz w:val="24"/>
          <w:szCs w:val="24"/>
        </w:rPr>
        <w:t>1. Характеристика текущего состояния и определение основных проблем по повышению инвестиционной привлекательности и улучшения инвестиционного климата</w:t>
      </w:r>
      <w:r>
        <w:rPr>
          <w:b/>
          <w:bCs/>
          <w:color w:val="000000"/>
          <w:sz w:val="24"/>
          <w:szCs w:val="24"/>
        </w:rPr>
        <w:t xml:space="preserve"> Бай-Тайгинского кожууна</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 </w:t>
      </w:r>
    </w:p>
    <w:p w:rsidR="00863091" w:rsidRPr="00C171EB" w:rsidRDefault="00863091" w:rsidP="00863091">
      <w:pPr>
        <w:shd w:val="clear" w:color="auto" w:fill="FFFFFF" w:themeFill="background1"/>
        <w:ind w:firstLine="567"/>
        <w:contextualSpacing/>
        <w:jc w:val="both"/>
        <w:rPr>
          <w:color w:val="000000"/>
          <w:sz w:val="24"/>
          <w:szCs w:val="24"/>
        </w:rPr>
      </w:pPr>
      <w:r>
        <w:rPr>
          <w:color w:val="000000"/>
          <w:sz w:val="24"/>
          <w:szCs w:val="24"/>
        </w:rPr>
        <w:t>Бай-Тайгинский кожуун</w:t>
      </w:r>
      <w:r w:rsidRPr="00C171EB">
        <w:rPr>
          <w:color w:val="000000"/>
          <w:sz w:val="24"/>
          <w:szCs w:val="24"/>
        </w:rPr>
        <w:t xml:space="preserve"> обладает существенным потенциалом для увеличения производства сельско</w:t>
      </w:r>
      <w:r>
        <w:rPr>
          <w:color w:val="000000"/>
          <w:sz w:val="24"/>
          <w:szCs w:val="24"/>
        </w:rPr>
        <w:t xml:space="preserve">го </w:t>
      </w:r>
      <w:r w:rsidRPr="00C171EB">
        <w:rPr>
          <w:color w:val="000000"/>
          <w:sz w:val="24"/>
          <w:szCs w:val="24"/>
        </w:rPr>
        <w:t>хозяйств</w:t>
      </w:r>
      <w:r>
        <w:rPr>
          <w:color w:val="000000"/>
          <w:sz w:val="24"/>
          <w:szCs w:val="24"/>
        </w:rPr>
        <w:t>а</w:t>
      </w:r>
      <w:r w:rsidRPr="00C171EB">
        <w:rPr>
          <w:color w:val="000000"/>
          <w:sz w:val="24"/>
          <w:szCs w:val="24"/>
        </w:rPr>
        <w:t xml:space="preserve">, развития </w:t>
      </w:r>
      <w:r>
        <w:rPr>
          <w:color w:val="000000"/>
          <w:sz w:val="24"/>
          <w:szCs w:val="24"/>
        </w:rPr>
        <w:t xml:space="preserve">овцеводства, а также </w:t>
      </w:r>
      <w:r w:rsidRPr="00C171EB">
        <w:rPr>
          <w:color w:val="000000"/>
          <w:sz w:val="24"/>
          <w:szCs w:val="24"/>
        </w:rPr>
        <w:t>молочного и мясного животноводства. Значительный потенциал имеется также для развития овощеводства открытого и закрытого грунта, производства экологически чистой продукции. Реализация имеющегося потенциала возможна лишь на основе технического перевооружения сельскохозяйственной отрасли, ускоренного внедрения мало</w:t>
      </w:r>
      <w:r w:rsidR="00F62F7A">
        <w:rPr>
          <w:color w:val="000000"/>
          <w:sz w:val="24"/>
          <w:szCs w:val="24"/>
        </w:rPr>
        <w:t xml:space="preserve"> </w:t>
      </w:r>
      <w:r w:rsidRPr="00C171EB">
        <w:rPr>
          <w:color w:val="000000"/>
          <w:sz w:val="24"/>
          <w:szCs w:val="24"/>
        </w:rPr>
        <w:t>затратных ресурсосберегающих технологий, специализации и кооперации предприятий.</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Необходима существенная реорганизация и модернизация агропромышленного комплекса, создание производственных кластеров, включающих наряду с производством сельскохозяйственной продукции предприятия по ее хранению, переработке и выпуск</w:t>
      </w:r>
      <w:r>
        <w:rPr>
          <w:color w:val="000000"/>
          <w:sz w:val="24"/>
          <w:szCs w:val="24"/>
        </w:rPr>
        <w:t>у конкурентоспособной продукции</w:t>
      </w:r>
      <w:r w:rsidRPr="00C171EB">
        <w:rPr>
          <w:color w:val="000000"/>
          <w:sz w:val="24"/>
          <w:szCs w:val="24"/>
        </w:rPr>
        <w:t xml:space="preserve">. Необходимо также создать собственные торговые и сбытовые сети, в том числе за пределами </w:t>
      </w:r>
      <w:proofErr w:type="spellStart"/>
      <w:r>
        <w:rPr>
          <w:color w:val="000000"/>
          <w:sz w:val="24"/>
          <w:szCs w:val="24"/>
        </w:rPr>
        <w:t>кожууна</w:t>
      </w:r>
      <w:proofErr w:type="spellEnd"/>
      <w:r w:rsidRPr="00C171EB">
        <w:rPr>
          <w:color w:val="000000"/>
          <w:sz w:val="24"/>
          <w:szCs w:val="24"/>
        </w:rPr>
        <w:t xml:space="preserve">, создать </w:t>
      </w:r>
      <w:proofErr w:type="spellStart"/>
      <w:r w:rsidRPr="00C171EB">
        <w:rPr>
          <w:color w:val="000000"/>
          <w:sz w:val="24"/>
          <w:szCs w:val="24"/>
        </w:rPr>
        <w:t>меж</w:t>
      </w:r>
      <w:r>
        <w:rPr>
          <w:color w:val="000000"/>
          <w:sz w:val="24"/>
          <w:szCs w:val="24"/>
        </w:rPr>
        <w:t>кожуунные</w:t>
      </w:r>
      <w:proofErr w:type="spellEnd"/>
      <w:r w:rsidRPr="00C171EB">
        <w:rPr>
          <w:color w:val="000000"/>
          <w:sz w:val="24"/>
          <w:szCs w:val="24"/>
        </w:rPr>
        <w:t xml:space="preserve"> сети, и структуры, объединяющие финансовые, научные и информационные ресурсы.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В </w:t>
      </w:r>
      <w:r>
        <w:rPr>
          <w:color w:val="000000"/>
          <w:sz w:val="24"/>
          <w:szCs w:val="24"/>
        </w:rPr>
        <w:t>Бай-Тайгинском кожууне</w:t>
      </w:r>
      <w:r w:rsidRPr="00C171EB">
        <w:rPr>
          <w:color w:val="000000"/>
          <w:sz w:val="24"/>
          <w:szCs w:val="24"/>
        </w:rPr>
        <w:t xml:space="preserve"> остро стоит проблема обеспечения молодых семей жильем, недостаточности свободных мест в детских дошкольных учреждениях. Требует решения проблема благоустройства населенных пунктов </w:t>
      </w:r>
      <w:r>
        <w:rPr>
          <w:color w:val="000000"/>
          <w:sz w:val="24"/>
          <w:szCs w:val="24"/>
        </w:rPr>
        <w:t>кожууна</w:t>
      </w:r>
      <w:r w:rsidRPr="00C171EB">
        <w:rPr>
          <w:color w:val="000000"/>
          <w:sz w:val="24"/>
          <w:szCs w:val="24"/>
        </w:rPr>
        <w:t>.</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В будущем планируется поддерживать проекты, реализация которых позволит увеличить объемы главным образом сельскохозяйственного производства и АПК в целом, промышленного производства, строительного комплекса, решить социальные проблемы, увеличить поступления в бюджет </w:t>
      </w:r>
      <w:r>
        <w:rPr>
          <w:color w:val="000000"/>
          <w:sz w:val="24"/>
          <w:szCs w:val="24"/>
        </w:rPr>
        <w:t>кожууна</w:t>
      </w:r>
      <w:r w:rsidRPr="00C171EB">
        <w:rPr>
          <w:color w:val="000000"/>
          <w:sz w:val="24"/>
          <w:szCs w:val="24"/>
        </w:rPr>
        <w:t>.</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Одним из эффективных способов привлечения инвесторов является создание благоприятных условий для развития бизнеса.</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При наличии интересных идей и проектов можно рассмотреть возможность их реализации на предлагаемой территории.</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Администрация </w:t>
      </w:r>
      <w:r>
        <w:rPr>
          <w:color w:val="000000"/>
          <w:sz w:val="24"/>
          <w:szCs w:val="24"/>
        </w:rPr>
        <w:t>Бай-Тайгинского кожууна</w:t>
      </w:r>
      <w:r w:rsidRPr="00C171EB">
        <w:rPr>
          <w:color w:val="000000"/>
          <w:sz w:val="24"/>
          <w:szCs w:val="24"/>
        </w:rPr>
        <w:t xml:space="preserve"> нацелена на партнерское, плодотворное, взаимовыгодное сотрудничество с инвесторами.</w:t>
      </w:r>
    </w:p>
    <w:p w:rsidR="00863091" w:rsidRPr="00C171EB" w:rsidRDefault="00863091" w:rsidP="00863091">
      <w:pPr>
        <w:shd w:val="clear" w:color="auto" w:fill="FFFFFF" w:themeFill="background1"/>
        <w:ind w:firstLine="567"/>
        <w:contextualSpacing/>
        <w:jc w:val="both"/>
        <w:rPr>
          <w:color w:val="000000"/>
          <w:sz w:val="24"/>
          <w:szCs w:val="24"/>
        </w:rPr>
      </w:pPr>
      <w:r w:rsidRPr="00801B26">
        <w:rPr>
          <w:color w:val="000000"/>
          <w:sz w:val="24"/>
          <w:szCs w:val="24"/>
        </w:rPr>
        <w:t>Анализ состояния инвестиционного климата в кожууна показывает, что внешние и внутренние инвестиции вкладываются, как правило, стихийно, без учёта перспективы развития той или иной отрасли экономики и сроков окупаемости.</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lastRenderedPageBreak/>
        <w:t>В результате экономическая эффективность инвестиций остается крайне низкой. Число рабочих мест, доля налоговых поступлений в местный бюджет реального сектора экономики практически не увеличиваются.</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Поэтому назрела необходимость разработки программы инвестиционной привлекательности </w:t>
      </w:r>
      <w:r>
        <w:rPr>
          <w:color w:val="000000"/>
          <w:sz w:val="24"/>
          <w:szCs w:val="24"/>
        </w:rPr>
        <w:t>Бай-Тайгинского кожууна</w:t>
      </w:r>
      <w:r w:rsidRPr="00C171EB">
        <w:rPr>
          <w:color w:val="000000"/>
          <w:sz w:val="24"/>
          <w:szCs w:val="24"/>
        </w:rPr>
        <w:t xml:space="preserve">, которая будет способствовать тому, чтобы за счет инвесторов (внутренних и внешних) развивать социально - экономическую сферу, привлекать в </w:t>
      </w:r>
      <w:r>
        <w:rPr>
          <w:color w:val="000000"/>
          <w:sz w:val="24"/>
          <w:szCs w:val="24"/>
        </w:rPr>
        <w:t>кожуун</w:t>
      </w:r>
      <w:r w:rsidRPr="00C171EB">
        <w:rPr>
          <w:color w:val="000000"/>
          <w:sz w:val="24"/>
          <w:szCs w:val="24"/>
        </w:rPr>
        <w:t xml:space="preserve"> не только дополнительные ресурсы, но и новые технологии, оборудование, расширять налогооблагаемую базу, создавать дополнительные рабочие места.</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В настоящее время в </w:t>
      </w:r>
      <w:r>
        <w:rPr>
          <w:color w:val="000000"/>
          <w:sz w:val="24"/>
          <w:szCs w:val="24"/>
        </w:rPr>
        <w:t>Бай-Тайгинского кожууна</w:t>
      </w:r>
      <w:r w:rsidRPr="00C171EB">
        <w:rPr>
          <w:color w:val="000000"/>
          <w:sz w:val="24"/>
          <w:szCs w:val="24"/>
        </w:rPr>
        <w:t xml:space="preserve"> сложился определенный инвестиционный климат, положительные черты которого могут быть эффективно использованы при повышении инвестиционной привлекательности </w:t>
      </w:r>
      <w:r>
        <w:rPr>
          <w:color w:val="000000"/>
          <w:sz w:val="24"/>
          <w:szCs w:val="24"/>
        </w:rPr>
        <w:t xml:space="preserve">кожууна </w:t>
      </w:r>
      <w:r w:rsidRPr="00C171EB">
        <w:rPr>
          <w:color w:val="000000"/>
          <w:sz w:val="24"/>
          <w:szCs w:val="24"/>
        </w:rPr>
        <w:t>в последующие годы.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Необходимость соблюдения комплексного и скоординированного подхода к постановке и решению задач повышения инвестиционной привлекательности </w:t>
      </w:r>
      <w:r>
        <w:rPr>
          <w:color w:val="000000"/>
          <w:sz w:val="24"/>
          <w:szCs w:val="24"/>
        </w:rPr>
        <w:t>Бай-Тайгинского кожууна</w:t>
      </w:r>
      <w:r w:rsidRPr="00C171EB">
        <w:rPr>
          <w:color w:val="000000"/>
          <w:sz w:val="24"/>
          <w:szCs w:val="24"/>
        </w:rPr>
        <w:t xml:space="preserve"> подтверждает актуальность применения программно-целевого метода.</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Программно-целевой метод позволит:</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осуществить комплексный подход к выполнению мероприятий П</w:t>
      </w:r>
      <w:r>
        <w:rPr>
          <w:color w:val="000000"/>
          <w:sz w:val="24"/>
          <w:szCs w:val="24"/>
        </w:rPr>
        <w:t>одп</w:t>
      </w:r>
      <w:r w:rsidRPr="00C171EB">
        <w:rPr>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w:t>
      </w:r>
      <w:r>
        <w:rPr>
          <w:color w:val="000000"/>
          <w:sz w:val="24"/>
          <w:szCs w:val="24"/>
        </w:rPr>
        <w:t>одп</w:t>
      </w:r>
      <w:r w:rsidRPr="00C171EB">
        <w:rPr>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сконцентрировать все организационные и финансовые ресурсы.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На федеральном уровне и уровне </w:t>
      </w:r>
      <w:r>
        <w:rPr>
          <w:color w:val="000000"/>
          <w:sz w:val="24"/>
          <w:szCs w:val="24"/>
        </w:rPr>
        <w:t>республики</w:t>
      </w:r>
      <w:r w:rsidRPr="00C171EB">
        <w:rPr>
          <w:color w:val="000000"/>
          <w:sz w:val="24"/>
          <w:szCs w:val="24"/>
        </w:rPr>
        <w:t xml:space="preserve"> вопросы осуществления государственного воздействия на формирование инвестиционной привлекательности территорий решаются через реализацию соответствующих целевых программ, что еще раз подтверждает необходимость формирования аналогичного комплекса мер на уровне </w:t>
      </w:r>
      <w:r>
        <w:rPr>
          <w:color w:val="000000"/>
          <w:sz w:val="24"/>
          <w:szCs w:val="24"/>
        </w:rPr>
        <w:t>кожууна</w:t>
      </w:r>
      <w:r w:rsidRPr="00C171EB">
        <w:rPr>
          <w:color w:val="000000"/>
          <w:sz w:val="24"/>
          <w:szCs w:val="24"/>
        </w:rPr>
        <w:t xml:space="preserve"> в целях возможного включения ряда поставленных муниципальных задач в единую систему реализуемых государственных мер.</w:t>
      </w:r>
    </w:p>
    <w:p w:rsidR="00863091" w:rsidRPr="00C171EB" w:rsidRDefault="00863091" w:rsidP="00863091">
      <w:pPr>
        <w:shd w:val="clear" w:color="auto" w:fill="FFFFFF" w:themeFill="background1"/>
        <w:ind w:firstLine="567"/>
        <w:contextualSpacing/>
        <w:jc w:val="both"/>
        <w:rPr>
          <w:color w:val="000000"/>
          <w:sz w:val="24"/>
          <w:szCs w:val="24"/>
        </w:rPr>
      </w:pP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2. Цели и задачи п</w:t>
      </w:r>
      <w:r>
        <w:rPr>
          <w:b/>
          <w:bCs/>
          <w:color w:val="000000"/>
          <w:sz w:val="24"/>
          <w:szCs w:val="24"/>
        </w:rPr>
        <w:t>одп</w:t>
      </w:r>
      <w:r w:rsidRPr="00C171EB">
        <w:rPr>
          <w:b/>
          <w:bCs/>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2.1. Основная цель программы – создание условий для повышения инвестиционной привлекательности </w:t>
      </w:r>
      <w:r>
        <w:rPr>
          <w:color w:val="000000"/>
          <w:sz w:val="24"/>
          <w:szCs w:val="24"/>
        </w:rPr>
        <w:t>Бай-Тайгинского кожууна</w:t>
      </w:r>
      <w:r w:rsidRPr="00C171EB">
        <w:rPr>
          <w:color w:val="000000"/>
          <w:sz w:val="24"/>
          <w:szCs w:val="24"/>
        </w:rPr>
        <w:t xml:space="preserve"> и выработка комплексных мер, направленных на улучшение инвестиционного климата в </w:t>
      </w:r>
      <w:r>
        <w:rPr>
          <w:color w:val="000000"/>
          <w:sz w:val="24"/>
          <w:szCs w:val="24"/>
        </w:rPr>
        <w:t>кожууне</w:t>
      </w:r>
      <w:r w:rsidRPr="00C171EB">
        <w:rPr>
          <w:color w:val="000000"/>
          <w:sz w:val="24"/>
          <w:szCs w:val="24"/>
        </w:rPr>
        <w:t>.</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2.2. Для достижения этой цели необходимо решить следующие задачи:</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совершенствовать нормативно-правовое, организационное и информационное обеспечение инвестиционной деятельности;</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 повысить роль администрации </w:t>
      </w:r>
      <w:r>
        <w:rPr>
          <w:color w:val="000000"/>
          <w:sz w:val="24"/>
          <w:szCs w:val="24"/>
        </w:rPr>
        <w:t>Бай-Тайгинского кожууна</w:t>
      </w:r>
      <w:r w:rsidRPr="00C171EB">
        <w:rPr>
          <w:color w:val="000000"/>
          <w:sz w:val="24"/>
          <w:szCs w:val="24"/>
        </w:rPr>
        <w:t xml:space="preserve"> в процессах социально-экономического развития;</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 обеспечить активное взаимодействие администрации </w:t>
      </w:r>
      <w:r>
        <w:rPr>
          <w:color w:val="000000"/>
          <w:sz w:val="24"/>
          <w:szCs w:val="24"/>
        </w:rPr>
        <w:t>Бай-Тайгинского кожууна</w:t>
      </w:r>
      <w:r w:rsidRPr="00C171EB">
        <w:rPr>
          <w:color w:val="000000"/>
          <w:sz w:val="24"/>
          <w:szCs w:val="24"/>
        </w:rPr>
        <w:t xml:space="preserve"> с участниками инвестиционного процесса;</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сформировать благоприятный инвестиционный климат;</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 сформировать позитивный инвестиционный имидж </w:t>
      </w:r>
      <w:r>
        <w:rPr>
          <w:color w:val="000000"/>
          <w:sz w:val="24"/>
          <w:szCs w:val="24"/>
        </w:rPr>
        <w:t>Бай-Тайгинского кожууна</w:t>
      </w:r>
      <w:r w:rsidRPr="00C171EB">
        <w:rPr>
          <w:color w:val="000000"/>
          <w:sz w:val="24"/>
          <w:szCs w:val="24"/>
        </w:rPr>
        <w:t xml:space="preserve"> и создать необходимую информационную базу для потенциальных инвесторов.</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3. Прогноз конечных результатов реализации П</w:t>
      </w:r>
      <w:r>
        <w:rPr>
          <w:b/>
          <w:bCs/>
          <w:color w:val="000000"/>
          <w:sz w:val="24"/>
          <w:szCs w:val="24"/>
        </w:rPr>
        <w:t>одп</w:t>
      </w:r>
      <w:r w:rsidRPr="00C171EB">
        <w:rPr>
          <w:b/>
          <w:bCs/>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За период реализации П</w:t>
      </w:r>
      <w:r>
        <w:rPr>
          <w:color w:val="000000"/>
          <w:sz w:val="24"/>
          <w:szCs w:val="24"/>
        </w:rPr>
        <w:t>одп</w:t>
      </w:r>
      <w:r w:rsidRPr="00C171EB">
        <w:rPr>
          <w:color w:val="000000"/>
          <w:sz w:val="24"/>
          <w:szCs w:val="24"/>
        </w:rPr>
        <w:t>рограммы намечается достижение следующих целевых индикаторов и показателей:</w:t>
      </w:r>
    </w:p>
    <w:p w:rsidR="00863091" w:rsidRPr="001B7343" w:rsidRDefault="00863091" w:rsidP="00863091">
      <w:pPr>
        <w:shd w:val="clear" w:color="auto" w:fill="FFFFFF" w:themeFill="background1"/>
        <w:ind w:firstLine="567"/>
        <w:jc w:val="both"/>
        <w:rPr>
          <w:sz w:val="24"/>
          <w:szCs w:val="24"/>
        </w:rPr>
      </w:pPr>
      <w:r w:rsidRPr="001B7343">
        <w:rPr>
          <w:sz w:val="24"/>
          <w:szCs w:val="24"/>
        </w:rPr>
        <w:t xml:space="preserve">- ежегодный прирост инвестиций в основной капитал </w:t>
      </w:r>
      <w:r w:rsidR="00501CD6">
        <w:rPr>
          <w:sz w:val="24"/>
          <w:szCs w:val="24"/>
        </w:rPr>
        <w:t>за счет всех источников финансирования на</w:t>
      </w:r>
      <w:r w:rsidR="00086850">
        <w:rPr>
          <w:sz w:val="24"/>
          <w:szCs w:val="24"/>
        </w:rPr>
        <w:t xml:space="preserve"> 5</w:t>
      </w:r>
      <w:r w:rsidRPr="001B7343">
        <w:rPr>
          <w:sz w:val="24"/>
          <w:szCs w:val="24"/>
        </w:rPr>
        <w:t>%</w:t>
      </w:r>
      <w:r w:rsidR="00501CD6">
        <w:rPr>
          <w:sz w:val="24"/>
          <w:szCs w:val="24"/>
        </w:rPr>
        <w:t xml:space="preserve"> к 2024 году</w:t>
      </w:r>
      <w:r w:rsidRPr="001B7343">
        <w:rPr>
          <w:sz w:val="24"/>
          <w:szCs w:val="24"/>
        </w:rPr>
        <w:t>;</w:t>
      </w:r>
    </w:p>
    <w:p w:rsidR="00863091" w:rsidRPr="001B7343" w:rsidRDefault="00863091" w:rsidP="00863091">
      <w:pPr>
        <w:shd w:val="clear" w:color="auto" w:fill="FFFFFF" w:themeFill="background1"/>
        <w:ind w:firstLine="567"/>
        <w:jc w:val="both"/>
        <w:rPr>
          <w:sz w:val="24"/>
          <w:szCs w:val="24"/>
        </w:rPr>
      </w:pPr>
      <w:r w:rsidRPr="008A24D7">
        <w:rPr>
          <w:sz w:val="24"/>
          <w:szCs w:val="24"/>
        </w:rPr>
        <w:t xml:space="preserve">- количество реализованных инвестиционных проектов в </w:t>
      </w:r>
      <w:r w:rsidR="00501CD6">
        <w:rPr>
          <w:sz w:val="24"/>
          <w:szCs w:val="24"/>
        </w:rPr>
        <w:t>2024</w:t>
      </w:r>
      <w:r w:rsidRPr="008A24D7">
        <w:rPr>
          <w:sz w:val="24"/>
          <w:szCs w:val="24"/>
        </w:rPr>
        <w:t xml:space="preserve"> году </w:t>
      </w:r>
      <w:r w:rsidR="00501CD6">
        <w:rPr>
          <w:sz w:val="24"/>
          <w:szCs w:val="24"/>
        </w:rPr>
        <w:t xml:space="preserve">не менее </w:t>
      </w:r>
      <w:r w:rsidR="008A24D7" w:rsidRPr="008A24D7">
        <w:rPr>
          <w:sz w:val="24"/>
          <w:szCs w:val="24"/>
        </w:rPr>
        <w:t>3</w:t>
      </w:r>
      <w:r w:rsidRPr="008A24D7">
        <w:rPr>
          <w:sz w:val="24"/>
          <w:szCs w:val="24"/>
        </w:rPr>
        <w:t xml:space="preserve"> ед.;</w:t>
      </w:r>
    </w:p>
    <w:p w:rsidR="00863091" w:rsidRPr="001B7343" w:rsidRDefault="00863091" w:rsidP="00863091">
      <w:pPr>
        <w:shd w:val="clear" w:color="auto" w:fill="FFFFFF" w:themeFill="background1"/>
        <w:ind w:firstLine="567"/>
        <w:jc w:val="both"/>
        <w:rPr>
          <w:sz w:val="24"/>
          <w:szCs w:val="24"/>
        </w:rPr>
      </w:pPr>
      <w:r w:rsidRPr="001B7343">
        <w:rPr>
          <w:sz w:val="24"/>
          <w:szCs w:val="24"/>
        </w:rPr>
        <w:t xml:space="preserve">- количество земельных участков, производственных площадей, которые могут быть представлены инвесторам </w:t>
      </w:r>
      <w:r w:rsidR="00501CD6">
        <w:rPr>
          <w:sz w:val="24"/>
          <w:szCs w:val="24"/>
        </w:rPr>
        <w:t xml:space="preserve">в 2024 году </w:t>
      </w:r>
      <w:r w:rsidRPr="001B7343">
        <w:rPr>
          <w:sz w:val="24"/>
          <w:szCs w:val="24"/>
        </w:rPr>
        <w:t>не менее 6 ед.;</w:t>
      </w:r>
    </w:p>
    <w:p w:rsidR="00863091" w:rsidRPr="001B7343" w:rsidRDefault="00863091" w:rsidP="00863091">
      <w:pPr>
        <w:shd w:val="clear" w:color="auto" w:fill="FFFFFF" w:themeFill="background1"/>
        <w:ind w:firstLine="567"/>
        <w:jc w:val="both"/>
        <w:rPr>
          <w:sz w:val="24"/>
          <w:szCs w:val="24"/>
        </w:rPr>
      </w:pPr>
      <w:r w:rsidRPr="001B7343">
        <w:rPr>
          <w:sz w:val="24"/>
          <w:szCs w:val="24"/>
        </w:rPr>
        <w:lastRenderedPageBreak/>
        <w:t xml:space="preserve">- количество созданных обустроенных инвестиционных площадок к </w:t>
      </w:r>
      <w:r w:rsidRPr="008A24D7">
        <w:rPr>
          <w:sz w:val="24"/>
          <w:szCs w:val="24"/>
        </w:rPr>
        <w:t>20</w:t>
      </w:r>
      <w:r w:rsidR="00501CD6">
        <w:rPr>
          <w:sz w:val="24"/>
          <w:szCs w:val="24"/>
        </w:rPr>
        <w:t>24</w:t>
      </w:r>
      <w:r w:rsidRPr="001B7343">
        <w:rPr>
          <w:sz w:val="24"/>
          <w:szCs w:val="24"/>
        </w:rPr>
        <w:t xml:space="preserve"> году </w:t>
      </w:r>
      <w:r w:rsidR="008A24D7">
        <w:rPr>
          <w:sz w:val="24"/>
          <w:szCs w:val="24"/>
        </w:rPr>
        <w:t>5</w:t>
      </w:r>
      <w:r w:rsidRPr="001B7343">
        <w:rPr>
          <w:sz w:val="24"/>
          <w:szCs w:val="24"/>
        </w:rPr>
        <w:t xml:space="preserve"> шт.;</w:t>
      </w:r>
    </w:p>
    <w:p w:rsidR="00863091" w:rsidRPr="001B7343" w:rsidRDefault="00863091" w:rsidP="00863091">
      <w:pPr>
        <w:shd w:val="clear" w:color="auto" w:fill="FFFFFF" w:themeFill="background1"/>
        <w:ind w:firstLine="567"/>
        <w:jc w:val="both"/>
        <w:rPr>
          <w:sz w:val="24"/>
          <w:szCs w:val="24"/>
        </w:rPr>
      </w:pPr>
      <w:r w:rsidRPr="001B7343">
        <w:rPr>
          <w:sz w:val="24"/>
          <w:szCs w:val="24"/>
        </w:rPr>
        <w:t>- количество выпущенных презентационных материалов к 20</w:t>
      </w:r>
      <w:r w:rsidR="00501CD6">
        <w:rPr>
          <w:sz w:val="24"/>
          <w:szCs w:val="24"/>
        </w:rPr>
        <w:t>24</w:t>
      </w:r>
      <w:r w:rsidRPr="001B7343">
        <w:rPr>
          <w:sz w:val="24"/>
          <w:szCs w:val="24"/>
        </w:rPr>
        <w:t xml:space="preserve"> году </w:t>
      </w:r>
      <w:r>
        <w:rPr>
          <w:sz w:val="24"/>
          <w:szCs w:val="24"/>
        </w:rPr>
        <w:t>3</w:t>
      </w:r>
      <w:r w:rsidRPr="001B7343">
        <w:rPr>
          <w:sz w:val="24"/>
          <w:szCs w:val="24"/>
        </w:rPr>
        <w:t xml:space="preserve"> шт.;</w:t>
      </w:r>
    </w:p>
    <w:p w:rsidR="00863091" w:rsidRPr="001B7343" w:rsidRDefault="00863091" w:rsidP="00863091">
      <w:pPr>
        <w:shd w:val="clear" w:color="auto" w:fill="FFFFFF" w:themeFill="background1"/>
        <w:ind w:firstLine="567"/>
        <w:jc w:val="both"/>
        <w:rPr>
          <w:sz w:val="24"/>
          <w:szCs w:val="24"/>
        </w:rPr>
      </w:pPr>
      <w:r w:rsidRPr="001B7343">
        <w:rPr>
          <w:sz w:val="24"/>
          <w:szCs w:val="24"/>
        </w:rPr>
        <w:t xml:space="preserve">- количество статей, размещенных в средствах массовой информации об инвестиционном потенциале </w:t>
      </w:r>
      <w:r>
        <w:rPr>
          <w:sz w:val="24"/>
          <w:szCs w:val="24"/>
        </w:rPr>
        <w:t>Бай-</w:t>
      </w:r>
      <w:proofErr w:type="spellStart"/>
      <w:r>
        <w:rPr>
          <w:sz w:val="24"/>
          <w:szCs w:val="24"/>
        </w:rPr>
        <w:t>Тайгинского</w:t>
      </w:r>
      <w:proofErr w:type="spellEnd"/>
      <w:r>
        <w:rPr>
          <w:sz w:val="24"/>
          <w:szCs w:val="24"/>
        </w:rPr>
        <w:t xml:space="preserve"> </w:t>
      </w:r>
      <w:proofErr w:type="spellStart"/>
      <w:r>
        <w:rPr>
          <w:sz w:val="24"/>
          <w:szCs w:val="24"/>
        </w:rPr>
        <w:t>кожууна</w:t>
      </w:r>
      <w:proofErr w:type="spellEnd"/>
      <w:r w:rsidRPr="001B7343">
        <w:rPr>
          <w:sz w:val="24"/>
          <w:szCs w:val="24"/>
        </w:rPr>
        <w:t xml:space="preserve"> к 20</w:t>
      </w:r>
      <w:r w:rsidR="00501CD6">
        <w:rPr>
          <w:sz w:val="24"/>
          <w:szCs w:val="24"/>
        </w:rPr>
        <w:t>24</w:t>
      </w:r>
      <w:r w:rsidRPr="001B7343">
        <w:rPr>
          <w:sz w:val="24"/>
          <w:szCs w:val="24"/>
        </w:rPr>
        <w:t xml:space="preserve"> году – </w:t>
      </w:r>
      <w:r>
        <w:rPr>
          <w:sz w:val="24"/>
          <w:szCs w:val="24"/>
        </w:rPr>
        <w:t>9</w:t>
      </w:r>
      <w:r w:rsidRPr="001B7343">
        <w:rPr>
          <w:sz w:val="24"/>
          <w:szCs w:val="24"/>
        </w:rPr>
        <w:t xml:space="preserve"> шт.;</w:t>
      </w:r>
    </w:p>
    <w:p w:rsidR="00863091" w:rsidRPr="001B7343" w:rsidRDefault="00863091" w:rsidP="00863091">
      <w:pPr>
        <w:shd w:val="clear" w:color="auto" w:fill="FFFFFF" w:themeFill="background1"/>
        <w:ind w:firstLine="567"/>
        <w:jc w:val="both"/>
        <w:rPr>
          <w:sz w:val="24"/>
          <w:szCs w:val="24"/>
        </w:rPr>
      </w:pPr>
      <w:r w:rsidRPr="001B7343">
        <w:rPr>
          <w:sz w:val="24"/>
          <w:szCs w:val="24"/>
        </w:rPr>
        <w:t xml:space="preserve">- количество хозяйствующих субъектов, принявших участие в конкурсе по отбору инвестиционных проектов - </w:t>
      </w:r>
      <w:r>
        <w:rPr>
          <w:sz w:val="24"/>
          <w:szCs w:val="24"/>
        </w:rPr>
        <w:t>3</w:t>
      </w:r>
      <w:r w:rsidRPr="001B7343">
        <w:rPr>
          <w:sz w:val="24"/>
          <w:szCs w:val="24"/>
        </w:rPr>
        <w:t xml:space="preserve"> ед.;</w:t>
      </w:r>
    </w:p>
    <w:p w:rsidR="00863091" w:rsidRPr="001B7343" w:rsidRDefault="00863091" w:rsidP="00863091">
      <w:pPr>
        <w:ind w:firstLine="567"/>
        <w:rPr>
          <w:sz w:val="24"/>
          <w:szCs w:val="24"/>
        </w:rPr>
      </w:pPr>
      <w:r w:rsidRPr="001B7343">
        <w:rPr>
          <w:sz w:val="24"/>
          <w:szCs w:val="24"/>
        </w:rPr>
        <w:t>- количество инвестиционных предложений для привлечения средств из внебюджетных источников - не менее 1 ед. ежегодно</w:t>
      </w:r>
      <w:r w:rsidR="00501CD6">
        <w:rPr>
          <w:sz w:val="24"/>
          <w:szCs w:val="24"/>
        </w:rPr>
        <w:t>.</w:t>
      </w:r>
      <w:r w:rsidR="00593E27">
        <w:rPr>
          <w:sz w:val="24"/>
          <w:szCs w:val="24"/>
        </w:rPr>
        <w:t xml:space="preserve"> </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4. Сроки и этапы реализации П</w:t>
      </w:r>
      <w:r>
        <w:rPr>
          <w:b/>
          <w:bCs/>
          <w:color w:val="000000"/>
          <w:sz w:val="24"/>
          <w:szCs w:val="24"/>
        </w:rPr>
        <w:t>одп</w:t>
      </w:r>
      <w:r w:rsidRPr="00C171EB">
        <w:rPr>
          <w:b/>
          <w:bCs/>
          <w:color w:val="000000"/>
          <w:sz w:val="24"/>
          <w:szCs w:val="24"/>
        </w:rPr>
        <w:t>рограммы</w:t>
      </w:r>
    </w:p>
    <w:p w:rsidR="00863091" w:rsidRPr="00C171EB" w:rsidRDefault="0051265D" w:rsidP="00863091">
      <w:pPr>
        <w:shd w:val="clear" w:color="auto" w:fill="FFFFFF" w:themeFill="background1"/>
        <w:ind w:firstLine="567"/>
        <w:contextualSpacing/>
        <w:jc w:val="both"/>
        <w:rPr>
          <w:color w:val="000000"/>
          <w:sz w:val="24"/>
          <w:szCs w:val="24"/>
        </w:rPr>
      </w:pPr>
      <w:r>
        <w:rPr>
          <w:color w:val="000000"/>
          <w:sz w:val="24"/>
          <w:szCs w:val="24"/>
        </w:rPr>
        <w:t xml:space="preserve">Программа реализуется с 2022 </w:t>
      </w:r>
      <w:r w:rsidR="00863091" w:rsidRPr="00C171EB">
        <w:rPr>
          <w:color w:val="000000"/>
          <w:sz w:val="24"/>
          <w:szCs w:val="24"/>
        </w:rPr>
        <w:t>по 20</w:t>
      </w:r>
      <w:r>
        <w:rPr>
          <w:color w:val="000000"/>
          <w:sz w:val="24"/>
          <w:szCs w:val="24"/>
        </w:rPr>
        <w:t>24</w:t>
      </w:r>
      <w:r w:rsidR="00863091" w:rsidRPr="00C171EB">
        <w:rPr>
          <w:color w:val="000000"/>
          <w:sz w:val="24"/>
          <w:szCs w:val="24"/>
        </w:rPr>
        <w:t xml:space="preserve"> год в один этап.</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5. Перечень основных мероприятий П</w:t>
      </w:r>
      <w:r>
        <w:rPr>
          <w:b/>
          <w:bCs/>
          <w:color w:val="000000"/>
          <w:sz w:val="24"/>
          <w:szCs w:val="24"/>
        </w:rPr>
        <w:t>одп</w:t>
      </w:r>
      <w:r w:rsidRPr="00C171EB">
        <w:rPr>
          <w:b/>
          <w:bCs/>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 </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5.1.</w:t>
      </w:r>
      <w:r w:rsidRPr="00C171EB">
        <w:rPr>
          <w:color w:val="000000"/>
          <w:sz w:val="24"/>
          <w:szCs w:val="24"/>
        </w:rPr>
        <w:t> </w:t>
      </w:r>
      <w:r w:rsidRPr="00C171EB">
        <w:rPr>
          <w:b/>
          <w:bCs/>
          <w:color w:val="000000"/>
          <w:sz w:val="24"/>
          <w:szCs w:val="24"/>
        </w:rPr>
        <w:t>План мероприятий П</w:t>
      </w:r>
      <w:r>
        <w:rPr>
          <w:b/>
          <w:bCs/>
          <w:color w:val="000000"/>
          <w:sz w:val="24"/>
          <w:szCs w:val="24"/>
        </w:rPr>
        <w:t>одп</w:t>
      </w:r>
      <w:r w:rsidRPr="00C171EB">
        <w:rPr>
          <w:b/>
          <w:bCs/>
          <w:color w:val="000000"/>
          <w:sz w:val="24"/>
          <w:szCs w:val="24"/>
        </w:rPr>
        <w:t>рограммы приведен в приложении № 1 к настоящей П</w:t>
      </w:r>
      <w:r>
        <w:rPr>
          <w:b/>
          <w:bCs/>
          <w:color w:val="000000"/>
          <w:sz w:val="24"/>
          <w:szCs w:val="24"/>
        </w:rPr>
        <w:t>одп</w:t>
      </w:r>
      <w:r w:rsidRPr="00C171EB">
        <w:rPr>
          <w:b/>
          <w:bCs/>
          <w:color w:val="000000"/>
          <w:sz w:val="24"/>
          <w:szCs w:val="24"/>
        </w:rPr>
        <w:t>рограмме.</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Мероприятия П</w:t>
      </w:r>
      <w:r>
        <w:rPr>
          <w:color w:val="000000"/>
          <w:sz w:val="24"/>
          <w:szCs w:val="24"/>
        </w:rPr>
        <w:t>одп</w:t>
      </w:r>
      <w:r w:rsidRPr="00C171EB">
        <w:rPr>
          <w:color w:val="000000"/>
          <w:sz w:val="24"/>
          <w:szCs w:val="24"/>
        </w:rPr>
        <w:t>рограммы обеспечивают решение поставленных задач и структурированы в следующие разделы: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 совершенствование правового регулирования инвестиционной деятельности на территории </w:t>
      </w:r>
      <w:r>
        <w:rPr>
          <w:color w:val="000000"/>
          <w:sz w:val="24"/>
          <w:szCs w:val="24"/>
        </w:rPr>
        <w:t>Бай-Тайгинского кожууна</w:t>
      </w:r>
      <w:r w:rsidRPr="00C171EB">
        <w:rPr>
          <w:color w:val="000000"/>
          <w:sz w:val="24"/>
          <w:szCs w:val="24"/>
        </w:rPr>
        <w:t>;</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 подготовка и проведение презентаций и </w:t>
      </w:r>
      <w:proofErr w:type="spellStart"/>
      <w:r w:rsidRPr="00C171EB">
        <w:rPr>
          <w:color w:val="000000"/>
          <w:sz w:val="24"/>
          <w:szCs w:val="24"/>
        </w:rPr>
        <w:t>выставочно</w:t>
      </w:r>
      <w:proofErr w:type="spellEnd"/>
      <w:r w:rsidRPr="00C171EB">
        <w:rPr>
          <w:color w:val="000000"/>
          <w:sz w:val="24"/>
          <w:szCs w:val="24"/>
        </w:rPr>
        <w:t xml:space="preserve">-ярмарочной деятельности </w:t>
      </w:r>
      <w:r>
        <w:rPr>
          <w:color w:val="000000"/>
          <w:sz w:val="24"/>
          <w:szCs w:val="24"/>
        </w:rPr>
        <w:t>Бай-</w:t>
      </w:r>
      <w:proofErr w:type="spellStart"/>
      <w:r>
        <w:rPr>
          <w:color w:val="000000"/>
          <w:sz w:val="24"/>
          <w:szCs w:val="24"/>
        </w:rPr>
        <w:t>Тайгинского</w:t>
      </w:r>
      <w:proofErr w:type="spellEnd"/>
      <w:r>
        <w:rPr>
          <w:color w:val="000000"/>
          <w:sz w:val="24"/>
          <w:szCs w:val="24"/>
        </w:rPr>
        <w:t xml:space="preserve"> </w:t>
      </w:r>
      <w:proofErr w:type="spellStart"/>
      <w:r>
        <w:rPr>
          <w:color w:val="000000"/>
          <w:sz w:val="24"/>
          <w:szCs w:val="24"/>
        </w:rPr>
        <w:t>кожууна</w:t>
      </w:r>
      <w:proofErr w:type="spellEnd"/>
      <w:r w:rsidRPr="00C171EB">
        <w:rPr>
          <w:color w:val="000000"/>
          <w:sz w:val="24"/>
          <w:szCs w:val="24"/>
        </w:rPr>
        <w:t xml:space="preserve"> в выставках;</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создание благоприятной административной среды для инвесторов;</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формирование инфраструктуры инвестиционной деятельности;</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информационно-технические мероприятия.</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 xml:space="preserve">5.1.1. Совершенствование правового регулирования инвестиционной деятельности на территории </w:t>
      </w:r>
      <w:r w:rsidRPr="009E1260">
        <w:rPr>
          <w:b/>
          <w:color w:val="000000"/>
          <w:sz w:val="24"/>
          <w:szCs w:val="24"/>
        </w:rPr>
        <w:t>Бай-Тайгинского</w:t>
      </w:r>
      <w:r>
        <w:rPr>
          <w:b/>
          <w:color w:val="000000"/>
          <w:sz w:val="24"/>
          <w:szCs w:val="24"/>
        </w:rPr>
        <w:t xml:space="preserve"> </w:t>
      </w:r>
      <w:r w:rsidRPr="009E1260">
        <w:rPr>
          <w:b/>
          <w:color w:val="000000"/>
          <w:sz w:val="24"/>
          <w:szCs w:val="24"/>
        </w:rPr>
        <w:t>кожууна</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В настоящее время назрела необходимость разработки или актуализации муниципальных правовых актов, направленных на поддержку инвестиционной деятельности на территории </w:t>
      </w:r>
      <w:r>
        <w:rPr>
          <w:color w:val="000000"/>
          <w:sz w:val="24"/>
          <w:szCs w:val="24"/>
        </w:rPr>
        <w:t>Бай-Тайгинского кожууна</w:t>
      </w:r>
      <w:r w:rsidRPr="00C171EB">
        <w:rPr>
          <w:color w:val="000000"/>
          <w:sz w:val="24"/>
          <w:szCs w:val="24"/>
        </w:rPr>
        <w:t>, включающих:</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 Положение «О Порядке рассмотрения и отбора инвестиционных проектов, реализация которых требует поддержки администрации </w:t>
      </w:r>
      <w:r>
        <w:rPr>
          <w:color w:val="000000"/>
          <w:sz w:val="24"/>
          <w:szCs w:val="24"/>
        </w:rPr>
        <w:t>Бай-Тайгинского кожууна</w:t>
      </w:r>
      <w:r w:rsidRPr="00C171EB">
        <w:rPr>
          <w:color w:val="000000"/>
          <w:sz w:val="24"/>
          <w:szCs w:val="24"/>
        </w:rPr>
        <w:t>»;</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 Положение «Об инвестиционном Совете администрации </w:t>
      </w:r>
      <w:r>
        <w:rPr>
          <w:color w:val="000000"/>
          <w:sz w:val="24"/>
          <w:szCs w:val="24"/>
        </w:rPr>
        <w:t>Бай-Тайгинского кожууна</w:t>
      </w:r>
      <w:r w:rsidRPr="00C171EB">
        <w:rPr>
          <w:color w:val="000000"/>
          <w:sz w:val="24"/>
          <w:szCs w:val="24"/>
        </w:rPr>
        <w:t>»;</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 Положение о комиссии по проведению конкурсов инвестиционных проектов и других нормативно-правовых актов, регулирующих инвестиционную деятельность, как администрации </w:t>
      </w:r>
      <w:r>
        <w:rPr>
          <w:color w:val="000000"/>
          <w:sz w:val="24"/>
          <w:szCs w:val="24"/>
        </w:rPr>
        <w:t>кожууна</w:t>
      </w:r>
      <w:r w:rsidRPr="00C171EB">
        <w:rPr>
          <w:color w:val="000000"/>
          <w:sz w:val="24"/>
          <w:szCs w:val="24"/>
        </w:rPr>
        <w:t>, так и потенциальных инвесторов.</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Экспертный совет по инвестиционной деятельности - постоянно действующий орган при </w:t>
      </w:r>
      <w:r>
        <w:rPr>
          <w:color w:val="000000"/>
          <w:sz w:val="24"/>
          <w:szCs w:val="24"/>
        </w:rPr>
        <w:t>председателе</w:t>
      </w:r>
      <w:r w:rsidRPr="00C171EB">
        <w:rPr>
          <w:color w:val="000000"/>
          <w:sz w:val="24"/>
          <w:szCs w:val="24"/>
        </w:rPr>
        <w:t xml:space="preserve"> администрации </w:t>
      </w:r>
      <w:r>
        <w:rPr>
          <w:color w:val="000000"/>
          <w:sz w:val="24"/>
          <w:szCs w:val="24"/>
        </w:rPr>
        <w:t>Бай-Тайгинского кожууна</w:t>
      </w:r>
      <w:r w:rsidRPr="00C171EB">
        <w:rPr>
          <w:color w:val="000000"/>
          <w:sz w:val="24"/>
          <w:szCs w:val="24"/>
        </w:rPr>
        <w:t xml:space="preserve">, образованный в целях разработки и реализации инвестиционной политики на территории </w:t>
      </w:r>
      <w:r>
        <w:rPr>
          <w:color w:val="000000"/>
          <w:sz w:val="24"/>
          <w:szCs w:val="24"/>
        </w:rPr>
        <w:t>кожууна</w:t>
      </w:r>
      <w:r w:rsidRPr="00C171EB">
        <w:rPr>
          <w:color w:val="000000"/>
          <w:sz w:val="24"/>
          <w:szCs w:val="24"/>
        </w:rPr>
        <w:t>, осуществления надзора за ходом реализации инвестиционных проектов и применения льготного режима для участников инвестиционного процесса.</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Комиссия по проведению конкурсов инвестиционных проектов при администрации </w:t>
      </w:r>
      <w:r>
        <w:rPr>
          <w:color w:val="000000"/>
          <w:sz w:val="24"/>
          <w:szCs w:val="24"/>
        </w:rPr>
        <w:t>Бай-Тайгинского кожууна</w:t>
      </w:r>
      <w:r w:rsidRPr="00C171EB">
        <w:rPr>
          <w:color w:val="000000"/>
          <w:sz w:val="24"/>
          <w:szCs w:val="24"/>
        </w:rPr>
        <w:t xml:space="preserve"> является постоянно действующим органом, осуществляющим комплексную оценку инвестиционных проектов.</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Необходимо комплексное совершенствование вышеуказанных нормативных актов с учетом современных норм и правил, установленных федеральными и региональными уровнями власти, использование механизма </w:t>
      </w:r>
      <w:proofErr w:type="spellStart"/>
      <w:r w:rsidRPr="00C171EB">
        <w:rPr>
          <w:color w:val="000000"/>
          <w:sz w:val="24"/>
          <w:szCs w:val="24"/>
        </w:rPr>
        <w:t>муниципально</w:t>
      </w:r>
      <w:proofErr w:type="spellEnd"/>
      <w:r w:rsidRPr="00C171EB">
        <w:rPr>
          <w:color w:val="000000"/>
          <w:sz w:val="24"/>
          <w:szCs w:val="24"/>
        </w:rPr>
        <w:t>-частного партнерства.</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 xml:space="preserve">5.1.2. Подготовка и проведение презентаций </w:t>
      </w:r>
      <w:proofErr w:type="spellStart"/>
      <w:r w:rsidRPr="00C171EB">
        <w:rPr>
          <w:b/>
          <w:bCs/>
          <w:color w:val="000000"/>
          <w:sz w:val="24"/>
          <w:szCs w:val="24"/>
        </w:rPr>
        <w:t>выставочно</w:t>
      </w:r>
      <w:proofErr w:type="spellEnd"/>
      <w:r w:rsidRPr="00C171EB">
        <w:rPr>
          <w:b/>
          <w:bCs/>
          <w:color w:val="000000"/>
          <w:sz w:val="24"/>
          <w:szCs w:val="24"/>
        </w:rPr>
        <w:t xml:space="preserve">-ярмарочной деятельности и участие </w:t>
      </w:r>
      <w:r w:rsidRPr="009E1260">
        <w:rPr>
          <w:b/>
          <w:color w:val="000000"/>
          <w:sz w:val="24"/>
          <w:szCs w:val="24"/>
        </w:rPr>
        <w:t>Бай-Тайгинского</w:t>
      </w:r>
      <w:r>
        <w:rPr>
          <w:b/>
          <w:color w:val="000000"/>
          <w:sz w:val="24"/>
          <w:szCs w:val="24"/>
        </w:rPr>
        <w:t xml:space="preserve"> </w:t>
      </w:r>
      <w:r w:rsidRPr="009E1260">
        <w:rPr>
          <w:b/>
          <w:color w:val="000000"/>
          <w:sz w:val="24"/>
          <w:szCs w:val="24"/>
        </w:rPr>
        <w:t>кожууна</w:t>
      </w:r>
      <w:r>
        <w:rPr>
          <w:b/>
          <w:color w:val="000000"/>
          <w:sz w:val="24"/>
          <w:szCs w:val="24"/>
        </w:rPr>
        <w:t xml:space="preserve"> </w:t>
      </w:r>
      <w:r w:rsidRPr="00C171EB">
        <w:rPr>
          <w:b/>
          <w:bCs/>
          <w:color w:val="000000"/>
          <w:sz w:val="24"/>
          <w:szCs w:val="24"/>
        </w:rPr>
        <w:t>в выставках</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Порядок участия в указанных мероприятиях устанавливается главой </w:t>
      </w:r>
      <w:r>
        <w:rPr>
          <w:color w:val="000000"/>
          <w:sz w:val="24"/>
          <w:szCs w:val="24"/>
        </w:rPr>
        <w:t>Бай-Тайгинского кожууна</w:t>
      </w:r>
      <w:r w:rsidRPr="00C171EB">
        <w:rPr>
          <w:color w:val="000000"/>
          <w:sz w:val="24"/>
          <w:szCs w:val="24"/>
        </w:rPr>
        <w:t xml:space="preserve"> в соответствии с муниципальными правовыми актами.</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lastRenderedPageBreak/>
        <w:t xml:space="preserve">Данный раздел предусматривает изготовление каталогов, буклетов, мультимедийной продукции в целях продвижения и рекламы </w:t>
      </w:r>
      <w:r>
        <w:rPr>
          <w:color w:val="000000"/>
          <w:sz w:val="24"/>
          <w:szCs w:val="24"/>
        </w:rPr>
        <w:t>Бай-Тайгинского кожууна</w:t>
      </w:r>
      <w:r w:rsidRPr="00C171EB">
        <w:rPr>
          <w:color w:val="000000"/>
          <w:sz w:val="24"/>
          <w:szCs w:val="24"/>
        </w:rPr>
        <w:t xml:space="preserve"> на форумах, выставках, </w:t>
      </w:r>
      <w:r>
        <w:rPr>
          <w:color w:val="000000"/>
          <w:sz w:val="24"/>
          <w:szCs w:val="24"/>
        </w:rPr>
        <w:t>республиканских</w:t>
      </w:r>
      <w:r w:rsidRPr="00C171EB">
        <w:rPr>
          <w:color w:val="000000"/>
          <w:sz w:val="24"/>
          <w:szCs w:val="24"/>
        </w:rPr>
        <w:t xml:space="preserve"> ярмарках.</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Важность активизации выставочной деятельности заключается в том, что она ориентирована на определенный целевой сегмент. Эффект от участия в выставках и ярмарках двойной. Во-первых, это возможность представить потенциал </w:t>
      </w:r>
      <w:r>
        <w:rPr>
          <w:color w:val="000000"/>
          <w:sz w:val="24"/>
          <w:szCs w:val="24"/>
        </w:rPr>
        <w:t>кожууна</w:t>
      </w:r>
      <w:r w:rsidRPr="00C171EB">
        <w:rPr>
          <w:color w:val="000000"/>
          <w:sz w:val="24"/>
          <w:szCs w:val="24"/>
        </w:rPr>
        <w:t xml:space="preserve"> в целом и конкретных предприятий перед определенной целевой аудиторией, что позволит установить контакты, найти партнеров и заключить договор. Во-вторых, эти мероприятия позволяют сформировать благоприятный имидж </w:t>
      </w:r>
      <w:r>
        <w:rPr>
          <w:color w:val="000000"/>
          <w:sz w:val="24"/>
          <w:szCs w:val="24"/>
        </w:rPr>
        <w:t>кожууна</w:t>
      </w:r>
      <w:r w:rsidRPr="00C171EB">
        <w:rPr>
          <w:color w:val="000000"/>
          <w:sz w:val="24"/>
          <w:szCs w:val="24"/>
        </w:rPr>
        <w:t>.</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Наибольший эффект может быть получен от выставок, проводимых непосредственно на территории </w:t>
      </w:r>
      <w:r>
        <w:rPr>
          <w:color w:val="000000"/>
          <w:sz w:val="24"/>
          <w:szCs w:val="24"/>
        </w:rPr>
        <w:t>Бай-Тайгинского кожууна</w:t>
      </w:r>
      <w:r w:rsidRPr="00C171EB">
        <w:rPr>
          <w:color w:val="000000"/>
          <w:sz w:val="24"/>
          <w:szCs w:val="24"/>
        </w:rPr>
        <w:t xml:space="preserve">, так как предоставляется возможность более широко и наглядно представить свой </w:t>
      </w:r>
      <w:r>
        <w:rPr>
          <w:color w:val="000000"/>
          <w:sz w:val="24"/>
          <w:szCs w:val="24"/>
        </w:rPr>
        <w:t>кожуун</w:t>
      </w:r>
      <w:r w:rsidRPr="00C171EB">
        <w:rPr>
          <w:color w:val="000000"/>
          <w:sz w:val="24"/>
          <w:szCs w:val="24"/>
        </w:rPr>
        <w:t>, сконцентрировать основное внимание на его проблемах.</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Участие представителей администрации </w:t>
      </w:r>
      <w:r>
        <w:rPr>
          <w:color w:val="000000"/>
          <w:sz w:val="24"/>
          <w:szCs w:val="24"/>
        </w:rPr>
        <w:t>Бай-Тайгинского кожууна</w:t>
      </w:r>
      <w:r w:rsidRPr="00C171EB">
        <w:rPr>
          <w:color w:val="000000"/>
          <w:sz w:val="24"/>
          <w:szCs w:val="24"/>
        </w:rPr>
        <w:t xml:space="preserve"> в Форумах различного рода является хорошей возможностью представлять свои проекты. Организация органами местного самоуправления содействия предприятиям и организациям </w:t>
      </w:r>
      <w:r>
        <w:rPr>
          <w:color w:val="000000"/>
          <w:sz w:val="24"/>
          <w:szCs w:val="24"/>
        </w:rPr>
        <w:t>кожууна</w:t>
      </w:r>
      <w:r w:rsidRPr="00C171EB">
        <w:rPr>
          <w:color w:val="000000"/>
          <w:sz w:val="24"/>
          <w:szCs w:val="24"/>
        </w:rPr>
        <w:t xml:space="preserve"> в работе тематических </w:t>
      </w:r>
      <w:r>
        <w:rPr>
          <w:color w:val="000000"/>
          <w:sz w:val="24"/>
          <w:szCs w:val="24"/>
        </w:rPr>
        <w:t>республиканских</w:t>
      </w:r>
      <w:r w:rsidRPr="00C171EB">
        <w:rPr>
          <w:color w:val="000000"/>
          <w:sz w:val="24"/>
          <w:szCs w:val="24"/>
        </w:rPr>
        <w:t xml:space="preserve"> выставках - ярмарках, участие </w:t>
      </w:r>
      <w:r>
        <w:rPr>
          <w:color w:val="000000"/>
          <w:sz w:val="24"/>
          <w:szCs w:val="24"/>
        </w:rPr>
        <w:t>кожууна</w:t>
      </w:r>
      <w:r w:rsidRPr="00C171EB">
        <w:rPr>
          <w:color w:val="000000"/>
          <w:sz w:val="24"/>
          <w:szCs w:val="24"/>
        </w:rPr>
        <w:t xml:space="preserve"> в работе объединений и сообществ в качестве активного члена, сотрудничество с организациями, способствующими привлечению инвестиций, позволит сформировать информационную открытость </w:t>
      </w:r>
      <w:r>
        <w:rPr>
          <w:color w:val="000000"/>
          <w:sz w:val="24"/>
          <w:szCs w:val="24"/>
        </w:rPr>
        <w:t>Бай-Тайгинского кожууна</w:t>
      </w:r>
      <w:r w:rsidRPr="00C171EB">
        <w:rPr>
          <w:color w:val="000000"/>
          <w:sz w:val="24"/>
          <w:szCs w:val="24"/>
        </w:rPr>
        <w:t>.</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5.1.3. Создание благоприятной административной среды для инвесторов</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Привлечение инвестиций в формирование благоприятного инвестиционного климата неразрывно связано со снятием административных барьеров на пути инвесторов на всех стадиях реализации инвестиционных проектов, начиная от отвода земельного участка, получения разрешений на строительство и подключение к объектам инфраструктуры.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Организация взаимоотношений инвестора с муниципальными органами власти повышения качества и доступности предоставления муниципальных услуг по принципу </w:t>
      </w:r>
      <w:r>
        <w:rPr>
          <w:color w:val="000000"/>
          <w:sz w:val="24"/>
          <w:szCs w:val="24"/>
        </w:rPr>
        <w:t>«</w:t>
      </w:r>
      <w:r w:rsidRPr="00C171EB">
        <w:rPr>
          <w:color w:val="000000"/>
          <w:sz w:val="24"/>
          <w:szCs w:val="24"/>
        </w:rPr>
        <w:t>одного окна</w:t>
      </w:r>
      <w:r>
        <w:rPr>
          <w:color w:val="000000"/>
          <w:sz w:val="24"/>
          <w:szCs w:val="24"/>
        </w:rPr>
        <w:t>»</w:t>
      </w:r>
      <w:r w:rsidRPr="00C171EB">
        <w:rPr>
          <w:color w:val="000000"/>
          <w:sz w:val="24"/>
          <w:szCs w:val="24"/>
        </w:rPr>
        <w:t xml:space="preserve"> исключает возможность возникновения административных барьеров, является фактором, положительно влияющим на инвестиционно - привлекательный имидж муниципального образования.</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Инвестиционное развитие </w:t>
      </w:r>
      <w:r>
        <w:rPr>
          <w:color w:val="000000"/>
          <w:sz w:val="24"/>
          <w:szCs w:val="24"/>
        </w:rPr>
        <w:t>Бай-Тайгинского кожууна</w:t>
      </w:r>
      <w:r w:rsidRPr="00C171EB">
        <w:rPr>
          <w:color w:val="000000"/>
          <w:sz w:val="24"/>
          <w:szCs w:val="24"/>
        </w:rPr>
        <w:t xml:space="preserve"> невозможно без определения «правил игры», а также основных финансово-экономических показателей по необходимым проектам. Разработка бизнес - планов приоритетных инвестиционных проектов влечет за собой целенаправленное развитие отраслей, ускорение процесса принятия решения со стороны инвестора о намерении инвестиционной кампании.</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Одной из задач преобразования экономики является улучшение инвестиционного климата, необходимо разработать стратегию формирования имиджа </w:t>
      </w:r>
      <w:r>
        <w:rPr>
          <w:color w:val="000000"/>
          <w:sz w:val="24"/>
          <w:szCs w:val="24"/>
        </w:rPr>
        <w:t>кожууна</w:t>
      </w:r>
      <w:r w:rsidRPr="00C171EB">
        <w:rPr>
          <w:color w:val="000000"/>
          <w:sz w:val="24"/>
          <w:szCs w:val="24"/>
        </w:rPr>
        <w:t xml:space="preserve"> как открытого, прогрессивного и успешного.</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Безусловно, основную роль в этом процессе играет политика руководства </w:t>
      </w:r>
      <w:r>
        <w:rPr>
          <w:color w:val="000000"/>
          <w:sz w:val="24"/>
          <w:szCs w:val="24"/>
        </w:rPr>
        <w:t>кожууна</w:t>
      </w:r>
      <w:r w:rsidRPr="00C171EB">
        <w:rPr>
          <w:color w:val="000000"/>
          <w:sz w:val="24"/>
          <w:szCs w:val="24"/>
        </w:rPr>
        <w:t xml:space="preserve">. Соответственно имидж </w:t>
      </w:r>
      <w:r>
        <w:rPr>
          <w:color w:val="000000"/>
          <w:sz w:val="24"/>
          <w:szCs w:val="24"/>
        </w:rPr>
        <w:t>кожууна</w:t>
      </w:r>
      <w:r w:rsidRPr="00C171EB">
        <w:rPr>
          <w:color w:val="000000"/>
          <w:sz w:val="24"/>
          <w:szCs w:val="24"/>
        </w:rPr>
        <w:t xml:space="preserve"> должен строиться на освещении деятельности </w:t>
      </w:r>
      <w:r>
        <w:rPr>
          <w:color w:val="000000"/>
          <w:sz w:val="24"/>
          <w:szCs w:val="24"/>
        </w:rPr>
        <w:t>председателя администрации кожууна</w:t>
      </w:r>
      <w:r w:rsidRPr="00C171EB">
        <w:rPr>
          <w:color w:val="000000"/>
          <w:sz w:val="24"/>
          <w:szCs w:val="24"/>
        </w:rPr>
        <w:t xml:space="preserve"> и его заместителей.</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Необходимо определить основные точки роста экономики </w:t>
      </w:r>
      <w:r>
        <w:rPr>
          <w:color w:val="000000"/>
          <w:sz w:val="24"/>
          <w:szCs w:val="24"/>
        </w:rPr>
        <w:t>Бай-Тайгинского кожууна</w:t>
      </w:r>
      <w:r w:rsidRPr="00C171EB">
        <w:rPr>
          <w:color w:val="000000"/>
          <w:sz w:val="24"/>
          <w:szCs w:val="24"/>
        </w:rPr>
        <w:t xml:space="preserve"> и сконцентрировать на них внимание общественности. Целесообразно освещать конкретные шаги, направленные на улучшение экономической и политической ситуации, в особенности положительные результаты, которые они оказали. Большое влияние имеет также положение </w:t>
      </w:r>
      <w:r>
        <w:rPr>
          <w:color w:val="000000"/>
          <w:sz w:val="24"/>
          <w:szCs w:val="24"/>
        </w:rPr>
        <w:t>кожууна</w:t>
      </w:r>
      <w:r w:rsidRPr="00C171EB">
        <w:rPr>
          <w:color w:val="000000"/>
          <w:sz w:val="24"/>
          <w:szCs w:val="24"/>
        </w:rPr>
        <w:t xml:space="preserve"> в </w:t>
      </w:r>
      <w:r>
        <w:rPr>
          <w:color w:val="000000"/>
          <w:sz w:val="24"/>
          <w:szCs w:val="24"/>
        </w:rPr>
        <w:t>республиканских</w:t>
      </w:r>
      <w:r w:rsidRPr="00C171EB">
        <w:rPr>
          <w:color w:val="000000"/>
          <w:sz w:val="24"/>
          <w:szCs w:val="24"/>
        </w:rPr>
        <w:t xml:space="preserve"> рейтингах.</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5.1.4. Формирование инфраструктуры инвестиционной деятельности</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Существенным препятствием к активному инвестиционному и экономическому развитию </w:t>
      </w:r>
      <w:r>
        <w:rPr>
          <w:color w:val="000000"/>
          <w:sz w:val="24"/>
          <w:szCs w:val="24"/>
        </w:rPr>
        <w:t>Бай-Тайгинского кожууна</w:t>
      </w:r>
      <w:r w:rsidRPr="00C171EB">
        <w:rPr>
          <w:color w:val="000000"/>
          <w:sz w:val="24"/>
          <w:szCs w:val="24"/>
        </w:rPr>
        <w:t xml:space="preserve"> является недостаточное развитие инженерной инфраструктуры. При этом необходимо опережающее развитие и модернизация инфраструктуры: дорожно-транспортной сети, водо- и энергоснабжения, складских </w:t>
      </w:r>
      <w:r w:rsidRPr="00C171EB">
        <w:rPr>
          <w:color w:val="000000"/>
          <w:sz w:val="24"/>
          <w:szCs w:val="24"/>
        </w:rPr>
        <w:lastRenderedPageBreak/>
        <w:t xml:space="preserve">помещений, строительство спортивных и современных торговых </w:t>
      </w:r>
      <w:r>
        <w:rPr>
          <w:color w:val="000000"/>
          <w:sz w:val="24"/>
          <w:szCs w:val="24"/>
        </w:rPr>
        <w:t>точек</w:t>
      </w:r>
      <w:r w:rsidRPr="00C171EB">
        <w:rPr>
          <w:color w:val="000000"/>
          <w:sz w:val="24"/>
          <w:szCs w:val="24"/>
        </w:rPr>
        <w:t>, гостиниц и рекреационных объектов малого предпринимательства.</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Для решения имеющихся проблем необходимо создание подготовленных «площадок»: проведение комплекса землеустроительных работ, постановка сформированного земельного участка на государственный кадастровый учет, регистрация прав на земельный участок, подведение к земельному участку энергетической, инженерной, транспортной и телекоммуникационной инфраструктуры.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В целях информационной открытости должен быть сформирован реестр инвестиционных площадок по мере обращения инвесторов:</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инвестиционные площадки под промышленное, сельскохозяйственное производство;</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инвестиционные площадки под индивидуальное жилищное строительство;</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инвестиционные площадки под придорожный сервис;</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инвестиционные площадки под рекреационные зоны.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5.1.5. Информационно-технические мероприятия</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Разработка и сопровождение на официальном Интернет сайте </w:t>
      </w:r>
      <w:r>
        <w:rPr>
          <w:color w:val="000000"/>
          <w:sz w:val="24"/>
          <w:szCs w:val="24"/>
        </w:rPr>
        <w:t>Бай-Тайгинского кожууна</w:t>
      </w:r>
      <w:r w:rsidRPr="00C171EB">
        <w:rPr>
          <w:color w:val="000000"/>
          <w:sz w:val="24"/>
          <w:szCs w:val="24"/>
        </w:rPr>
        <w:t xml:space="preserve"> раздела «Инвестиционная привлекательность </w:t>
      </w:r>
      <w:r>
        <w:rPr>
          <w:color w:val="000000"/>
          <w:sz w:val="24"/>
          <w:szCs w:val="24"/>
        </w:rPr>
        <w:t>Бай-</w:t>
      </w:r>
      <w:proofErr w:type="spellStart"/>
      <w:r>
        <w:rPr>
          <w:color w:val="000000"/>
          <w:sz w:val="24"/>
          <w:szCs w:val="24"/>
        </w:rPr>
        <w:t>Тайгинского</w:t>
      </w:r>
      <w:proofErr w:type="spellEnd"/>
      <w:r>
        <w:rPr>
          <w:color w:val="000000"/>
          <w:sz w:val="24"/>
          <w:szCs w:val="24"/>
        </w:rPr>
        <w:t xml:space="preserve"> </w:t>
      </w:r>
      <w:proofErr w:type="spellStart"/>
      <w:r>
        <w:rPr>
          <w:color w:val="000000"/>
          <w:sz w:val="24"/>
          <w:szCs w:val="24"/>
        </w:rPr>
        <w:t>кожууна</w:t>
      </w:r>
      <w:proofErr w:type="spellEnd"/>
      <w:r w:rsidRPr="00C171EB">
        <w:rPr>
          <w:color w:val="000000"/>
          <w:sz w:val="24"/>
          <w:szCs w:val="24"/>
        </w:rPr>
        <w:t xml:space="preserve">» как </w:t>
      </w:r>
      <w:proofErr w:type="spellStart"/>
      <w:r w:rsidRPr="00C171EB">
        <w:rPr>
          <w:color w:val="000000"/>
          <w:sz w:val="24"/>
          <w:szCs w:val="24"/>
        </w:rPr>
        <w:t>имиджевого</w:t>
      </w:r>
      <w:proofErr w:type="spellEnd"/>
      <w:r w:rsidRPr="00C171EB">
        <w:rPr>
          <w:color w:val="000000"/>
          <w:sz w:val="24"/>
          <w:szCs w:val="24"/>
        </w:rPr>
        <w:t xml:space="preserve"> ресурса необходимы для формирования и закрепления позитивного представления о </w:t>
      </w:r>
      <w:r>
        <w:rPr>
          <w:color w:val="000000"/>
          <w:sz w:val="24"/>
          <w:szCs w:val="24"/>
        </w:rPr>
        <w:t>Бай-Тайгинского кожууна</w:t>
      </w:r>
      <w:r w:rsidRPr="00C171EB">
        <w:rPr>
          <w:color w:val="000000"/>
          <w:sz w:val="24"/>
          <w:szCs w:val="24"/>
        </w:rPr>
        <w:t xml:space="preserve">. Сайт администрации </w:t>
      </w:r>
      <w:r>
        <w:rPr>
          <w:color w:val="000000"/>
          <w:sz w:val="24"/>
          <w:szCs w:val="24"/>
        </w:rPr>
        <w:t>Бай-Тайгинского кожууна</w:t>
      </w:r>
      <w:r w:rsidRPr="00C171EB">
        <w:rPr>
          <w:color w:val="000000"/>
          <w:sz w:val="24"/>
          <w:szCs w:val="24"/>
        </w:rPr>
        <w:t xml:space="preserve"> работает, в его структуре необходимо создать вкладку или подраздел «Инвестиции». Задача администрации </w:t>
      </w:r>
      <w:r>
        <w:rPr>
          <w:color w:val="000000"/>
          <w:sz w:val="24"/>
          <w:szCs w:val="24"/>
        </w:rPr>
        <w:t>кожууна</w:t>
      </w:r>
      <w:r w:rsidRPr="00C171EB">
        <w:rPr>
          <w:color w:val="000000"/>
          <w:sz w:val="24"/>
          <w:szCs w:val="24"/>
        </w:rPr>
        <w:t xml:space="preserve"> - сосредоточить в одном месте тематическую информацию и тем самым предопределить выбор потенциального инвестора.</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5.2. Механизм реализации П</w:t>
      </w:r>
      <w:r>
        <w:rPr>
          <w:b/>
          <w:bCs/>
          <w:color w:val="000000"/>
          <w:sz w:val="24"/>
          <w:szCs w:val="24"/>
        </w:rPr>
        <w:t>одп</w:t>
      </w:r>
      <w:r w:rsidRPr="00C171EB">
        <w:rPr>
          <w:b/>
          <w:bCs/>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Ответственный исполнитель П</w:t>
      </w:r>
      <w:r>
        <w:rPr>
          <w:color w:val="000000"/>
          <w:sz w:val="24"/>
          <w:szCs w:val="24"/>
        </w:rPr>
        <w:t>одпр</w:t>
      </w:r>
      <w:r w:rsidRPr="00C171EB">
        <w:rPr>
          <w:color w:val="000000"/>
          <w:sz w:val="24"/>
          <w:szCs w:val="24"/>
        </w:rPr>
        <w:t>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разрабатывает в пределах своих полномочий муниципальные правовые акты, положения, необходимые для реализации П</w:t>
      </w:r>
      <w:r>
        <w:rPr>
          <w:color w:val="000000"/>
          <w:sz w:val="24"/>
          <w:szCs w:val="24"/>
        </w:rPr>
        <w:t>одп</w:t>
      </w:r>
      <w:r w:rsidRPr="00C171EB">
        <w:rPr>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организует размещение в средствах массовой информации и в электронном виде информации о ходе и результатах реализации настоящей П</w:t>
      </w:r>
      <w:r>
        <w:rPr>
          <w:color w:val="000000"/>
          <w:sz w:val="24"/>
          <w:szCs w:val="24"/>
        </w:rPr>
        <w:t>одп</w:t>
      </w:r>
      <w:r w:rsidRPr="00C171EB">
        <w:rPr>
          <w:color w:val="000000"/>
          <w:sz w:val="24"/>
          <w:szCs w:val="24"/>
        </w:rPr>
        <w:t>рограммы и финансировании мероприятий;</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подготавливает ежегодно предложения по уточнению перечня мероприятий на очередной финансовый год с учетом финансовых средств, выделяемых на реализацию П</w:t>
      </w:r>
      <w:r>
        <w:rPr>
          <w:color w:val="000000"/>
          <w:sz w:val="24"/>
          <w:szCs w:val="24"/>
        </w:rPr>
        <w:t>одп</w:t>
      </w:r>
      <w:r w:rsidRPr="00C171EB">
        <w:rPr>
          <w:color w:val="000000"/>
          <w:sz w:val="24"/>
          <w:szCs w:val="24"/>
        </w:rPr>
        <w:t>рограммы, уточняет целевые показатели, затраты, механизм реализации и финансирования настоящей П</w:t>
      </w:r>
      <w:r>
        <w:rPr>
          <w:color w:val="000000"/>
          <w:sz w:val="24"/>
          <w:szCs w:val="24"/>
        </w:rPr>
        <w:t>одп</w:t>
      </w:r>
      <w:r w:rsidRPr="00C171EB">
        <w:rPr>
          <w:color w:val="000000"/>
          <w:sz w:val="24"/>
          <w:szCs w:val="24"/>
        </w:rPr>
        <w:t>рограммы, а также состав ответственных исполнителей;</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осуществляет контроль за ходом реализации мероприятий П</w:t>
      </w:r>
      <w:r>
        <w:rPr>
          <w:color w:val="000000"/>
          <w:sz w:val="24"/>
          <w:szCs w:val="24"/>
        </w:rPr>
        <w:t>одп</w:t>
      </w:r>
      <w:r w:rsidRPr="00C171EB">
        <w:rPr>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обеспечивает эффективное и целевое использование средств, выделяемых на реализацию п</w:t>
      </w:r>
      <w:r>
        <w:rPr>
          <w:color w:val="000000"/>
          <w:sz w:val="24"/>
          <w:szCs w:val="24"/>
        </w:rPr>
        <w:t>одп</w:t>
      </w:r>
      <w:r w:rsidRPr="00C171EB">
        <w:rPr>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несет ответственность за реализацию П</w:t>
      </w:r>
      <w:r>
        <w:rPr>
          <w:color w:val="000000"/>
          <w:sz w:val="24"/>
          <w:szCs w:val="24"/>
        </w:rPr>
        <w:t>одп</w:t>
      </w:r>
      <w:r w:rsidRPr="00C171EB">
        <w:rPr>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осуществляет ведение отчетности по реализации п</w:t>
      </w:r>
      <w:r>
        <w:rPr>
          <w:color w:val="000000"/>
          <w:sz w:val="24"/>
          <w:szCs w:val="24"/>
        </w:rPr>
        <w:t>одп</w:t>
      </w:r>
      <w:r w:rsidRPr="00C171EB">
        <w:rPr>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5.3. Анализ рисков реализации П</w:t>
      </w:r>
      <w:r>
        <w:rPr>
          <w:b/>
          <w:bCs/>
          <w:color w:val="000000"/>
          <w:sz w:val="24"/>
          <w:szCs w:val="24"/>
        </w:rPr>
        <w:t>одп</w:t>
      </w:r>
      <w:r w:rsidRPr="00C171EB">
        <w:rPr>
          <w:b/>
          <w:bCs/>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Риск – характеристика вероятная, качественная. Важным аспектом успешной реализации П</w:t>
      </w:r>
      <w:r>
        <w:rPr>
          <w:color w:val="000000"/>
          <w:sz w:val="24"/>
          <w:szCs w:val="24"/>
        </w:rPr>
        <w:t>одп</w:t>
      </w:r>
      <w:r w:rsidRPr="00C171EB">
        <w:rPr>
          <w:color w:val="000000"/>
          <w:sz w:val="24"/>
          <w:szCs w:val="24"/>
        </w:rPr>
        <w:t>рограммы является управление рисками с целью минимизации их влияния на достижение целей П</w:t>
      </w:r>
      <w:r>
        <w:rPr>
          <w:color w:val="000000"/>
          <w:sz w:val="24"/>
          <w:szCs w:val="24"/>
        </w:rPr>
        <w:t>одп</w:t>
      </w:r>
      <w:r w:rsidRPr="00C171EB">
        <w:rPr>
          <w:color w:val="000000"/>
          <w:sz w:val="24"/>
          <w:szCs w:val="24"/>
        </w:rPr>
        <w:t>рограммы. Минимизация рисков и обеспечение эффективного управления П</w:t>
      </w:r>
      <w:r>
        <w:rPr>
          <w:color w:val="000000"/>
          <w:sz w:val="24"/>
          <w:szCs w:val="24"/>
        </w:rPr>
        <w:t>одп</w:t>
      </w:r>
      <w:r w:rsidRPr="00C171EB">
        <w:rPr>
          <w:color w:val="000000"/>
          <w:sz w:val="24"/>
          <w:szCs w:val="24"/>
        </w:rPr>
        <w:t>рограммой входит в компетенцию ответственного исполнителя.</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На решение задач и достижение целей в рамках решения задач инвестиционной привлекательности и улучшения инвестиционного климата могут оказать следующие риски:</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политический, зависящий от устойчивости власти и политической поляризации населения;</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 экономический, связанный с динамикой экономических процессов, как в </w:t>
      </w:r>
      <w:r>
        <w:rPr>
          <w:color w:val="000000"/>
          <w:sz w:val="24"/>
          <w:szCs w:val="24"/>
        </w:rPr>
        <w:t>республике</w:t>
      </w:r>
      <w:r w:rsidRPr="00C171EB">
        <w:rPr>
          <w:color w:val="000000"/>
          <w:sz w:val="24"/>
          <w:szCs w:val="24"/>
        </w:rPr>
        <w:t xml:space="preserve">, так и </w:t>
      </w:r>
      <w:r>
        <w:rPr>
          <w:color w:val="000000"/>
          <w:sz w:val="24"/>
          <w:szCs w:val="24"/>
        </w:rPr>
        <w:t>Бай-Тайгинском кожууне</w:t>
      </w:r>
      <w:r w:rsidRPr="00C171EB">
        <w:rPr>
          <w:color w:val="000000"/>
          <w:sz w:val="24"/>
          <w:szCs w:val="24"/>
        </w:rPr>
        <w:t>;</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lastRenderedPageBreak/>
        <w:t>- социальный, характеризующийся уровнем социальной напряженности;</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 финансовый, отражающий напряженность бюджета </w:t>
      </w:r>
      <w:r>
        <w:rPr>
          <w:color w:val="000000"/>
          <w:sz w:val="24"/>
          <w:szCs w:val="24"/>
        </w:rPr>
        <w:t>кожууна</w:t>
      </w:r>
      <w:r w:rsidRPr="00C171EB">
        <w:rPr>
          <w:color w:val="000000"/>
          <w:sz w:val="24"/>
          <w:szCs w:val="24"/>
        </w:rPr>
        <w:t xml:space="preserve"> и совокупные финансовые результаты деятельности предприятий </w:t>
      </w:r>
      <w:r>
        <w:rPr>
          <w:color w:val="000000"/>
          <w:sz w:val="24"/>
          <w:szCs w:val="24"/>
        </w:rPr>
        <w:t>кожууна</w:t>
      </w:r>
      <w:r w:rsidRPr="00C171EB">
        <w:rPr>
          <w:color w:val="000000"/>
          <w:sz w:val="24"/>
          <w:szCs w:val="24"/>
        </w:rPr>
        <w:t>;</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законодательный - совокупность правовых норм, регулирующих экономические отношения на территории: местные налоги, льготы и т.п.</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6. Перечень показателей (индикаторов) П</w:t>
      </w:r>
      <w:r>
        <w:rPr>
          <w:b/>
          <w:bCs/>
          <w:color w:val="000000"/>
          <w:sz w:val="24"/>
          <w:szCs w:val="24"/>
        </w:rPr>
        <w:t>одп</w:t>
      </w:r>
      <w:r w:rsidRPr="00C171EB">
        <w:rPr>
          <w:b/>
          <w:bCs/>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Сведения о показателях (индикаторах) представлены в Приложении № 2 к П</w:t>
      </w:r>
      <w:r>
        <w:rPr>
          <w:color w:val="000000"/>
          <w:sz w:val="24"/>
          <w:szCs w:val="24"/>
        </w:rPr>
        <w:t>одпр</w:t>
      </w:r>
      <w:r w:rsidRPr="00C171EB">
        <w:rPr>
          <w:color w:val="000000"/>
          <w:sz w:val="24"/>
          <w:szCs w:val="24"/>
        </w:rPr>
        <w:t>ограмме.</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прирост инвестиций в основной капитал;</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количество разработанных бизнес-планов;</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количество земельных участков, производственных площадей, которые могут быть представлены инвесторам;</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количество созданных обустроенных инвестиционных площадок;</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количество презентационных материалов;</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w:t>
      </w:r>
      <w:r w:rsidR="000C3C49">
        <w:rPr>
          <w:color w:val="000000"/>
          <w:sz w:val="24"/>
          <w:szCs w:val="24"/>
        </w:rPr>
        <w:t xml:space="preserve"> </w:t>
      </w:r>
      <w:r w:rsidRPr="00C171EB">
        <w:rPr>
          <w:color w:val="000000"/>
          <w:sz w:val="24"/>
          <w:szCs w:val="24"/>
        </w:rPr>
        <w:t xml:space="preserve">количество статей, размещенных в средствах массовой информации об инвестиционном потенциале </w:t>
      </w:r>
      <w:r>
        <w:rPr>
          <w:color w:val="000000"/>
          <w:sz w:val="24"/>
          <w:szCs w:val="24"/>
        </w:rPr>
        <w:t>Бай-Тайгинского кожууна</w:t>
      </w:r>
      <w:r w:rsidRPr="00C171EB">
        <w:rPr>
          <w:color w:val="000000"/>
          <w:sz w:val="24"/>
          <w:szCs w:val="24"/>
        </w:rPr>
        <w:t>;</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количество хозяйствующих субъектов, принявших участие в конкурсе по отбору инвестиционных проектов;</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w:t>
      </w:r>
      <w:r w:rsidR="000C3C49">
        <w:rPr>
          <w:color w:val="000000"/>
          <w:sz w:val="24"/>
          <w:szCs w:val="24"/>
        </w:rPr>
        <w:t xml:space="preserve"> </w:t>
      </w:r>
      <w:r w:rsidRPr="00C171EB">
        <w:rPr>
          <w:color w:val="000000"/>
          <w:sz w:val="24"/>
          <w:szCs w:val="24"/>
        </w:rPr>
        <w:t>количество инвестиционных предложений для привлечения средств из внебюджетных источников.</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 </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7. Основные меры правового регулирования П</w:t>
      </w:r>
      <w:r>
        <w:rPr>
          <w:b/>
          <w:bCs/>
          <w:color w:val="000000"/>
          <w:sz w:val="24"/>
          <w:szCs w:val="24"/>
        </w:rPr>
        <w:t>одп</w:t>
      </w:r>
      <w:r w:rsidRPr="00C171EB">
        <w:rPr>
          <w:b/>
          <w:bCs/>
          <w:color w:val="000000"/>
          <w:sz w:val="24"/>
          <w:szCs w:val="24"/>
        </w:rPr>
        <w:t>рограммы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Правовое регулирование планируется осуществлять в рамках </w:t>
      </w:r>
      <w:r>
        <w:rPr>
          <w:color w:val="000000"/>
          <w:sz w:val="24"/>
          <w:szCs w:val="24"/>
        </w:rPr>
        <w:t>республиканских</w:t>
      </w:r>
      <w:r w:rsidRPr="00C171EB">
        <w:rPr>
          <w:color w:val="000000"/>
          <w:sz w:val="24"/>
          <w:szCs w:val="24"/>
        </w:rPr>
        <w:t xml:space="preserve"> и муниципальных правовых актов с целью повышения инвестиционной привлекательности и улучшения инвестиционного климата.</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В рамках исполнения настоящей П</w:t>
      </w:r>
      <w:r>
        <w:rPr>
          <w:color w:val="000000"/>
          <w:sz w:val="24"/>
          <w:szCs w:val="24"/>
        </w:rPr>
        <w:t>одп</w:t>
      </w:r>
      <w:r w:rsidRPr="00C171EB">
        <w:rPr>
          <w:color w:val="000000"/>
          <w:sz w:val="24"/>
          <w:szCs w:val="24"/>
        </w:rPr>
        <w:t>рограммы планируется разработка новых нормативных правовых актов и внесение изменений в уже существующие. Сведения об основных мерах правового регулирования в сфере реализации П</w:t>
      </w:r>
      <w:r>
        <w:rPr>
          <w:color w:val="000000"/>
          <w:sz w:val="24"/>
          <w:szCs w:val="24"/>
        </w:rPr>
        <w:t>одп</w:t>
      </w:r>
      <w:r w:rsidRPr="00C171EB">
        <w:rPr>
          <w:color w:val="000000"/>
          <w:sz w:val="24"/>
          <w:szCs w:val="24"/>
        </w:rPr>
        <w:t>рограммы представлены в Приложении № 3 к П</w:t>
      </w:r>
      <w:r>
        <w:rPr>
          <w:color w:val="000000"/>
          <w:sz w:val="24"/>
          <w:szCs w:val="24"/>
        </w:rPr>
        <w:t>одп</w:t>
      </w:r>
      <w:r w:rsidRPr="00C171EB">
        <w:rPr>
          <w:color w:val="000000"/>
          <w:sz w:val="24"/>
          <w:szCs w:val="24"/>
        </w:rPr>
        <w:t>рограмме.</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 </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b/>
          <w:bCs/>
          <w:color w:val="000000"/>
          <w:sz w:val="24"/>
          <w:szCs w:val="24"/>
        </w:rPr>
        <w:t>8. Ресурсное обеспечение реализации П</w:t>
      </w:r>
      <w:r>
        <w:rPr>
          <w:b/>
          <w:bCs/>
          <w:color w:val="000000"/>
          <w:sz w:val="24"/>
          <w:szCs w:val="24"/>
        </w:rPr>
        <w:t>одпр</w:t>
      </w:r>
      <w:r w:rsidRPr="00C171EB">
        <w:rPr>
          <w:b/>
          <w:bCs/>
          <w:color w:val="000000"/>
          <w:sz w:val="24"/>
          <w:szCs w:val="24"/>
        </w:rPr>
        <w:t>ограммы</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 xml:space="preserve">Финансирование Программы осуществляется за счет средств местного бюджета </w:t>
      </w:r>
      <w:r>
        <w:rPr>
          <w:color w:val="000000"/>
          <w:sz w:val="24"/>
          <w:szCs w:val="24"/>
        </w:rPr>
        <w:t>Бай-Тайгинского кожууна</w:t>
      </w:r>
      <w:r w:rsidRPr="00C171EB">
        <w:rPr>
          <w:color w:val="000000"/>
          <w:sz w:val="24"/>
          <w:szCs w:val="24"/>
        </w:rPr>
        <w:t>.</w:t>
      </w:r>
    </w:p>
    <w:p w:rsidR="00863091" w:rsidRPr="008446DC"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Общий объем финансирования Программы</w:t>
      </w:r>
      <w:r w:rsidR="00E51816">
        <w:rPr>
          <w:color w:val="000000"/>
          <w:sz w:val="24"/>
          <w:szCs w:val="24"/>
        </w:rPr>
        <w:t xml:space="preserve"> на 2022-2024 годы</w:t>
      </w:r>
      <w:r w:rsidRPr="00C171EB">
        <w:rPr>
          <w:color w:val="000000"/>
          <w:sz w:val="24"/>
          <w:szCs w:val="24"/>
        </w:rPr>
        <w:t xml:space="preserve"> составляет </w:t>
      </w:r>
      <w:r w:rsidR="00E51816">
        <w:rPr>
          <w:color w:val="000000"/>
          <w:sz w:val="24"/>
          <w:szCs w:val="24"/>
        </w:rPr>
        <w:t>600</w:t>
      </w:r>
      <w:r w:rsidRPr="008446DC">
        <w:rPr>
          <w:color w:val="000000"/>
          <w:sz w:val="24"/>
          <w:szCs w:val="24"/>
        </w:rPr>
        <w:t>,0 тыс. рублей.</w:t>
      </w:r>
    </w:p>
    <w:p w:rsidR="00863091" w:rsidRPr="008446DC" w:rsidRDefault="00863091" w:rsidP="00863091">
      <w:pPr>
        <w:shd w:val="clear" w:color="auto" w:fill="FFFFFF" w:themeFill="background1"/>
        <w:ind w:firstLine="567"/>
        <w:contextualSpacing/>
        <w:jc w:val="both"/>
        <w:rPr>
          <w:color w:val="000000"/>
          <w:sz w:val="24"/>
          <w:szCs w:val="24"/>
        </w:rPr>
      </w:pPr>
      <w:r w:rsidRPr="008446DC">
        <w:rPr>
          <w:color w:val="000000"/>
          <w:sz w:val="24"/>
          <w:szCs w:val="24"/>
        </w:rPr>
        <w:t>На реализацию Подпрограммы из бюджета Бай-Тайгинского</w:t>
      </w:r>
      <w:r>
        <w:rPr>
          <w:color w:val="000000"/>
          <w:sz w:val="24"/>
          <w:szCs w:val="24"/>
        </w:rPr>
        <w:t xml:space="preserve"> </w:t>
      </w:r>
      <w:r w:rsidRPr="008446DC">
        <w:rPr>
          <w:color w:val="000000"/>
          <w:sz w:val="24"/>
          <w:szCs w:val="24"/>
        </w:rPr>
        <w:t>кожууна предполагается направить:</w:t>
      </w:r>
    </w:p>
    <w:p w:rsidR="00863091" w:rsidRPr="008446DC" w:rsidRDefault="00A95369" w:rsidP="00863091">
      <w:pPr>
        <w:shd w:val="clear" w:color="auto" w:fill="FFFFFF" w:themeFill="background1"/>
        <w:ind w:firstLine="567"/>
        <w:contextualSpacing/>
        <w:jc w:val="both"/>
        <w:rPr>
          <w:color w:val="000000"/>
          <w:sz w:val="24"/>
          <w:szCs w:val="24"/>
        </w:rPr>
      </w:pPr>
      <w:r>
        <w:rPr>
          <w:color w:val="000000"/>
          <w:sz w:val="24"/>
          <w:szCs w:val="24"/>
        </w:rPr>
        <w:t>в 2022</w:t>
      </w:r>
      <w:r w:rsidR="00863091" w:rsidRPr="008446DC">
        <w:rPr>
          <w:color w:val="000000"/>
          <w:sz w:val="24"/>
          <w:szCs w:val="24"/>
        </w:rPr>
        <w:t xml:space="preserve"> году - 100,0 тыс. руб.</w:t>
      </w:r>
    </w:p>
    <w:p w:rsidR="00863091" w:rsidRPr="008446DC" w:rsidRDefault="00A95369" w:rsidP="00863091">
      <w:pPr>
        <w:shd w:val="clear" w:color="auto" w:fill="FFFFFF" w:themeFill="background1"/>
        <w:ind w:firstLine="567"/>
        <w:contextualSpacing/>
        <w:jc w:val="both"/>
        <w:rPr>
          <w:color w:val="000000"/>
          <w:sz w:val="24"/>
          <w:szCs w:val="24"/>
        </w:rPr>
      </w:pPr>
      <w:r>
        <w:rPr>
          <w:color w:val="000000"/>
          <w:sz w:val="24"/>
          <w:szCs w:val="24"/>
        </w:rPr>
        <w:t>в 2023</w:t>
      </w:r>
      <w:r w:rsidR="00863091" w:rsidRPr="008446DC">
        <w:rPr>
          <w:color w:val="000000"/>
          <w:sz w:val="24"/>
          <w:szCs w:val="24"/>
        </w:rPr>
        <w:t xml:space="preserve"> году - </w:t>
      </w:r>
      <w:r w:rsidR="00A3118B">
        <w:rPr>
          <w:color w:val="000000"/>
          <w:sz w:val="24"/>
          <w:szCs w:val="24"/>
        </w:rPr>
        <w:t>1</w:t>
      </w:r>
      <w:r w:rsidR="008A24D7">
        <w:rPr>
          <w:color w:val="000000"/>
          <w:sz w:val="24"/>
          <w:szCs w:val="24"/>
        </w:rPr>
        <w:t>00</w:t>
      </w:r>
      <w:r w:rsidR="00863091" w:rsidRPr="008446DC">
        <w:rPr>
          <w:color w:val="000000"/>
          <w:sz w:val="24"/>
          <w:szCs w:val="24"/>
        </w:rPr>
        <w:t>,0 тыс. руб.</w:t>
      </w:r>
    </w:p>
    <w:p w:rsidR="00863091" w:rsidRPr="008446DC" w:rsidRDefault="00863091" w:rsidP="00863091">
      <w:pPr>
        <w:shd w:val="clear" w:color="auto" w:fill="FFFFFF" w:themeFill="background1"/>
        <w:ind w:firstLine="567"/>
        <w:contextualSpacing/>
        <w:jc w:val="both"/>
        <w:rPr>
          <w:color w:val="000000"/>
          <w:sz w:val="24"/>
          <w:szCs w:val="24"/>
        </w:rPr>
      </w:pPr>
      <w:r w:rsidRPr="008446DC">
        <w:rPr>
          <w:color w:val="000000"/>
          <w:sz w:val="24"/>
          <w:szCs w:val="24"/>
        </w:rPr>
        <w:t xml:space="preserve">в </w:t>
      </w:r>
      <w:r w:rsidR="00A3118B">
        <w:rPr>
          <w:color w:val="000000"/>
          <w:sz w:val="24"/>
          <w:szCs w:val="24"/>
        </w:rPr>
        <w:t>2024 году - 2</w:t>
      </w:r>
      <w:r w:rsidRPr="008446DC">
        <w:rPr>
          <w:color w:val="000000"/>
          <w:sz w:val="24"/>
          <w:szCs w:val="24"/>
        </w:rPr>
        <w:t>00,0 тыс. руб.</w:t>
      </w:r>
    </w:p>
    <w:p w:rsidR="00863091" w:rsidRPr="00C171EB" w:rsidRDefault="00863091" w:rsidP="00863091">
      <w:pPr>
        <w:shd w:val="clear" w:color="auto" w:fill="FFFFFF" w:themeFill="background1"/>
        <w:ind w:firstLine="567"/>
        <w:contextualSpacing/>
        <w:jc w:val="both"/>
        <w:rPr>
          <w:color w:val="000000"/>
          <w:sz w:val="24"/>
          <w:szCs w:val="24"/>
        </w:rPr>
      </w:pPr>
      <w:r w:rsidRPr="008446DC">
        <w:rPr>
          <w:color w:val="000000"/>
          <w:sz w:val="24"/>
          <w:szCs w:val="24"/>
        </w:rPr>
        <w:t>Объемы финансирования мероприятий</w:t>
      </w:r>
      <w:r w:rsidRPr="00C171EB">
        <w:rPr>
          <w:color w:val="000000"/>
          <w:sz w:val="24"/>
          <w:szCs w:val="24"/>
        </w:rPr>
        <w:t xml:space="preserve"> П</w:t>
      </w:r>
      <w:r>
        <w:rPr>
          <w:color w:val="000000"/>
          <w:sz w:val="24"/>
          <w:szCs w:val="24"/>
        </w:rPr>
        <w:t>одп</w:t>
      </w:r>
      <w:r w:rsidRPr="00C171EB">
        <w:rPr>
          <w:color w:val="000000"/>
          <w:sz w:val="24"/>
          <w:szCs w:val="24"/>
        </w:rPr>
        <w:t xml:space="preserve">рограммы могут уточняться в соответствии с решением </w:t>
      </w:r>
      <w:r>
        <w:rPr>
          <w:color w:val="000000"/>
          <w:sz w:val="24"/>
          <w:szCs w:val="24"/>
        </w:rPr>
        <w:t>Хурала представителей Бай-Тайгинского кожууна</w:t>
      </w:r>
      <w:r w:rsidRPr="00C171EB">
        <w:rPr>
          <w:color w:val="000000"/>
          <w:sz w:val="24"/>
          <w:szCs w:val="24"/>
        </w:rPr>
        <w:t xml:space="preserve"> о бюджете </w:t>
      </w:r>
      <w:r>
        <w:rPr>
          <w:color w:val="000000"/>
          <w:sz w:val="24"/>
          <w:szCs w:val="24"/>
        </w:rPr>
        <w:t>Бай-Тайгинского кожууна</w:t>
      </w:r>
      <w:r w:rsidRPr="00C171EB">
        <w:rPr>
          <w:color w:val="000000"/>
          <w:sz w:val="24"/>
          <w:szCs w:val="24"/>
        </w:rPr>
        <w:t xml:space="preserve"> на соответствующий финансовый год.</w:t>
      </w:r>
    </w:p>
    <w:p w:rsidR="00863091" w:rsidRPr="00C171EB" w:rsidRDefault="00863091" w:rsidP="00863091">
      <w:pPr>
        <w:shd w:val="clear" w:color="auto" w:fill="FFFFFF" w:themeFill="background1"/>
        <w:ind w:firstLine="567"/>
        <w:contextualSpacing/>
        <w:jc w:val="both"/>
        <w:rPr>
          <w:color w:val="000000"/>
          <w:sz w:val="24"/>
          <w:szCs w:val="24"/>
        </w:rPr>
      </w:pPr>
      <w:r w:rsidRPr="00C171EB">
        <w:rPr>
          <w:color w:val="000000"/>
          <w:sz w:val="24"/>
          <w:szCs w:val="24"/>
        </w:rPr>
        <w:t>Муниципальный заказчик П</w:t>
      </w:r>
      <w:r>
        <w:rPr>
          <w:color w:val="000000"/>
          <w:sz w:val="24"/>
          <w:szCs w:val="24"/>
        </w:rPr>
        <w:t>одп</w:t>
      </w:r>
      <w:r w:rsidRPr="00C171EB">
        <w:rPr>
          <w:color w:val="000000"/>
          <w:sz w:val="24"/>
          <w:szCs w:val="24"/>
        </w:rPr>
        <w:t>рограммы ежегодно в установленном порядке готовит бюджетную заявку на финансирования мероприятий П</w:t>
      </w:r>
      <w:r>
        <w:rPr>
          <w:color w:val="000000"/>
          <w:sz w:val="24"/>
          <w:szCs w:val="24"/>
        </w:rPr>
        <w:t>одп</w:t>
      </w:r>
      <w:r w:rsidRPr="00C171EB">
        <w:rPr>
          <w:color w:val="000000"/>
          <w:sz w:val="24"/>
          <w:szCs w:val="24"/>
        </w:rPr>
        <w:t>рограммы и предложения, связанные с корректировкой целевых показателей, сроков и объемов финансирования.</w:t>
      </w:r>
    </w:p>
    <w:p w:rsidR="00863091" w:rsidRDefault="00863091" w:rsidP="00863091">
      <w:pPr>
        <w:contextualSpacing/>
        <w:rPr>
          <w:sz w:val="24"/>
          <w:szCs w:val="24"/>
        </w:rPr>
      </w:pPr>
    </w:p>
    <w:p w:rsidR="00863091" w:rsidRDefault="00863091" w:rsidP="00863091">
      <w:pPr>
        <w:contextualSpacing/>
        <w:rPr>
          <w:sz w:val="24"/>
          <w:szCs w:val="24"/>
        </w:rPr>
        <w:sectPr w:rsidR="00863091" w:rsidSect="00CC0178">
          <w:pgSz w:w="11906" w:h="16838"/>
          <w:pgMar w:top="1134" w:right="850" w:bottom="1134" w:left="1701" w:header="708" w:footer="708" w:gutter="0"/>
          <w:cols w:space="708"/>
          <w:docGrid w:linePitch="360"/>
        </w:sectPr>
      </w:pPr>
    </w:p>
    <w:p w:rsidR="00863091" w:rsidRPr="00D5528C" w:rsidRDefault="00863091" w:rsidP="00863091">
      <w:pPr>
        <w:shd w:val="clear" w:color="auto" w:fill="FFFFFF" w:themeFill="background1"/>
        <w:jc w:val="right"/>
        <w:rPr>
          <w:color w:val="000000"/>
          <w:sz w:val="24"/>
          <w:szCs w:val="24"/>
        </w:rPr>
      </w:pPr>
      <w:r w:rsidRPr="00D5528C">
        <w:rPr>
          <w:color w:val="000000"/>
          <w:sz w:val="24"/>
          <w:szCs w:val="24"/>
        </w:rPr>
        <w:lastRenderedPageBreak/>
        <w:t>ПРИЛОЖЕНИЕ № 1</w:t>
      </w:r>
    </w:p>
    <w:p w:rsidR="00863091" w:rsidRPr="00D5528C" w:rsidRDefault="00863091" w:rsidP="00863091">
      <w:pPr>
        <w:shd w:val="clear" w:color="auto" w:fill="FFFFFF" w:themeFill="background1"/>
        <w:jc w:val="right"/>
        <w:rPr>
          <w:color w:val="000000"/>
          <w:sz w:val="24"/>
          <w:szCs w:val="24"/>
        </w:rPr>
      </w:pPr>
      <w:r w:rsidRPr="00D5528C">
        <w:rPr>
          <w:color w:val="000000"/>
          <w:sz w:val="24"/>
          <w:szCs w:val="24"/>
        </w:rPr>
        <w:t>п</w:t>
      </w:r>
      <w:r>
        <w:rPr>
          <w:color w:val="000000"/>
          <w:sz w:val="24"/>
          <w:szCs w:val="24"/>
        </w:rPr>
        <w:t>одп</w:t>
      </w:r>
      <w:r w:rsidRPr="00D5528C">
        <w:rPr>
          <w:color w:val="000000"/>
          <w:sz w:val="24"/>
          <w:szCs w:val="24"/>
        </w:rPr>
        <w:t>рограмме</w:t>
      </w:r>
    </w:p>
    <w:p w:rsidR="00863091" w:rsidRPr="00D5528C" w:rsidRDefault="00863091" w:rsidP="00863091">
      <w:pPr>
        <w:shd w:val="clear" w:color="auto" w:fill="FFFFFF" w:themeFill="background1"/>
        <w:jc w:val="right"/>
        <w:rPr>
          <w:color w:val="000000"/>
          <w:sz w:val="24"/>
          <w:szCs w:val="24"/>
        </w:rPr>
      </w:pPr>
      <w:r w:rsidRPr="00D5528C">
        <w:rPr>
          <w:color w:val="000000"/>
          <w:sz w:val="24"/>
          <w:szCs w:val="24"/>
        </w:rPr>
        <w:t>«Развитие инвестиционной</w:t>
      </w:r>
    </w:p>
    <w:p w:rsidR="00863091" w:rsidRPr="00D5528C" w:rsidRDefault="00863091" w:rsidP="00863091">
      <w:pPr>
        <w:shd w:val="clear" w:color="auto" w:fill="FFFFFF" w:themeFill="background1"/>
        <w:jc w:val="right"/>
        <w:rPr>
          <w:color w:val="000000"/>
          <w:sz w:val="24"/>
          <w:szCs w:val="24"/>
        </w:rPr>
      </w:pPr>
      <w:r w:rsidRPr="00D5528C">
        <w:rPr>
          <w:color w:val="000000"/>
          <w:sz w:val="24"/>
          <w:szCs w:val="24"/>
        </w:rPr>
        <w:t>привлекательности и улучшение</w:t>
      </w:r>
    </w:p>
    <w:p w:rsidR="00863091" w:rsidRPr="00D5528C" w:rsidRDefault="00863091" w:rsidP="00863091">
      <w:pPr>
        <w:shd w:val="clear" w:color="auto" w:fill="FFFFFF" w:themeFill="background1"/>
        <w:jc w:val="right"/>
        <w:rPr>
          <w:color w:val="000000"/>
          <w:sz w:val="24"/>
          <w:szCs w:val="24"/>
        </w:rPr>
      </w:pPr>
      <w:r w:rsidRPr="00D5528C">
        <w:rPr>
          <w:color w:val="000000"/>
          <w:sz w:val="24"/>
          <w:szCs w:val="24"/>
        </w:rPr>
        <w:t>инвестиционного климата</w:t>
      </w:r>
    </w:p>
    <w:p w:rsidR="00863091" w:rsidRPr="00D5528C" w:rsidRDefault="00863091" w:rsidP="00863091">
      <w:pPr>
        <w:shd w:val="clear" w:color="auto" w:fill="FFFFFF" w:themeFill="background1"/>
        <w:jc w:val="right"/>
        <w:rPr>
          <w:color w:val="000000"/>
          <w:sz w:val="24"/>
          <w:szCs w:val="24"/>
        </w:rPr>
      </w:pPr>
      <w:r>
        <w:rPr>
          <w:color w:val="000000"/>
          <w:sz w:val="24"/>
          <w:szCs w:val="24"/>
        </w:rPr>
        <w:t>Бай-Тайгинского кожууна</w:t>
      </w:r>
    </w:p>
    <w:p w:rsidR="00863091" w:rsidRPr="00D5528C" w:rsidRDefault="00E51816" w:rsidP="00863091">
      <w:pPr>
        <w:shd w:val="clear" w:color="auto" w:fill="FFFFFF" w:themeFill="background1"/>
        <w:jc w:val="right"/>
        <w:rPr>
          <w:color w:val="000000"/>
          <w:sz w:val="24"/>
          <w:szCs w:val="24"/>
        </w:rPr>
      </w:pPr>
      <w:r>
        <w:rPr>
          <w:color w:val="000000"/>
          <w:sz w:val="24"/>
          <w:szCs w:val="24"/>
        </w:rPr>
        <w:t>на период 2022</w:t>
      </w:r>
      <w:r w:rsidR="00863091">
        <w:rPr>
          <w:color w:val="000000"/>
          <w:sz w:val="24"/>
          <w:szCs w:val="24"/>
        </w:rPr>
        <w:t xml:space="preserve"> </w:t>
      </w:r>
      <w:r w:rsidR="00863091" w:rsidRPr="00D5528C">
        <w:rPr>
          <w:color w:val="000000"/>
          <w:sz w:val="24"/>
          <w:szCs w:val="24"/>
        </w:rPr>
        <w:t>-</w:t>
      </w:r>
      <w:r w:rsidR="00863091">
        <w:rPr>
          <w:color w:val="000000"/>
          <w:sz w:val="24"/>
          <w:szCs w:val="24"/>
        </w:rPr>
        <w:t xml:space="preserve"> </w:t>
      </w:r>
      <w:r w:rsidR="00863091" w:rsidRPr="00D5528C">
        <w:rPr>
          <w:color w:val="000000"/>
          <w:sz w:val="24"/>
          <w:szCs w:val="24"/>
        </w:rPr>
        <w:t>20</w:t>
      </w:r>
      <w:r>
        <w:rPr>
          <w:color w:val="000000"/>
          <w:sz w:val="24"/>
          <w:szCs w:val="24"/>
        </w:rPr>
        <w:t>24</w:t>
      </w:r>
      <w:r w:rsidR="00863091" w:rsidRPr="00D5528C">
        <w:rPr>
          <w:color w:val="000000"/>
          <w:sz w:val="24"/>
          <w:szCs w:val="24"/>
        </w:rPr>
        <w:t xml:space="preserve"> годы»</w:t>
      </w:r>
    </w:p>
    <w:p w:rsidR="00863091" w:rsidRPr="00D5528C" w:rsidRDefault="00863091" w:rsidP="00863091">
      <w:pPr>
        <w:shd w:val="clear" w:color="auto" w:fill="FFFFFF" w:themeFill="background1"/>
        <w:jc w:val="center"/>
        <w:rPr>
          <w:color w:val="000000"/>
          <w:sz w:val="24"/>
          <w:szCs w:val="24"/>
        </w:rPr>
      </w:pPr>
      <w:r w:rsidRPr="00D5528C">
        <w:rPr>
          <w:color w:val="000000"/>
          <w:sz w:val="24"/>
          <w:szCs w:val="24"/>
        </w:rPr>
        <w:t>  </w:t>
      </w:r>
    </w:p>
    <w:p w:rsidR="00863091" w:rsidRPr="00D5528C" w:rsidRDefault="00863091" w:rsidP="00863091">
      <w:pPr>
        <w:shd w:val="clear" w:color="auto" w:fill="FFFFFF" w:themeFill="background1"/>
        <w:jc w:val="center"/>
        <w:rPr>
          <w:color w:val="000000"/>
          <w:sz w:val="24"/>
          <w:szCs w:val="24"/>
        </w:rPr>
      </w:pPr>
      <w:r w:rsidRPr="00D5528C">
        <w:rPr>
          <w:color w:val="000000"/>
          <w:sz w:val="24"/>
          <w:szCs w:val="24"/>
        </w:rPr>
        <w:t>ПЕРЕЧЕНЬ</w:t>
      </w:r>
    </w:p>
    <w:p w:rsidR="00863091" w:rsidRDefault="00863091" w:rsidP="00863091">
      <w:pPr>
        <w:shd w:val="clear" w:color="auto" w:fill="FFFFFF" w:themeFill="background1"/>
        <w:jc w:val="center"/>
        <w:rPr>
          <w:color w:val="000000"/>
          <w:sz w:val="24"/>
          <w:szCs w:val="24"/>
        </w:rPr>
      </w:pPr>
      <w:r w:rsidRPr="00D5528C">
        <w:rPr>
          <w:color w:val="000000"/>
          <w:sz w:val="24"/>
          <w:szCs w:val="24"/>
        </w:rPr>
        <w:t xml:space="preserve">основных мероприятий </w:t>
      </w:r>
      <w:r>
        <w:rPr>
          <w:color w:val="000000"/>
          <w:sz w:val="24"/>
          <w:szCs w:val="24"/>
        </w:rPr>
        <w:t>подп</w:t>
      </w:r>
      <w:r w:rsidRPr="00D5528C">
        <w:rPr>
          <w:color w:val="000000"/>
          <w:sz w:val="24"/>
          <w:szCs w:val="24"/>
        </w:rPr>
        <w:t xml:space="preserve">рограммы «Развитие инвестиционной привлекательности и улучшения инвестиционного климата </w:t>
      </w:r>
    </w:p>
    <w:p w:rsidR="00863091" w:rsidRPr="00D5528C" w:rsidRDefault="00863091" w:rsidP="00863091">
      <w:pPr>
        <w:shd w:val="clear" w:color="auto" w:fill="FFFFFF" w:themeFill="background1"/>
        <w:jc w:val="center"/>
        <w:rPr>
          <w:color w:val="000000"/>
          <w:sz w:val="24"/>
          <w:szCs w:val="24"/>
        </w:rPr>
      </w:pPr>
      <w:r>
        <w:rPr>
          <w:color w:val="000000"/>
          <w:sz w:val="24"/>
          <w:szCs w:val="24"/>
        </w:rPr>
        <w:t xml:space="preserve">Бай-Тайгинского кожууна </w:t>
      </w:r>
      <w:r w:rsidRPr="00D5528C">
        <w:rPr>
          <w:color w:val="000000"/>
          <w:sz w:val="24"/>
          <w:szCs w:val="24"/>
        </w:rPr>
        <w:t>на пер</w:t>
      </w:r>
      <w:r w:rsidR="00E51816">
        <w:rPr>
          <w:color w:val="000000"/>
          <w:sz w:val="24"/>
          <w:szCs w:val="24"/>
        </w:rPr>
        <w:t>иод 2022</w:t>
      </w:r>
      <w:r>
        <w:rPr>
          <w:color w:val="000000"/>
          <w:sz w:val="24"/>
          <w:szCs w:val="24"/>
        </w:rPr>
        <w:t xml:space="preserve"> </w:t>
      </w:r>
      <w:r w:rsidRPr="00D5528C">
        <w:rPr>
          <w:color w:val="000000"/>
          <w:sz w:val="24"/>
          <w:szCs w:val="24"/>
        </w:rPr>
        <w:t>-</w:t>
      </w:r>
      <w:r>
        <w:rPr>
          <w:color w:val="000000"/>
          <w:sz w:val="24"/>
          <w:szCs w:val="24"/>
        </w:rPr>
        <w:t xml:space="preserve"> </w:t>
      </w:r>
      <w:r w:rsidRPr="00D5528C">
        <w:rPr>
          <w:color w:val="000000"/>
          <w:sz w:val="24"/>
          <w:szCs w:val="24"/>
        </w:rPr>
        <w:t>20</w:t>
      </w:r>
      <w:r w:rsidR="00E51816">
        <w:rPr>
          <w:color w:val="000000"/>
          <w:sz w:val="24"/>
          <w:szCs w:val="24"/>
        </w:rPr>
        <w:t>24</w:t>
      </w:r>
      <w:r w:rsidRPr="00D5528C">
        <w:rPr>
          <w:color w:val="000000"/>
          <w:sz w:val="24"/>
          <w:szCs w:val="24"/>
        </w:rPr>
        <w:t xml:space="preserve"> годы»</w:t>
      </w:r>
    </w:p>
    <w:p w:rsidR="00863091" w:rsidRPr="00D5528C" w:rsidRDefault="00863091" w:rsidP="00863091">
      <w:pPr>
        <w:shd w:val="clear" w:color="auto" w:fill="FFFFFF" w:themeFill="background1"/>
        <w:jc w:val="center"/>
        <w:rPr>
          <w:color w:val="000000"/>
          <w:sz w:val="24"/>
          <w:szCs w:val="24"/>
        </w:rPr>
      </w:pPr>
      <w:r w:rsidRPr="00D5528C">
        <w:rPr>
          <w:color w:val="000000"/>
          <w:sz w:val="24"/>
          <w:szCs w:val="24"/>
        </w:rPr>
        <w:t> </w:t>
      </w:r>
    </w:p>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3969"/>
        <w:gridCol w:w="2099"/>
        <w:gridCol w:w="1445"/>
        <w:gridCol w:w="8"/>
        <w:gridCol w:w="3819"/>
        <w:gridCol w:w="2837"/>
      </w:tblGrid>
      <w:tr w:rsidR="00863091" w:rsidRPr="00D5528C" w:rsidTr="00CC0178">
        <w:trPr>
          <w:trHeight w:val="1087"/>
        </w:trPr>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 п/п</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Наименование       мероприятий</w:t>
            </w:r>
          </w:p>
        </w:tc>
        <w:tc>
          <w:tcPr>
            <w:tcW w:w="209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Ответственный исполнитель, соисполнитель, участник</w:t>
            </w:r>
          </w:p>
        </w:tc>
        <w:tc>
          <w:tcPr>
            <w:tcW w:w="144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Срок реализации</w:t>
            </w:r>
          </w:p>
        </w:tc>
        <w:tc>
          <w:tcPr>
            <w:tcW w:w="3827" w:type="dxa"/>
            <w:gridSpan w:val="2"/>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Непосредственный результат (краткое описание)</w:t>
            </w:r>
          </w:p>
        </w:tc>
        <w:tc>
          <w:tcPr>
            <w:tcW w:w="283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Последствия неисполнения муниципальной целевой программы</w:t>
            </w:r>
          </w:p>
        </w:tc>
      </w:tr>
      <w:tr w:rsidR="00863091" w:rsidRPr="00D5528C" w:rsidTr="00CC0178">
        <w:tc>
          <w:tcPr>
            <w:tcW w:w="14852" w:type="dxa"/>
            <w:gridSpan w:val="7"/>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b/>
                <w:sz w:val="24"/>
                <w:szCs w:val="24"/>
              </w:rPr>
            </w:pPr>
            <w:r w:rsidRPr="00D5528C">
              <w:rPr>
                <w:b/>
                <w:bCs/>
                <w:iCs/>
                <w:sz w:val="24"/>
                <w:szCs w:val="24"/>
              </w:rPr>
              <w:t xml:space="preserve">1. Совершенствование правового регулирования инвестиционной деятельности на территории </w:t>
            </w:r>
            <w:r w:rsidRPr="00D5528C">
              <w:rPr>
                <w:b/>
                <w:color w:val="000000"/>
                <w:sz w:val="24"/>
                <w:szCs w:val="24"/>
              </w:rPr>
              <w:t>Бай-Тайгинского кожууна</w:t>
            </w:r>
          </w:p>
          <w:p w:rsidR="00863091" w:rsidRPr="00D5528C" w:rsidRDefault="00863091" w:rsidP="00CC0178">
            <w:pPr>
              <w:shd w:val="clear" w:color="auto" w:fill="FFFFFF" w:themeFill="background1"/>
              <w:jc w:val="center"/>
              <w:rPr>
                <w:sz w:val="24"/>
                <w:szCs w:val="24"/>
              </w:rPr>
            </w:pPr>
            <w:r w:rsidRPr="00D5528C">
              <w:rPr>
                <w:b/>
                <w:bCs/>
                <w:i/>
                <w:iCs/>
                <w:sz w:val="24"/>
                <w:szCs w:val="24"/>
              </w:rPr>
              <w:t> </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1.1.</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Внесение изменений и дополнений в нормативный правовой акта «О Порядке рассмотрения и отбора инвестиционных проектов, реализация которых требует поддержки администрации </w:t>
            </w:r>
            <w:r>
              <w:rPr>
                <w:color w:val="000000"/>
                <w:sz w:val="24"/>
                <w:szCs w:val="24"/>
              </w:rPr>
              <w:t>Бай-Тайгинского кожууна</w:t>
            </w:r>
            <w:r w:rsidRPr="00D5528C">
              <w:rPr>
                <w:sz w:val="24"/>
                <w:szCs w:val="24"/>
              </w:rPr>
              <w:t>»</w:t>
            </w:r>
          </w:p>
        </w:tc>
        <w:tc>
          <w:tcPr>
            <w:tcW w:w="2099" w:type="dxa"/>
            <w:shd w:val="clear" w:color="auto" w:fill="auto"/>
            <w:tcMar>
              <w:top w:w="0" w:type="dxa"/>
              <w:left w:w="108" w:type="dxa"/>
              <w:bottom w:w="0" w:type="dxa"/>
              <w:right w:w="108" w:type="dxa"/>
            </w:tcMar>
            <w:hideMark/>
          </w:tcPr>
          <w:p w:rsidR="00863091" w:rsidRPr="00D5528C" w:rsidRDefault="00863091" w:rsidP="0067629C">
            <w:pPr>
              <w:shd w:val="clear" w:color="auto" w:fill="FFFFFF" w:themeFill="background1"/>
              <w:jc w:val="both"/>
              <w:rPr>
                <w:sz w:val="24"/>
                <w:szCs w:val="24"/>
              </w:rPr>
            </w:pPr>
            <w:r w:rsidRPr="00D5528C">
              <w:rPr>
                <w:sz w:val="24"/>
                <w:szCs w:val="24"/>
              </w:rPr>
              <w:t xml:space="preserve">отдел </w:t>
            </w:r>
            <w:r w:rsidR="0067629C">
              <w:rPr>
                <w:sz w:val="24"/>
                <w:szCs w:val="24"/>
              </w:rPr>
              <w:t>по экономике и предпринимательству</w:t>
            </w:r>
            <w:r>
              <w:rPr>
                <w:sz w:val="24"/>
                <w:szCs w:val="24"/>
              </w:rPr>
              <w:t xml:space="preserve"> администрации кожууна</w:t>
            </w:r>
          </w:p>
        </w:tc>
        <w:tc>
          <w:tcPr>
            <w:tcW w:w="1445" w:type="dxa"/>
            <w:shd w:val="clear" w:color="auto" w:fill="auto"/>
            <w:tcMar>
              <w:top w:w="0" w:type="dxa"/>
              <w:left w:w="108" w:type="dxa"/>
              <w:bottom w:w="0" w:type="dxa"/>
              <w:right w:w="108" w:type="dxa"/>
            </w:tcMar>
            <w:hideMark/>
          </w:tcPr>
          <w:p w:rsidR="00863091" w:rsidRPr="00D5528C" w:rsidRDefault="00863091" w:rsidP="0067629C">
            <w:pPr>
              <w:shd w:val="clear" w:color="auto" w:fill="FFFFFF" w:themeFill="background1"/>
              <w:jc w:val="center"/>
              <w:rPr>
                <w:sz w:val="24"/>
                <w:szCs w:val="24"/>
              </w:rPr>
            </w:pPr>
            <w:r w:rsidRPr="00D5528C">
              <w:rPr>
                <w:sz w:val="24"/>
                <w:szCs w:val="24"/>
              </w:rPr>
              <w:t>20</w:t>
            </w:r>
            <w:r w:rsidR="00E51816">
              <w:rPr>
                <w:sz w:val="24"/>
                <w:szCs w:val="24"/>
              </w:rPr>
              <w:t>22</w:t>
            </w:r>
            <w:r w:rsidRPr="00D5528C">
              <w:rPr>
                <w:sz w:val="24"/>
                <w:szCs w:val="24"/>
              </w:rPr>
              <w:t xml:space="preserve"> год</w:t>
            </w:r>
          </w:p>
        </w:tc>
        <w:tc>
          <w:tcPr>
            <w:tcW w:w="3827" w:type="dxa"/>
            <w:gridSpan w:val="2"/>
            <w:vMerge w:val="restart"/>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Формирование пакета нормативно-правовых документов в целях привлечения инвестиций в бюджет </w:t>
            </w:r>
            <w:r>
              <w:rPr>
                <w:color w:val="000000"/>
                <w:sz w:val="24"/>
                <w:szCs w:val="24"/>
              </w:rPr>
              <w:t>кожууна</w:t>
            </w:r>
            <w:r w:rsidRPr="00D5528C">
              <w:rPr>
                <w:sz w:val="24"/>
                <w:szCs w:val="24"/>
              </w:rPr>
              <w:t xml:space="preserve"> для финансового обеспечения реализации подготовительного этапа социально-значимых муниципальных инвестиционных проектов, определения перспективных и приоритетных направлений инвестиционной деятельности, стимулирования   инвестиционной привлекательности </w:t>
            </w:r>
            <w:r>
              <w:rPr>
                <w:color w:val="000000"/>
                <w:sz w:val="24"/>
                <w:szCs w:val="24"/>
              </w:rPr>
              <w:t>Бай-Тайгинского кожууна</w:t>
            </w:r>
          </w:p>
        </w:tc>
        <w:tc>
          <w:tcPr>
            <w:tcW w:w="2837" w:type="dxa"/>
            <w:vMerge w:val="restart"/>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Сокращение доли привлечения инвестиций в перспективные и приоритетные направления инвестиционной деятельности </w:t>
            </w:r>
            <w:r>
              <w:rPr>
                <w:color w:val="000000"/>
                <w:sz w:val="24"/>
                <w:szCs w:val="24"/>
              </w:rPr>
              <w:t>Бай-Тайгинского кожууна</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1.2.</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Внесение изменений и дополнений в нормативный правовой акт «Об инвестиционном Совете администрации </w:t>
            </w:r>
            <w:r>
              <w:rPr>
                <w:color w:val="000000"/>
                <w:sz w:val="24"/>
                <w:szCs w:val="24"/>
              </w:rPr>
              <w:t>Бай-Тайгинского кожууна</w:t>
            </w:r>
            <w:r w:rsidRPr="00D5528C">
              <w:rPr>
                <w:sz w:val="24"/>
                <w:szCs w:val="24"/>
              </w:rPr>
              <w:t>»</w:t>
            </w:r>
          </w:p>
        </w:tc>
        <w:tc>
          <w:tcPr>
            <w:tcW w:w="2099" w:type="dxa"/>
            <w:shd w:val="clear" w:color="auto" w:fill="auto"/>
            <w:tcMar>
              <w:top w:w="0" w:type="dxa"/>
              <w:left w:w="108" w:type="dxa"/>
              <w:bottom w:w="0" w:type="dxa"/>
              <w:right w:w="108" w:type="dxa"/>
            </w:tcMar>
            <w:hideMark/>
          </w:tcPr>
          <w:p w:rsidR="00863091" w:rsidRPr="00D5528C" w:rsidRDefault="0067629C" w:rsidP="00CC0178">
            <w:pPr>
              <w:shd w:val="clear" w:color="auto" w:fill="FFFFFF" w:themeFill="background1"/>
              <w:jc w:val="both"/>
              <w:rPr>
                <w:sz w:val="24"/>
                <w:szCs w:val="24"/>
              </w:rPr>
            </w:pPr>
            <w:r w:rsidRPr="0067629C">
              <w:rPr>
                <w:sz w:val="24"/>
                <w:szCs w:val="24"/>
              </w:rPr>
              <w:t>отдел по экономике и предпринимательству администрации кожууна</w:t>
            </w:r>
          </w:p>
        </w:tc>
        <w:tc>
          <w:tcPr>
            <w:tcW w:w="1445" w:type="dxa"/>
            <w:shd w:val="clear" w:color="auto" w:fill="auto"/>
            <w:tcMar>
              <w:top w:w="0" w:type="dxa"/>
              <w:left w:w="108" w:type="dxa"/>
              <w:bottom w:w="0" w:type="dxa"/>
              <w:right w:w="108" w:type="dxa"/>
            </w:tcMar>
            <w:hideMark/>
          </w:tcPr>
          <w:p w:rsidR="00863091" w:rsidRPr="00D5528C" w:rsidRDefault="00863091" w:rsidP="0067629C">
            <w:pPr>
              <w:shd w:val="clear" w:color="auto" w:fill="FFFFFF" w:themeFill="background1"/>
              <w:jc w:val="center"/>
              <w:rPr>
                <w:sz w:val="24"/>
                <w:szCs w:val="24"/>
              </w:rPr>
            </w:pPr>
            <w:r w:rsidRPr="00D5528C">
              <w:rPr>
                <w:sz w:val="24"/>
                <w:szCs w:val="24"/>
              </w:rPr>
              <w:t>20</w:t>
            </w:r>
            <w:r w:rsidR="00E51816">
              <w:rPr>
                <w:sz w:val="24"/>
                <w:szCs w:val="24"/>
              </w:rPr>
              <w:t>22</w:t>
            </w:r>
            <w:r>
              <w:rPr>
                <w:sz w:val="24"/>
                <w:szCs w:val="24"/>
              </w:rPr>
              <w:t xml:space="preserve"> год</w:t>
            </w:r>
          </w:p>
        </w:tc>
        <w:tc>
          <w:tcPr>
            <w:tcW w:w="3827" w:type="dxa"/>
            <w:gridSpan w:val="2"/>
            <w:vMerge/>
            <w:shd w:val="clear" w:color="auto" w:fill="auto"/>
            <w:vAlign w:val="center"/>
            <w:hideMark/>
          </w:tcPr>
          <w:p w:rsidR="00863091" w:rsidRPr="00D5528C" w:rsidRDefault="00863091" w:rsidP="00CC0178">
            <w:pPr>
              <w:shd w:val="clear" w:color="auto" w:fill="FFFFFF" w:themeFill="background1"/>
              <w:rPr>
                <w:sz w:val="24"/>
                <w:szCs w:val="24"/>
              </w:rPr>
            </w:pPr>
          </w:p>
        </w:tc>
        <w:tc>
          <w:tcPr>
            <w:tcW w:w="2837" w:type="dxa"/>
            <w:vMerge/>
            <w:shd w:val="clear" w:color="auto" w:fill="auto"/>
            <w:vAlign w:val="center"/>
            <w:hideMark/>
          </w:tcPr>
          <w:p w:rsidR="00863091" w:rsidRPr="00D5528C" w:rsidRDefault="00863091" w:rsidP="00CC0178">
            <w:pPr>
              <w:shd w:val="clear" w:color="auto" w:fill="FFFFFF" w:themeFill="background1"/>
              <w:rPr>
                <w:sz w:val="24"/>
                <w:szCs w:val="24"/>
              </w:rPr>
            </w:pP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1.3.</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Внесение изменений и дополнений в нормативный правовой акт </w:t>
            </w:r>
            <w:r w:rsidRPr="00D5528C">
              <w:rPr>
                <w:sz w:val="24"/>
                <w:szCs w:val="24"/>
              </w:rPr>
              <w:lastRenderedPageBreak/>
              <w:t>«Положение о комиссии по проведению конкурсов инвестиционных проектов»</w:t>
            </w:r>
          </w:p>
        </w:tc>
        <w:tc>
          <w:tcPr>
            <w:tcW w:w="2099" w:type="dxa"/>
            <w:shd w:val="clear" w:color="auto" w:fill="auto"/>
            <w:tcMar>
              <w:top w:w="0" w:type="dxa"/>
              <w:left w:w="108" w:type="dxa"/>
              <w:bottom w:w="0" w:type="dxa"/>
              <w:right w:w="108" w:type="dxa"/>
            </w:tcMar>
            <w:hideMark/>
          </w:tcPr>
          <w:p w:rsidR="00863091" w:rsidRPr="00D5528C" w:rsidRDefault="0067629C" w:rsidP="00CC0178">
            <w:pPr>
              <w:shd w:val="clear" w:color="auto" w:fill="FFFFFF" w:themeFill="background1"/>
              <w:jc w:val="both"/>
              <w:rPr>
                <w:sz w:val="24"/>
                <w:szCs w:val="24"/>
              </w:rPr>
            </w:pPr>
            <w:r w:rsidRPr="0067629C">
              <w:rPr>
                <w:sz w:val="24"/>
                <w:szCs w:val="24"/>
              </w:rPr>
              <w:lastRenderedPageBreak/>
              <w:t xml:space="preserve">отдел по экономике и </w:t>
            </w:r>
            <w:r w:rsidRPr="0067629C">
              <w:rPr>
                <w:sz w:val="24"/>
                <w:szCs w:val="24"/>
              </w:rPr>
              <w:lastRenderedPageBreak/>
              <w:t>предпринимательству администрации кожууна</w:t>
            </w:r>
          </w:p>
        </w:tc>
        <w:tc>
          <w:tcPr>
            <w:tcW w:w="1445" w:type="dxa"/>
            <w:shd w:val="clear" w:color="auto" w:fill="auto"/>
            <w:tcMar>
              <w:top w:w="0" w:type="dxa"/>
              <w:left w:w="108" w:type="dxa"/>
              <w:bottom w:w="0" w:type="dxa"/>
              <w:right w:w="108" w:type="dxa"/>
            </w:tcMar>
            <w:hideMark/>
          </w:tcPr>
          <w:p w:rsidR="00863091" w:rsidRPr="00D5528C" w:rsidRDefault="00863091" w:rsidP="0067629C">
            <w:pPr>
              <w:shd w:val="clear" w:color="auto" w:fill="FFFFFF" w:themeFill="background1"/>
              <w:jc w:val="center"/>
              <w:rPr>
                <w:sz w:val="24"/>
                <w:szCs w:val="24"/>
              </w:rPr>
            </w:pPr>
            <w:r w:rsidRPr="00D5528C">
              <w:rPr>
                <w:sz w:val="24"/>
                <w:szCs w:val="24"/>
              </w:rPr>
              <w:lastRenderedPageBreak/>
              <w:t>20</w:t>
            </w:r>
            <w:r w:rsidR="00E51816">
              <w:rPr>
                <w:sz w:val="24"/>
                <w:szCs w:val="24"/>
              </w:rPr>
              <w:t>22</w:t>
            </w:r>
            <w:r>
              <w:rPr>
                <w:sz w:val="24"/>
                <w:szCs w:val="24"/>
              </w:rPr>
              <w:t xml:space="preserve"> год</w:t>
            </w:r>
          </w:p>
        </w:tc>
        <w:tc>
          <w:tcPr>
            <w:tcW w:w="3827" w:type="dxa"/>
            <w:gridSpan w:val="2"/>
            <w:vMerge/>
            <w:shd w:val="clear" w:color="auto" w:fill="auto"/>
            <w:vAlign w:val="center"/>
            <w:hideMark/>
          </w:tcPr>
          <w:p w:rsidR="00863091" w:rsidRPr="00D5528C" w:rsidRDefault="00863091" w:rsidP="00CC0178">
            <w:pPr>
              <w:shd w:val="clear" w:color="auto" w:fill="FFFFFF" w:themeFill="background1"/>
              <w:rPr>
                <w:sz w:val="24"/>
                <w:szCs w:val="24"/>
              </w:rPr>
            </w:pPr>
          </w:p>
        </w:tc>
        <w:tc>
          <w:tcPr>
            <w:tcW w:w="2837" w:type="dxa"/>
            <w:vMerge/>
            <w:shd w:val="clear" w:color="auto" w:fill="auto"/>
            <w:vAlign w:val="center"/>
            <w:hideMark/>
          </w:tcPr>
          <w:p w:rsidR="00863091" w:rsidRPr="00D5528C" w:rsidRDefault="00863091" w:rsidP="00CC0178">
            <w:pPr>
              <w:shd w:val="clear" w:color="auto" w:fill="FFFFFF" w:themeFill="background1"/>
              <w:rPr>
                <w:sz w:val="24"/>
                <w:szCs w:val="24"/>
              </w:rPr>
            </w:pPr>
          </w:p>
        </w:tc>
      </w:tr>
      <w:tr w:rsidR="00863091" w:rsidRPr="00D5528C" w:rsidTr="00CC0178">
        <w:trPr>
          <w:trHeight w:val="417"/>
        </w:trPr>
        <w:tc>
          <w:tcPr>
            <w:tcW w:w="675" w:type="dxa"/>
            <w:shd w:val="clear" w:color="auto" w:fill="auto"/>
            <w:tcMar>
              <w:top w:w="0" w:type="dxa"/>
              <w:left w:w="108" w:type="dxa"/>
              <w:bottom w:w="0" w:type="dxa"/>
              <w:right w:w="108" w:type="dxa"/>
            </w:tcMar>
            <w:hideMark/>
          </w:tcPr>
          <w:p w:rsidR="00863091" w:rsidRPr="00F716D4" w:rsidRDefault="00863091" w:rsidP="00CC0178">
            <w:pPr>
              <w:shd w:val="clear" w:color="auto" w:fill="FFFFFF" w:themeFill="background1"/>
              <w:jc w:val="center"/>
              <w:rPr>
                <w:bCs/>
                <w:iCs/>
                <w:sz w:val="24"/>
                <w:szCs w:val="24"/>
              </w:rPr>
            </w:pPr>
            <w:r w:rsidRPr="00F716D4">
              <w:rPr>
                <w:bCs/>
                <w:iCs/>
                <w:sz w:val="24"/>
                <w:szCs w:val="24"/>
              </w:rPr>
              <w:lastRenderedPageBreak/>
              <w:t>1.4.</w:t>
            </w:r>
          </w:p>
        </w:tc>
        <w:tc>
          <w:tcPr>
            <w:tcW w:w="3969" w:type="dxa"/>
            <w:shd w:val="clear" w:color="auto" w:fill="auto"/>
          </w:tcPr>
          <w:p w:rsidR="00863091" w:rsidRPr="00F716D4" w:rsidRDefault="00863091" w:rsidP="00CC0178">
            <w:pPr>
              <w:shd w:val="clear" w:color="auto" w:fill="FFFFFF" w:themeFill="background1"/>
              <w:ind w:left="142" w:right="141"/>
              <w:jc w:val="both"/>
              <w:rPr>
                <w:bCs/>
                <w:iCs/>
                <w:sz w:val="24"/>
                <w:szCs w:val="24"/>
              </w:rPr>
            </w:pPr>
            <w:r>
              <w:rPr>
                <w:bCs/>
                <w:iCs/>
                <w:sz w:val="24"/>
                <w:szCs w:val="24"/>
              </w:rPr>
              <w:t>Внесение изменений и дополнений в инвестиционный паспорт Бай-Тайгинского кожууна</w:t>
            </w:r>
          </w:p>
          <w:p w:rsidR="00863091" w:rsidRPr="00F716D4" w:rsidRDefault="00863091" w:rsidP="00CC0178">
            <w:pPr>
              <w:shd w:val="clear" w:color="auto" w:fill="FFFFFF" w:themeFill="background1"/>
              <w:jc w:val="both"/>
              <w:rPr>
                <w:bCs/>
                <w:iCs/>
                <w:sz w:val="24"/>
                <w:szCs w:val="24"/>
              </w:rPr>
            </w:pPr>
          </w:p>
        </w:tc>
        <w:tc>
          <w:tcPr>
            <w:tcW w:w="2099" w:type="dxa"/>
            <w:shd w:val="clear" w:color="auto" w:fill="auto"/>
          </w:tcPr>
          <w:p w:rsidR="00863091" w:rsidRPr="00F716D4" w:rsidRDefault="0067629C" w:rsidP="00CC0178">
            <w:pPr>
              <w:shd w:val="clear" w:color="auto" w:fill="FFFFFF" w:themeFill="background1"/>
              <w:ind w:left="142" w:right="114"/>
              <w:jc w:val="both"/>
              <w:rPr>
                <w:bCs/>
                <w:iCs/>
                <w:sz w:val="24"/>
                <w:szCs w:val="24"/>
              </w:rPr>
            </w:pPr>
            <w:r w:rsidRPr="0067629C">
              <w:rPr>
                <w:sz w:val="24"/>
                <w:szCs w:val="24"/>
              </w:rPr>
              <w:t>отдел по экономике и предпринимательству администрации кожууна</w:t>
            </w:r>
          </w:p>
        </w:tc>
        <w:tc>
          <w:tcPr>
            <w:tcW w:w="1453" w:type="dxa"/>
            <w:gridSpan w:val="2"/>
            <w:shd w:val="clear" w:color="auto" w:fill="auto"/>
          </w:tcPr>
          <w:p w:rsidR="00863091" w:rsidRDefault="00E51816" w:rsidP="00CC0178">
            <w:pPr>
              <w:shd w:val="clear" w:color="auto" w:fill="FFFFFF" w:themeFill="background1"/>
              <w:jc w:val="center"/>
              <w:rPr>
                <w:sz w:val="24"/>
                <w:szCs w:val="24"/>
              </w:rPr>
            </w:pPr>
            <w:r>
              <w:rPr>
                <w:sz w:val="24"/>
                <w:szCs w:val="24"/>
              </w:rPr>
              <w:t>2022</w:t>
            </w:r>
            <w:r w:rsidR="00863091" w:rsidRPr="00D5528C">
              <w:rPr>
                <w:sz w:val="24"/>
                <w:szCs w:val="24"/>
              </w:rPr>
              <w:t>-20</w:t>
            </w:r>
            <w:r>
              <w:rPr>
                <w:sz w:val="24"/>
                <w:szCs w:val="24"/>
              </w:rPr>
              <w:t>24</w:t>
            </w:r>
            <w:r w:rsidR="00863091" w:rsidRPr="00D5528C">
              <w:rPr>
                <w:sz w:val="24"/>
                <w:szCs w:val="24"/>
              </w:rPr>
              <w:t xml:space="preserve"> </w:t>
            </w:r>
          </w:p>
          <w:p w:rsidR="00863091" w:rsidRPr="00F716D4" w:rsidRDefault="00863091" w:rsidP="00CC0178">
            <w:pPr>
              <w:shd w:val="clear" w:color="auto" w:fill="FFFFFF" w:themeFill="background1"/>
              <w:ind w:left="28" w:right="150"/>
              <w:jc w:val="center"/>
              <w:rPr>
                <w:bCs/>
                <w:iCs/>
                <w:sz w:val="24"/>
                <w:szCs w:val="24"/>
              </w:rPr>
            </w:pPr>
            <w:r w:rsidRPr="00D5528C">
              <w:rPr>
                <w:sz w:val="24"/>
                <w:szCs w:val="24"/>
              </w:rPr>
              <w:t>год</w:t>
            </w:r>
          </w:p>
        </w:tc>
        <w:tc>
          <w:tcPr>
            <w:tcW w:w="3819" w:type="dxa"/>
            <w:shd w:val="clear" w:color="auto" w:fill="auto"/>
          </w:tcPr>
          <w:p w:rsidR="00863091" w:rsidRPr="00F716D4" w:rsidRDefault="00863091" w:rsidP="00CC0178">
            <w:pPr>
              <w:shd w:val="clear" w:color="auto" w:fill="FFFFFF" w:themeFill="background1"/>
              <w:ind w:left="134" w:right="141"/>
              <w:jc w:val="both"/>
              <w:rPr>
                <w:bCs/>
                <w:iCs/>
                <w:sz w:val="24"/>
                <w:szCs w:val="24"/>
              </w:rPr>
            </w:pPr>
            <w:r w:rsidRPr="00D5528C">
              <w:rPr>
                <w:sz w:val="24"/>
                <w:szCs w:val="24"/>
              </w:rPr>
              <w:t xml:space="preserve">Создание благоприятного инвестиционного имиджа </w:t>
            </w:r>
            <w:r>
              <w:rPr>
                <w:color w:val="000000"/>
                <w:sz w:val="24"/>
                <w:szCs w:val="24"/>
              </w:rPr>
              <w:t>Бай-Тайгинского кожууна,</w:t>
            </w:r>
            <w:r w:rsidRPr="00D5528C">
              <w:rPr>
                <w:sz w:val="24"/>
                <w:szCs w:val="24"/>
              </w:rPr>
              <w:t xml:space="preserve"> </w:t>
            </w:r>
            <w:r>
              <w:rPr>
                <w:sz w:val="24"/>
                <w:szCs w:val="24"/>
              </w:rPr>
              <w:t>п</w:t>
            </w:r>
            <w:r w:rsidRPr="00D5528C">
              <w:rPr>
                <w:sz w:val="24"/>
                <w:szCs w:val="24"/>
              </w:rPr>
              <w:t>ривлечение инвесторов и финансового обеспечения реализации проектов</w:t>
            </w:r>
          </w:p>
        </w:tc>
        <w:tc>
          <w:tcPr>
            <w:tcW w:w="2837" w:type="dxa"/>
            <w:shd w:val="clear" w:color="auto" w:fill="auto"/>
          </w:tcPr>
          <w:p w:rsidR="00863091" w:rsidRPr="00F716D4" w:rsidRDefault="00863091" w:rsidP="00CC0178">
            <w:pPr>
              <w:shd w:val="clear" w:color="auto" w:fill="FFFFFF" w:themeFill="background1"/>
              <w:jc w:val="both"/>
              <w:rPr>
                <w:bCs/>
                <w:iCs/>
                <w:sz w:val="24"/>
                <w:szCs w:val="24"/>
              </w:rPr>
            </w:pPr>
            <w:r w:rsidRPr="00D5528C">
              <w:rPr>
                <w:sz w:val="24"/>
                <w:szCs w:val="24"/>
              </w:rPr>
              <w:t>Снижение инвестиционной активности</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b/>
                <w:sz w:val="24"/>
                <w:szCs w:val="24"/>
              </w:rPr>
            </w:pPr>
          </w:p>
        </w:tc>
        <w:tc>
          <w:tcPr>
            <w:tcW w:w="14177" w:type="dxa"/>
            <w:gridSpan w:val="6"/>
            <w:shd w:val="clear" w:color="auto" w:fill="auto"/>
          </w:tcPr>
          <w:p w:rsidR="00863091" w:rsidRPr="00D5528C" w:rsidRDefault="00863091" w:rsidP="00CC0178">
            <w:pPr>
              <w:shd w:val="clear" w:color="auto" w:fill="FFFFFF" w:themeFill="background1"/>
              <w:jc w:val="center"/>
              <w:rPr>
                <w:b/>
                <w:sz w:val="24"/>
                <w:szCs w:val="24"/>
              </w:rPr>
            </w:pPr>
            <w:r w:rsidRPr="00D5528C">
              <w:rPr>
                <w:b/>
                <w:bCs/>
                <w:iCs/>
                <w:sz w:val="24"/>
                <w:szCs w:val="24"/>
              </w:rPr>
              <w:t xml:space="preserve">2. Формирование информационной открытости </w:t>
            </w:r>
            <w:r w:rsidRPr="00D5528C">
              <w:rPr>
                <w:b/>
                <w:color w:val="000000"/>
                <w:sz w:val="24"/>
                <w:szCs w:val="24"/>
              </w:rPr>
              <w:t>Бай-Тайгинского кожууна</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2.1.</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ind w:right="-74"/>
              <w:jc w:val="both"/>
              <w:rPr>
                <w:sz w:val="24"/>
                <w:szCs w:val="24"/>
              </w:rPr>
            </w:pPr>
            <w:r w:rsidRPr="00D5528C">
              <w:rPr>
                <w:sz w:val="24"/>
                <w:szCs w:val="24"/>
              </w:rPr>
              <w:t xml:space="preserve">Разработка и издание рекламно-информационных материалов об инвестиционном потенциале </w:t>
            </w:r>
            <w:r>
              <w:rPr>
                <w:color w:val="000000"/>
                <w:sz w:val="24"/>
                <w:szCs w:val="24"/>
              </w:rPr>
              <w:t>Бай-Тайгинского кожууна</w:t>
            </w:r>
            <w:r w:rsidRPr="00D5528C">
              <w:rPr>
                <w:sz w:val="24"/>
                <w:szCs w:val="24"/>
              </w:rPr>
              <w:t xml:space="preserve"> (видеоролики, буклеты, журналы выставочные экспозиции, ручки, блокноты, папки и др.)</w:t>
            </w:r>
          </w:p>
        </w:tc>
        <w:tc>
          <w:tcPr>
            <w:tcW w:w="2099" w:type="dxa"/>
            <w:shd w:val="clear" w:color="auto" w:fill="auto"/>
            <w:tcMar>
              <w:top w:w="0" w:type="dxa"/>
              <w:left w:w="108" w:type="dxa"/>
              <w:bottom w:w="0" w:type="dxa"/>
              <w:right w:w="108" w:type="dxa"/>
            </w:tcMar>
            <w:hideMark/>
          </w:tcPr>
          <w:p w:rsidR="00863091" w:rsidRPr="00D5528C" w:rsidRDefault="0067629C" w:rsidP="00CC0178">
            <w:pPr>
              <w:shd w:val="clear" w:color="auto" w:fill="FFFFFF" w:themeFill="background1"/>
              <w:jc w:val="both"/>
              <w:rPr>
                <w:sz w:val="24"/>
                <w:szCs w:val="24"/>
              </w:rPr>
            </w:pPr>
            <w:r w:rsidRPr="0067629C">
              <w:rPr>
                <w:sz w:val="24"/>
                <w:szCs w:val="24"/>
              </w:rPr>
              <w:t>отдел по экономике и предпринимательству администрации кожууна</w:t>
            </w:r>
          </w:p>
        </w:tc>
        <w:tc>
          <w:tcPr>
            <w:tcW w:w="1445" w:type="dxa"/>
            <w:shd w:val="clear" w:color="auto" w:fill="auto"/>
            <w:tcMar>
              <w:top w:w="0" w:type="dxa"/>
              <w:left w:w="108" w:type="dxa"/>
              <w:bottom w:w="0" w:type="dxa"/>
              <w:right w:w="108" w:type="dxa"/>
            </w:tcMar>
            <w:hideMark/>
          </w:tcPr>
          <w:p w:rsidR="00863091" w:rsidRPr="00D5528C" w:rsidRDefault="000C3C49" w:rsidP="00CC0178">
            <w:pPr>
              <w:shd w:val="clear" w:color="auto" w:fill="FFFFFF" w:themeFill="background1"/>
              <w:jc w:val="center"/>
              <w:rPr>
                <w:sz w:val="24"/>
                <w:szCs w:val="24"/>
              </w:rPr>
            </w:pPr>
            <w:r>
              <w:rPr>
                <w:sz w:val="24"/>
                <w:szCs w:val="24"/>
              </w:rPr>
              <w:t>2022</w:t>
            </w:r>
            <w:r w:rsidR="00863091" w:rsidRPr="00D5528C">
              <w:rPr>
                <w:sz w:val="24"/>
                <w:szCs w:val="24"/>
              </w:rPr>
              <w:t>-20</w:t>
            </w:r>
            <w:r>
              <w:rPr>
                <w:sz w:val="24"/>
                <w:szCs w:val="24"/>
              </w:rPr>
              <w:t>24</w:t>
            </w:r>
            <w:r w:rsidR="00863091" w:rsidRPr="00D5528C">
              <w:rPr>
                <w:sz w:val="24"/>
                <w:szCs w:val="24"/>
              </w:rPr>
              <w:t xml:space="preserve"> год</w:t>
            </w:r>
          </w:p>
        </w:tc>
        <w:tc>
          <w:tcPr>
            <w:tcW w:w="3827" w:type="dxa"/>
            <w:gridSpan w:val="2"/>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rPr>
                <w:sz w:val="24"/>
                <w:szCs w:val="24"/>
              </w:rPr>
            </w:pPr>
            <w:r w:rsidRPr="00D5528C">
              <w:rPr>
                <w:sz w:val="24"/>
                <w:szCs w:val="24"/>
              </w:rPr>
              <w:t xml:space="preserve">Создание благоприятного инвестиционного имиджа </w:t>
            </w:r>
            <w:r>
              <w:rPr>
                <w:color w:val="000000"/>
                <w:sz w:val="24"/>
                <w:szCs w:val="24"/>
              </w:rPr>
              <w:t>Бай-Тайгинского кожууна</w:t>
            </w:r>
          </w:p>
        </w:tc>
        <w:tc>
          <w:tcPr>
            <w:tcW w:w="283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Сокращение доли привлечения инвестиций в перспективные и приоритетные направления инвестиционной деятельности </w:t>
            </w:r>
            <w:r>
              <w:rPr>
                <w:color w:val="000000"/>
                <w:sz w:val="24"/>
                <w:szCs w:val="24"/>
              </w:rPr>
              <w:t>Бай-Тайгинского кожууна</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2.2.</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Организация участия предприятий и организаций   </w:t>
            </w:r>
            <w:r>
              <w:rPr>
                <w:sz w:val="24"/>
                <w:szCs w:val="24"/>
              </w:rPr>
              <w:t>кожууна</w:t>
            </w:r>
            <w:r w:rsidRPr="00D5528C">
              <w:rPr>
                <w:sz w:val="24"/>
                <w:szCs w:val="24"/>
              </w:rPr>
              <w:t xml:space="preserve"> в работе тематических </w:t>
            </w:r>
            <w:r>
              <w:rPr>
                <w:sz w:val="24"/>
                <w:szCs w:val="24"/>
              </w:rPr>
              <w:t>республиканских</w:t>
            </w:r>
            <w:r w:rsidRPr="00D5528C">
              <w:rPr>
                <w:sz w:val="24"/>
                <w:szCs w:val="24"/>
              </w:rPr>
              <w:t xml:space="preserve"> выставок, ярмарок</w:t>
            </w:r>
          </w:p>
        </w:tc>
        <w:tc>
          <w:tcPr>
            <w:tcW w:w="2099" w:type="dxa"/>
            <w:shd w:val="clear" w:color="auto" w:fill="auto"/>
            <w:tcMar>
              <w:top w:w="0" w:type="dxa"/>
              <w:left w:w="108" w:type="dxa"/>
              <w:bottom w:w="0" w:type="dxa"/>
              <w:right w:w="108" w:type="dxa"/>
            </w:tcMar>
            <w:hideMark/>
          </w:tcPr>
          <w:p w:rsidR="00863091" w:rsidRPr="00D5528C" w:rsidRDefault="0067629C" w:rsidP="00CC0178">
            <w:pPr>
              <w:shd w:val="clear" w:color="auto" w:fill="FFFFFF" w:themeFill="background1"/>
              <w:jc w:val="both"/>
              <w:rPr>
                <w:sz w:val="24"/>
                <w:szCs w:val="24"/>
              </w:rPr>
            </w:pPr>
            <w:r w:rsidRPr="0067629C">
              <w:rPr>
                <w:sz w:val="24"/>
                <w:szCs w:val="24"/>
              </w:rPr>
              <w:t>отдел по экономике и предпринимательству администрации кожууна</w:t>
            </w:r>
            <w:r w:rsidR="00863091" w:rsidRPr="00D5528C">
              <w:rPr>
                <w:sz w:val="24"/>
                <w:szCs w:val="24"/>
              </w:rPr>
              <w:t xml:space="preserve">, управление сельского хозяйства </w:t>
            </w:r>
          </w:p>
        </w:tc>
        <w:tc>
          <w:tcPr>
            <w:tcW w:w="1445" w:type="dxa"/>
            <w:shd w:val="clear" w:color="auto" w:fill="auto"/>
            <w:tcMar>
              <w:top w:w="0" w:type="dxa"/>
              <w:left w:w="108" w:type="dxa"/>
              <w:bottom w:w="0" w:type="dxa"/>
              <w:right w:w="108" w:type="dxa"/>
            </w:tcMar>
            <w:hideMark/>
          </w:tcPr>
          <w:p w:rsidR="00863091" w:rsidRPr="00D5528C" w:rsidRDefault="000C3C49" w:rsidP="00CC0178">
            <w:pPr>
              <w:shd w:val="clear" w:color="auto" w:fill="FFFFFF" w:themeFill="background1"/>
              <w:jc w:val="center"/>
              <w:rPr>
                <w:sz w:val="24"/>
                <w:szCs w:val="24"/>
              </w:rPr>
            </w:pPr>
            <w:r>
              <w:rPr>
                <w:sz w:val="24"/>
                <w:szCs w:val="24"/>
              </w:rPr>
              <w:t>2022</w:t>
            </w:r>
            <w:r w:rsidR="00863091" w:rsidRPr="00D5528C">
              <w:rPr>
                <w:sz w:val="24"/>
                <w:szCs w:val="24"/>
              </w:rPr>
              <w:t>-20</w:t>
            </w:r>
            <w:r>
              <w:rPr>
                <w:sz w:val="24"/>
                <w:szCs w:val="24"/>
              </w:rPr>
              <w:t>24</w:t>
            </w:r>
            <w:r w:rsidR="00863091" w:rsidRPr="00D5528C">
              <w:rPr>
                <w:sz w:val="24"/>
                <w:szCs w:val="24"/>
              </w:rPr>
              <w:t xml:space="preserve"> год</w:t>
            </w:r>
          </w:p>
        </w:tc>
        <w:tc>
          <w:tcPr>
            <w:tcW w:w="3827" w:type="dxa"/>
            <w:gridSpan w:val="2"/>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Содействие информационной открытости и привлечению потенциальных инвесторов в экономику </w:t>
            </w:r>
            <w:r>
              <w:rPr>
                <w:sz w:val="24"/>
                <w:szCs w:val="24"/>
              </w:rPr>
              <w:t>кожууна</w:t>
            </w:r>
          </w:p>
        </w:tc>
        <w:tc>
          <w:tcPr>
            <w:tcW w:w="283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Ограничение доступа к информационной открытости </w:t>
            </w:r>
            <w:r>
              <w:rPr>
                <w:color w:val="000000"/>
                <w:sz w:val="24"/>
                <w:szCs w:val="24"/>
              </w:rPr>
              <w:t>Бай-Тайгинского кожууна</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2.3.</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Представление инвестиционного потенциала </w:t>
            </w:r>
            <w:r>
              <w:rPr>
                <w:color w:val="000000"/>
                <w:sz w:val="24"/>
                <w:szCs w:val="24"/>
              </w:rPr>
              <w:t>Бай-Тайгинского кожууна</w:t>
            </w:r>
            <w:r w:rsidRPr="00D5528C">
              <w:rPr>
                <w:sz w:val="24"/>
                <w:szCs w:val="24"/>
              </w:rPr>
              <w:t xml:space="preserve"> на всевозможных мероприятиях, способствующих продвижению местных ресурсов</w:t>
            </w:r>
          </w:p>
        </w:tc>
        <w:tc>
          <w:tcPr>
            <w:tcW w:w="2099" w:type="dxa"/>
            <w:shd w:val="clear" w:color="auto" w:fill="auto"/>
            <w:tcMar>
              <w:top w:w="0" w:type="dxa"/>
              <w:left w:w="108" w:type="dxa"/>
              <w:bottom w:w="0" w:type="dxa"/>
              <w:right w:w="108" w:type="dxa"/>
            </w:tcMar>
            <w:hideMark/>
          </w:tcPr>
          <w:p w:rsidR="00863091" w:rsidRPr="00D5528C" w:rsidRDefault="0067629C" w:rsidP="00CC0178">
            <w:pPr>
              <w:shd w:val="clear" w:color="auto" w:fill="FFFFFF" w:themeFill="background1"/>
              <w:jc w:val="both"/>
              <w:rPr>
                <w:sz w:val="24"/>
                <w:szCs w:val="24"/>
              </w:rPr>
            </w:pPr>
            <w:r w:rsidRPr="0067629C">
              <w:rPr>
                <w:sz w:val="24"/>
                <w:szCs w:val="24"/>
              </w:rPr>
              <w:t xml:space="preserve">отдел по экономике и предпринимательству администрации </w:t>
            </w:r>
            <w:r w:rsidRPr="0067629C">
              <w:rPr>
                <w:sz w:val="24"/>
                <w:szCs w:val="24"/>
              </w:rPr>
              <w:lastRenderedPageBreak/>
              <w:t>кожууна</w:t>
            </w:r>
            <w:r w:rsidR="00863091" w:rsidRPr="00D5528C">
              <w:rPr>
                <w:sz w:val="24"/>
                <w:szCs w:val="24"/>
              </w:rPr>
              <w:t>, управление сельского хозяйства</w:t>
            </w:r>
          </w:p>
        </w:tc>
        <w:tc>
          <w:tcPr>
            <w:tcW w:w="1445" w:type="dxa"/>
            <w:shd w:val="clear" w:color="auto" w:fill="auto"/>
            <w:tcMar>
              <w:top w:w="0" w:type="dxa"/>
              <w:left w:w="108" w:type="dxa"/>
              <w:bottom w:w="0" w:type="dxa"/>
              <w:right w:w="108" w:type="dxa"/>
            </w:tcMar>
            <w:hideMark/>
          </w:tcPr>
          <w:p w:rsidR="00863091" w:rsidRPr="00D5528C" w:rsidRDefault="000C3C49" w:rsidP="000C3C49">
            <w:pPr>
              <w:shd w:val="clear" w:color="auto" w:fill="FFFFFF" w:themeFill="background1"/>
              <w:jc w:val="center"/>
              <w:rPr>
                <w:sz w:val="24"/>
                <w:szCs w:val="24"/>
              </w:rPr>
            </w:pPr>
            <w:r>
              <w:rPr>
                <w:sz w:val="24"/>
                <w:szCs w:val="24"/>
              </w:rPr>
              <w:lastRenderedPageBreak/>
              <w:t>2022</w:t>
            </w:r>
            <w:r w:rsidR="00863091" w:rsidRPr="00D5528C">
              <w:rPr>
                <w:sz w:val="24"/>
                <w:szCs w:val="24"/>
              </w:rPr>
              <w:t>-20</w:t>
            </w:r>
            <w:r w:rsidR="00863091">
              <w:rPr>
                <w:sz w:val="24"/>
                <w:szCs w:val="24"/>
              </w:rPr>
              <w:t>2</w:t>
            </w:r>
            <w:r>
              <w:rPr>
                <w:sz w:val="24"/>
                <w:szCs w:val="24"/>
              </w:rPr>
              <w:t>4</w:t>
            </w:r>
            <w:r w:rsidR="00863091" w:rsidRPr="00D5528C">
              <w:rPr>
                <w:sz w:val="24"/>
                <w:szCs w:val="24"/>
              </w:rPr>
              <w:t xml:space="preserve"> год</w:t>
            </w:r>
          </w:p>
        </w:tc>
        <w:tc>
          <w:tcPr>
            <w:tcW w:w="3827" w:type="dxa"/>
            <w:gridSpan w:val="2"/>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Распространение информации об инвестиционно-привлекательном имидже </w:t>
            </w:r>
            <w:r>
              <w:rPr>
                <w:color w:val="000000"/>
                <w:sz w:val="24"/>
                <w:szCs w:val="24"/>
              </w:rPr>
              <w:t>Бай-Тайгинского кожууна</w:t>
            </w:r>
          </w:p>
        </w:tc>
        <w:tc>
          <w:tcPr>
            <w:tcW w:w="283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Ограничение доступа к информационной открытости </w:t>
            </w:r>
            <w:r>
              <w:rPr>
                <w:color w:val="000000"/>
                <w:sz w:val="24"/>
                <w:szCs w:val="24"/>
              </w:rPr>
              <w:t>Бай-Тайгинского кожууна</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lastRenderedPageBreak/>
              <w:t>2.4.</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Формирование единой выставочной экспозиции об инвестиционном потенциале </w:t>
            </w:r>
            <w:r>
              <w:rPr>
                <w:color w:val="000000"/>
                <w:sz w:val="24"/>
                <w:szCs w:val="24"/>
              </w:rPr>
              <w:t>Бай-Тайгинского кожууна</w:t>
            </w:r>
          </w:p>
        </w:tc>
        <w:tc>
          <w:tcPr>
            <w:tcW w:w="2099" w:type="dxa"/>
            <w:shd w:val="clear" w:color="auto" w:fill="auto"/>
            <w:tcMar>
              <w:top w:w="0" w:type="dxa"/>
              <w:left w:w="108" w:type="dxa"/>
              <w:bottom w:w="0" w:type="dxa"/>
              <w:right w:w="108" w:type="dxa"/>
            </w:tcMar>
            <w:hideMark/>
          </w:tcPr>
          <w:p w:rsidR="00863091" w:rsidRPr="00D5528C" w:rsidRDefault="0067629C" w:rsidP="00CC0178">
            <w:pPr>
              <w:shd w:val="clear" w:color="auto" w:fill="FFFFFF" w:themeFill="background1"/>
              <w:jc w:val="both"/>
              <w:rPr>
                <w:sz w:val="24"/>
                <w:szCs w:val="24"/>
              </w:rPr>
            </w:pPr>
            <w:r w:rsidRPr="0067629C">
              <w:rPr>
                <w:sz w:val="24"/>
                <w:szCs w:val="24"/>
              </w:rPr>
              <w:t>отдел по экономике и предпринимательству администрации кожууна</w:t>
            </w:r>
            <w:r w:rsidR="00863091" w:rsidRPr="00D5528C">
              <w:rPr>
                <w:sz w:val="24"/>
                <w:szCs w:val="24"/>
              </w:rPr>
              <w:t xml:space="preserve">, структурные подразделения администрации </w:t>
            </w:r>
            <w:r w:rsidR="00863091">
              <w:rPr>
                <w:sz w:val="24"/>
                <w:szCs w:val="24"/>
              </w:rPr>
              <w:t>кожууна</w:t>
            </w:r>
          </w:p>
        </w:tc>
        <w:tc>
          <w:tcPr>
            <w:tcW w:w="1445" w:type="dxa"/>
            <w:shd w:val="clear" w:color="auto" w:fill="auto"/>
            <w:tcMar>
              <w:top w:w="0" w:type="dxa"/>
              <w:left w:w="108" w:type="dxa"/>
              <w:bottom w:w="0" w:type="dxa"/>
              <w:right w:w="108" w:type="dxa"/>
            </w:tcMar>
            <w:hideMark/>
          </w:tcPr>
          <w:p w:rsidR="00863091" w:rsidRPr="00D5528C" w:rsidRDefault="000C3C49" w:rsidP="00CC0178">
            <w:pPr>
              <w:shd w:val="clear" w:color="auto" w:fill="FFFFFF" w:themeFill="background1"/>
              <w:jc w:val="center"/>
              <w:rPr>
                <w:sz w:val="24"/>
                <w:szCs w:val="24"/>
              </w:rPr>
            </w:pPr>
            <w:r>
              <w:rPr>
                <w:sz w:val="24"/>
                <w:szCs w:val="24"/>
              </w:rPr>
              <w:t>2022</w:t>
            </w:r>
            <w:r w:rsidR="00863091" w:rsidRPr="00D5528C">
              <w:rPr>
                <w:sz w:val="24"/>
                <w:szCs w:val="24"/>
              </w:rPr>
              <w:t>-20</w:t>
            </w:r>
            <w:r>
              <w:rPr>
                <w:sz w:val="24"/>
                <w:szCs w:val="24"/>
              </w:rPr>
              <w:t>24</w:t>
            </w:r>
            <w:r w:rsidR="00863091" w:rsidRPr="00D5528C">
              <w:rPr>
                <w:sz w:val="24"/>
                <w:szCs w:val="24"/>
              </w:rPr>
              <w:t xml:space="preserve"> год</w:t>
            </w:r>
          </w:p>
        </w:tc>
        <w:tc>
          <w:tcPr>
            <w:tcW w:w="3827" w:type="dxa"/>
            <w:gridSpan w:val="2"/>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Формирование привлекательного инвестиционного имиджа </w:t>
            </w:r>
            <w:r>
              <w:rPr>
                <w:color w:val="000000"/>
                <w:sz w:val="24"/>
                <w:szCs w:val="24"/>
              </w:rPr>
              <w:t>Бай-Тайгинского кожууна</w:t>
            </w:r>
          </w:p>
        </w:tc>
        <w:tc>
          <w:tcPr>
            <w:tcW w:w="283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Ограничение доступа к информационной открытости </w:t>
            </w:r>
            <w:r>
              <w:rPr>
                <w:color w:val="000000"/>
                <w:sz w:val="24"/>
                <w:szCs w:val="24"/>
              </w:rPr>
              <w:t>Бай-Тайгинского кожууна</w:t>
            </w:r>
          </w:p>
        </w:tc>
      </w:tr>
      <w:tr w:rsidR="00863091" w:rsidRPr="00D5528C" w:rsidTr="00CC0178">
        <w:tc>
          <w:tcPr>
            <w:tcW w:w="14852" w:type="dxa"/>
            <w:gridSpan w:val="7"/>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b/>
                <w:bCs/>
                <w:iCs/>
                <w:sz w:val="24"/>
                <w:szCs w:val="24"/>
              </w:rPr>
              <w:t>3. Создание благоприятной административной среды для инвесторов</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3.1.</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Создание и организация доступа к банку данных свободных производственных и непроизводственных помещений хозяйствующих субъектов</w:t>
            </w:r>
          </w:p>
        </w:tc>
        <w:tc>
          <w:tcPr>
            <w:tcW w:w="2099" w:type="dxa"/>
            <w:shd w:val="clear" w:color="auto" w:fill="auto"/>
            <w:tcMar>
              <w:top w:w="0" w:type="dxa"/>
              <w:left w:w="108" w:type="dxa"/>
              <w:bottom w:w="0" w:type="dxa"/>
              <w:right w:w="108" w:type="dxa"/>
            </w:tcMar>
            <w:hideMark/>
          </w:tcPr>
          <w:p w:rsidR="00863091" w:rsidRPr="00D5528C" w:rsidRDefault="0067629C" w:rsidP="00CC0178">
            <w:pPr>
              <w:shd w:val="clear" w:color="auto" w:fill="FFFFFF" w:themeFill="background1"/>
              <w:jc w:val="both"/>
              <w:rPr>
                <w:sz w:val="24"/>
                <w:szCs w:val="24"/>
              </w:rPr>
            </w:pPr>
            <w:r w:rsidRPr="0067629C">
              <w:rPr>
                <w:sz w:val="24"/>
                <w:szCs w:val="24"/>
              </w:rPr>
              <w:t>отдел по экономике и предпринимательству администрации кожууна</w:t>
            </w:r>
          </w:p>
        </w:tc>
        <w:tc>
          <w:tcPr>
            <w:tcW w:w="1445" w:type="dxa"/>
            <w:shd w:val="clear" w:color="auto" w:fill="auto"/>
            <w:tcMar>
              <w:top w:w="0" w:type="dxa"/>
              <w:left w:w="108" w:type="dxa"/>
              <w:bottom w:w="0" w:type="dxa"/>
              <w:right w:w="108" w:type="dxa"/>
            </w:tcMar>
            <w:hideMark/>
          </w:tcPr>
          <w:p w:rsidR="00863091" w:rsidRPr="00D5528C" w:rsidRDefault="000C3C49" w:rsidP="00CC0178">
            <w:pPr>
              <w:shd w:val="clear" w:color="auto" w:fill="FFFFFF" w:themeFill="background1"/>
              <w:jc w:val="center"/>
              <w:rPr>
                <w:sz w:val="24"/>
                <w:szCs w:val="24"/>
              </w:rPr>
            </w:pPr>
            <w:r>
              <w:rPr>
                <w:sz w:val="24"/>
                <w:szCs w:val="24"/>
              </w:rPr>
              <w:t>2022</w:t>
            </w:r>
            <w:r w:rsidR="00863091" w:rsidRPr="00D5528C">
              <w:rPr>
                <w:sz w:val="24"/>
                <w:szCs w:val="24"/>
              </w:rPr>
              <w:t>-20</w:t>
            </w:r>
            <w:r>
              <w:rPr>
                <w:sz w:val="24"/>
                <w:szCs w:val="24"/>
              </w:rPr>
              <w:t>24</w:t>
            </w:r>
            <w:r w:rsidR="00863091" w:rsidRPr="00D5528C">
              <w:rPr>
                <w:sz w:val="24"/>
                <w:szCs w:val="24"/>
              </w:rPr>
              <w:t xml:space="preserve"> год</w:t>
            </w:r>
          </w:p>
        </w:tc>
        <w:tc>
          <w:tcPr>
            <w:tcW w:w="3827" w:type="dxa"/>
            <w:gridSpan w:val="2"/>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Сбор и освещение информации о предлагаемой к использованию другими хозяйствующими субъектами свободных площадей под осуществление экономической деятельности</w:t>
            </w:r>
          </w:p>
        </w:tc>
        <w:tc>
          <w:tcPr>
            <w:tcW w:w="283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Снижение инвестиционной активности</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3.2.</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Оказание содействия хозяйствующим субъектам в разработке бизнес-планов в приоритетных отраслях экономики (отрасли сельского хозяйства, перерабатывающей и пищевой отрасли)</w:t>
            </w:r>
          </w:p>
        </w:tc>
        <w:tc>
          <w:tcPr>
            <w:tcW w:w="2099" w:type="dxa"/>
            <w:shd w:val="clear" w:color="auto" w:fill="auto"/>
            <w:tcMar>
              <w:top w:w="0" w:type="dxa"/>
              <w:left w:w="108" w:type="dxa"/>
              <w:bottom w:w="0" w:type="dxa"/>
              <w:right w:w="108" w:type="dxa"/>
            </w:tcMar>
            <w:hideMark/>
          </w:tcPr>
          <w:p w:rsidR="00863091" w:rsidRPr="00D5528C" w:rsidRDefault="0067629C" w:rsidP="00CC0178">
            <w:pPr>
              <w:shd w:val="clear" w:color="auto" w:fill="FFFFFF" w:themeFill="background1"/>
              <w:jc w:val="both"/>
              <w:rPr>
                <w:sz w:val="24"/>
                <w:szCs w:val="24"/>
              </w:rPr>
            </w:pPr>
            <w:r w:rsidRPr="0067629C">
              <w:rPr>
                <w:sz w:val="24"/>
                <w:szCs w:val="24"/>
              </w:rPr>
              <w:t>отдел по экономике и предпринимательству администрации кожууна</w:t>
            </w:r>
            <w:r w:rsidR="00863091" w:rsidRPr="00D5528C">
              <w:rPr>
                <w:sz w:val="24"/>
                <w:szCs w:val="24"/>
              </w:rPr>
              <w:t xml:space="preserve">, управление сельского хозяйства </w:t>
            </w:r>
            <w:r w:rsidR="00863091">
              <w:rPr>
                <w:sz w:val="24"/>
                <w:szCs w:val="24"/>
              </w:rPr>
              <w:t>администрации кожууна</w:t>
            </w:r>
            <w:r w:rsidR="00863091" w:rsidRPr="00D5528C">
              <w:rPr>
                <w:sz w:val="24"/>
                <w:szCs w:val="24"/>
              </w:rPr>
              <w:t xml:space="preserve">, субъекты малого </w:t>
            </w:r>
            <w:r w:rsidR="00863091" w:rsidRPr="00D5528C">
              <w:rPr>
                <w:sz w:val="24"/>
                <w:szCs w:val="24"/>
              </w:rPr>
              <w:lastRenderedPageBreak/>
              <w:t xml:space="preserve">и среднего бизнеса </w:t>
            </w:r>
            <w:r w:rsidR="00863091">
              <w:rPr>
                <w:sz w:val="24"/>
                <w:szCs w:val="24"/>
              </w:rPr>
              <w:t>кожууна</w:t>
            </w:r>
          </w:p>
        </w:tc>
        <w:tc>
          <w:tcPr>
            <w:tcW w:w="1445" w:type="dxa"/>
            <w:shd w:val="clear" w:color="auto" w:fill="auto"/>
            <w:tcMar>
              <w:top w:w="0" w:type="dxa"/>
              <w:left w:w="108" w:type="dxa"/>
              <w:bottom w:w="0" w:type="dxa"/>
              <w:right w:w="108" w:type="dxa"/>
            </w:tcMar>
            <w:hideMark/>
          </w:tcPr>
          <w:p w:rsidR="00863091" w:rsidRPr="00D5528C" w:rsidRDefault="000C3C49" w:rsidP="00CC0178">
            <w:pPr>
              <w:shd w:val="clear" w:color="auto" w:fill="FFFFFF" w:themeFill="background1"/>
              <w:jc w:val="center"/>
              <w:rPr>
                <w:sz w:val="24"/>
                <w:szCs w:val="24"/>
              </w:rPr>
            </w:pPr>
            <w:r>
              <w:rPr>
                <w:sz w:val="24"/>
                <w:szCs w:val="24"/>
              </w:rPr>
              <w:lastRenderedPageBreak/>
              <w:t>2022</w:t>
            </w:r>
            <w:r w:rsidR="00863091" w:rsidRPr="00D5528C">
              <w:rPr>
                <w:sz w:val="24"/>
                <w:szCs w:val="24"/>
              </w:rPr>
              <w:t>-20</w:t>
            </w:r>
            <w:r>
              <w:rPr>
                <w:sz w:val="24"/>
                <w:szCs w:val="24"/>
              </w:rPr>
              <w:t>24</w:t>
            </w:r>
            <w:r w:rsidR="00863091" w:rsidRPr="00D5528C">
              <w:rPr>
                <w:sz w:val="24"/>
                <w:szCs w:val="24"/>
              </w:rPr>
              <w:t xml:space="preserve"> год</w:t>
            </w:r>
          </w:p>
        </w:tc>
        <w:tc>
          <w:tcPr>
            <w:tcW w:w="3827" w:type="dxa"/>
            <w:gridSpan w:val="2"/>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Привлечение инвесторов и финансового обеспечения реализации проектов</w:t>
            </w:r>
          </w:p>
        </w:tc>
        <w:tc>
          <w:tcPr>
            <w:tcW w:w="283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Снижение инвестиционной активности</w:t>
            </w:r>
          </w:p>
        </w:tc>
      </w:tr>
      <w:tr w:rsidR="00863091" w:rsidRPr="00D5528C" w:rsidTr="00CC0178">
        <w:tc>
          <w:tcPr>
            <w:tcW w:w="14852" w:type="dxa"/>
            <w:gridSpan w:val="7"/>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b/>
                <w:bCs/>
                <w:iCs/>
                <w:sz w:val="24"/>
                <w:szCs w:val="24"/>
              </w:rPr>
              <w:lastRenderedPageBreak/>
              <w:t>4. Формирование инфраструктуры инвестиционной деятельности</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4.1.</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Документальное и техническое оформление инвестиционных площадок</w:t>
            </w:r>
          </w:p>
        </w:tc>
        <w:tc>
          <w:tcPr>
            <w:tcW w:w="2099" w:type="dxa"/>
            <w:shd w:val="clear" w:color="auto" w:fill="auto"/>
            <w:tcMar>
              <w:top w:w="0" w:type="dxa"/>
              <w:left w:w="108" w:type="dxa"/>
              <w:bottom w:w="0" w:type="dxa"/>
              <w:right w:w="108" w:type="dxa"/>
            </w:tcMar>
            <w:hideMark/>
          </w:tcPr>
          <w:p w:rsidR="00863091" w:rsidRPr="00D5528C" w:rsidRDefault="0067629C" w:rsidP="00CC0178">
            <w:pPr>
              <w:shd w:val="clear" w:color="auto" w:fill="FFFFFF" w:themeFill="background1"/>
              <w:jc w:val="both"/>
              <w:rPr>
                <w:sz w:val="24"/>
                <w:szCs w:val="24"/>
              </w:rPr>
            </w:pPr>
            <w:r w:rsidRPr="0067629C">
              <w:rPr>
                <w:sz w:val="24"/>
                <w:szCs w:val="24"/>
              </w:rPr>
              <w:t>отдел по экономике и предпринимательству администрации кожууна</w:t>
            </w:r>
          </w:p>
        </w:tc>
        <w:tc>
          <w:tcPr>
            <w:tcW w:w="1445" w:type="dxa"/>
            <w:shd w:val="clear" w:color="auto" w:fill="auto"/>
            <w:tcMar>
              <w:top w:w="0" w:type="dxa"/>
              <w:left w:w="108" w:type="dxa"/>
              <w:bottom w:w="0" w:type="dxa"/>
              <w:right w:w="108" w:type="dxa"/>
            </w:tcMar>
            <w:hideMark/>
          </w:tcPr>
          <w:p w:rsidR="00863091" w:rsidRPr="00D5528C" w:rsidRDefault="000C3C49" w:rsidP="00CC0178">
            <w:pPr>
              <w:shd w:val="clear" w:color="auto" w:fill="FFFFFF" w:themeFill="background1"/>
              <w:jc w:val="center"/>
              <w:rPr>
                <w:sz w:val="24"/>
                <w:szCs w:val="24"/>
              </w:rPr>
            </w:pPr>
            <w:r>
              <w:rPr>
                <w:sz w:val="24"/>
                <w:szCs w:val="24"/>
              </w:rPr>
              <w:t>2022</w:t>
            </w:r>
            <w:r w:rsidR="00863091" w:rsidRPr="00D5528C">
              <w:rPr>
                <w:sz w:val="24"/>
                <w:szCs w:val="24"/>
              </w:rPr>
              <w:t>-20</w:t>
            </w:r>
            <w:r>
              <w:rPr>
                <w:sz w:val="24"/>
                <w:szCs w:val="24"/>
              </w:rPr>
              <w:t>24</w:t>
            </w:r>
            <w:r w:rsidR="00863091" w:rsidRPr="00D5528C">
              <w:rPr>
                <w:sz w:val="24"/>
                <w:szCs w:val="24"/>
              </w:rPr>
              <w:t xml:space="preserve"> год</w:t>
            </w:r>
          </w:p>
        </w:tc>
        <w:tc>
          <w:tcPr>
            <w:tcW w:w="3827" w:type="dxa"/>
            <w:gridSpan w:val="2"/>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Определение экономически свободных территорий муниципального района, формирование сопутствующих инженерных и коммунальных инфраструктур</w:t>
            </w:r>
          </w:p>
        </w:tc>
        <w:tc>
          <w:tcPr>
            <w:tcW w:w="283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Снижение инвестиционной активности</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4.2</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Формирование реестра инвестиционных площадок, предназначенных под промышленное и сельскохозяйственное производство, индивидуальное жилищное строительство, придорожный сервис, рекреационные зоны</w:t>
            </w:r>
          </w:p>
        </w:tc>
        <w:tc>
          <w:tcPr>
            <w:tcW w:w="2099" w:type="dxa"/>
            <w:shd w:val="clear" w:color="auto" w:fill="auto"/>
            <w:tcMar>
              <w:top w:w="0" w:type="dxa"/>
              <w:left w:w="108" w:type="dxa"/>
              <w:bottom w:w="0" w:type="dxa"/>
              <w:right w:w="108" w:type="dxa"/>
            </w:tcMar>
            <w:hideMark/>
          </w:tcPr>
          <w:p w:rsidR="00863091" w:rsidRPr="00D5528C" w:rsidRDefault="0067629C" w:rsidP="00CC0178">
            <w:pPr>
              <w:shd w:val="clear" w:color="auto" w:fill="FFFFFF" w:themeFill="background1"/>
              <w:jc w:val="both"/>
              <w:rPr>
                <w:sz w:val="24"/>
                <w:szCs w:val="24"/>
              </w:rPr>
            </w:pPr>
            <w:r w:rsidRPr="0067629C">
              <w:rPr>
                <w:sz w:val="24"/>
                <w:szCs w:val="24"/>
              </w:rPr>
              <w:t>отдел по экономике и предпринимательству администрации кожууна</w:t>
            </w:r>
          </w:p>
        </w:tc>
        <w:tc>
          <w:tcPr>
            <w:tcW w:w="1445" w:type="dxa"/>
            <w:shd w:val="clear" w:color="auto" w:fill="auto"/>
            <w:tcMar>
              <w:top w:w="0" w:type="dxa"/>
              <w:left w:w="108" w:type="dxa"/>
              <w:bottom w:w="0" w:type="dxa"/>
              <w:right w:w="108" w:type="dxa"/>
            </w:tcMar>
            <w:hideMark/>
          </w:tcPr>
          <w:p w:rsidR="00863091" w:rsidRPr="00D5528C" w:rsidRDefault="000C3C49" w:rsidP="00CC0178">
            <w:pPr>
              <w:shd w:val="clear" w:color="auto" w:fill="FFFFFF" w:themeFill="background1"/>
              <w:jc w:val="center"/>
              <w:rPr>
                <w:sz w:val="24"/>
                <w:szCs w:val="24"/>
              </w:rPr>
            </w:pPr>
            <w:r>
              <w:rPr>
                <w:sz w:val="24"/>
                <w:szCs w:val="24"/>
              </w:rPr>
              <w:t>2022</w:t>
            </w:r>
            <w:r w:rsidR="00863091" w:rsidRPr="00D5528C">
              <w:rPr>
                <w:sz w:val="24"/>
                <w:szCs w:val="24"/>
              </w:rPr>
              <w:t>-20</w:t>
            </w:r>
            <w:r>
              <w:rPr>
                <w:sz w:val="24"/>
                <w:szCs w:val="24"/>
              </w:rPr>
              <w:t>24</w:t>
            </w:r>
            <w:r w:rsidR="00863091" w:rsidRPr="00D5528C">
              <w:rPr>
                <w:sz w:val="24"/>
                <w:szCs w:val="24"/>
              </w:rPr>
              <w:t xml:space="preserve"> год</w:t>
            </w:r>
          </w:p>
        </w:tc>
        <w:tc>
          <w:tcPr>
            <w:tcW w:w="3827" w:type="dxa"/>
            <w:gridSpan w:val="2"/>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Информационная инвестиционная открытость </w:t>
            </w:r>
            <w:r>
              <w:rPr>
                <w:color w:val="000000"/>
                <w:sz w:val="24"/>
                <w:szCs w:val="24"/>
              </w:rPr>
              <w:t>Бай-Тайгинского кожууна</w:t>
            </w:r>
          </w:p>
        </w:tc>
        <w:tc>
          <w:tcPr>
            <w:tcW w:w="283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Снижение инвестиционной активности</w:t>
            </w:r>
          </w:p>
        </w:tc>
      </w:tr>
      <w:tr w:rsidR="00863091" w:rsidRPr="00D5528C" w:rsidTr="00CC0178">
        <w:tc>
          <w:tcPr>
            <w:tcW w:w="14852" w:type="dxa"/>
            <w:gridSpan w:val="7"/>
            <w:shd w:val="clear" w:color="auto" w:fill="auto"/>
            <w:tcMar>
              <w:top w:w="0" w:type="dxa"/>
              <w:left w:w="108" w:type="dxa"/>
              <w:bottom w:w="0" w:type="dxa"/>
              <w:right w:w="108" w:type="dxa"/>
            </w:tcMar>
            <w:hideMark/>
          </w:tcPr>
          <w:p w:rsidR="00863091" w:rsidRPr="00457330" w:rsidRDefault="00863091" w:rsidP="00CC0178">
            <w:pPr>
              <w:shd w:val="clear" w:color="auto" w:fill="FFFFFF" w:themeFill="background1"/>
              <w:jc w:val="center"/>
              <w:rPr>
                <w:sz w:val="24"/>
                <w:szCs w:val="24"/>
              </w:rPr>
            </w:pPr>
            <w:r w:rsidRPr="00457330">
              <w:rPr>
                <w:b/>
                <w:bCs/>
                <w:iCs/>
                <w:sz w:val="24"/>
                <w:szCs w:val="24"/>
              </w:rPr>
              <w:t>5. Информационно-технические мероприятия</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5.1.</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Информационное наполнение сайта администрации </w:t>
            </w:r>
            <w:r>
              <w:rPr>
                <w:color w:val="000000"/>
                <w:sz w:val="24"/>
                <w:szCs w:val="24"/>
              </w:rPr>
              <w:t>Бай-Тайгинского кожууна</w:t>
            </w:r>
            <w:r w:rsidRPr="00D5528C">
              <w:rPr>
                <w:sz w:val="24"/>
                <w:szCs w:val="24"/>
              </w:rPr>
              <w:t xml:space="preserve"> в сети Интернет</w:t>
            </w:r>
          </w:p>
        </w:tc>
        <w:tc>
          <w:tcPr>
            <w:tcW w:w="2099" w:type="dxa"/>
            <w:shd w:val="clear" w:color="auto" w:fill="auto"/>
            <w:tcMar>
              <w:top w:w="0" w:type="dxa"/>
              <w:left w:w="108" w:type="dxa"/>
              <w:bottom w:w="0" w:type="dxa"/>
              <w:right w:w="108" w:type="dxa"/>
            </w:tcMar>
            <w:hideMark/>
          </w:tcPr>
          <w:p w:rsidR="00863091" w:rsidRPr="00D5528C" w:rsidRDefault="0067629C" w:rsidP="00CC0178">
            <w:pPr>
              <w:shd w:val="clear" w:color="auto" w:fill="FFFFFF" w:themeFill="background1"/>
              <w:jc w:val="both"/>
              <w:rPr>
                <w:sz w:val="24"/>
                <w:szCs w:val="24"/>
              </w:rPr>
            </w:pPr>
            <w:r w:rsidRPr="0067629C">
              <w:rPr>
                <w:sz w:val="24"/>
                <w:szCs w:val="24"/>
              </w:rPr>
              <w:t>отдел по экономике и предпринимательству администрации кожууна</w:t>
            </w:r>
          </w:p>
        </w:tc>
        <w:tc>
          <w:tcPr>
            <w:tcW w:w="1445" w:type="dxa"/>
            <w:shd w:val="clear" w:color="auto" w:fill="auto"/>
            <w:tcMar>
              <w:top w:w="0" w:type="dxa"/>
              <w:left w:w="108" w:type="dxa"/>
              <w:bottom w:w="0" w:type="dxa"/>
              <w:right w:w="108" w:type="dxa"/>
            </w:tcMar>
            <w:hideMark/>
          </w:tcPr>
          <w:p w:rsidR="00863091" w:rsidRPr="00D5528C" w:rsidRDefault="000C3C49" w:rsidP="00CC0178">
            <w:pPr>
              <w:shd w:val="clear" w:color="auto" w:fill="FFFFFF" w:themeFill="background1"/>
              <w:jc w:val="center"/>
              <w:rPr>
                <w:sz w:val="24"/>
                <w:szCs w:val="24"/>
              </w:rPr>
            </w:pPr>
            <w:r>
              <w:rPr>
                <w:sz w:val="24"/>
                <w:szCs w:val="24"/>
              </w:rPr>
              <w:t>2022</w:t>
            </w:r>
            <w:r w:rsidR="00863091" w:rsidRPr="00D5528C">
              <w:rPr>
                <w:sz w:val="24"/>
                <w:szCs w:val="24"/>
              </w:rPr>
              <w:t>-20</w:t>
            </w:r>
            <w:r>
              <w:rPr>
                <w:sz w:val="24"/>
                <w:szCs w:val="24"/>
              </w:rPr>
              <w:t>24</w:t>
            </w:r>
            <w:r w:rsidR="00863091" w:rsidRPr="00D5528C">
              <w:rPr>
                <w:sz w:val="24"/>
                <w:szCs w:val="24"/>
              </w:rPr>
              <w:t xml:space="preserve"> год</w:t>
            </w:r>
          </w:p>
        </w:tc>
        <w:tc>
          <w:tcPr>
            <w:tcW w:w="3827" w:type="dxa"/>
            <w:gridSpan w:val="2"/>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Организация информационной доступности для потенциальных инвесторов и заинтересованных лиц</w:t>
            </w:r>
          </w:p>
        </w:tc>
        <w:tc>
          <w:tcPr>
            <w:tcW w:w="283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Ограничение доступа к информационной открытости </w:t>
            </w:r>
            <w:r>
              <w:rPr>
                <w:color w:val="000000"/>
                <w:sz w:val="24"/>
                <w:szCs w:val="24"/>
              </w:rPr>
              <w:t>Бай-Тайгинского кожууна</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2.2.</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Размещение информации по вопросам инвестиционной деятельности на сайте администрации </w:t>
            </w:r>
            <w:r>
              <w:rPr>
                <w:color w:val="000000"/>
                <w:sz w:val="24"/>
                <w:szCs w:val="24"/>
              </w:rPr>
              <w:t>Бай-Тайгинского кожууна</w:t>
            </w:r>
          </w:p>
        </w:tc>
        <w:tc>
          <w:tcPr>
            <w:tcW w:w="2099" w:type="dxa"/>
            <w:shd w:val="clear" w:color="auto" w:fill="auto"/>
            <w:tcMar>
              <w:top w:w="0" w:type="dxa"/>
              <w:left w:w="108" w:type="dxa"/>
              <w:bottom w:w="0" w:type="dxa"/>
              <w:right w:w="108" w:type="dxa"/>
            </w:tcMar>
            <w:hideMark/>
          </w:tcPr>
          <w:p w:rsidR="00863091" w:rsidRPr="00D5528C" w:rsidRDefault="0067629C" w:rsidP="00CC0178">
            <w:pPr>
              <w:shd w:val="clear" w:color="auto" w:fill="FFFFFF" w:themeFill="background1"/>
              <w:jc w:val="both"/>
              <w:rPr>
                <w:sz w:val="24"/>
                <w:szCs w:val="24"/>
              </w:rPr>
            </w:pPr>
            <w:r w:rsidRPr="0067629C">
              <w:rPr>
                <w:sz w:val="24"/>
                <w:szCs w:val="24"/>
              </w:rPr>
              <w:t>отдел по экономике и предпринимательству администрации кожууна</w:t>
            </w:r>
            <w:r w:rsidR="00863091" w:rsidRPr="00D5528C">
              <w:rPr>
                <w:sz w:val="24"/>
                <w:szCs w:val="24"/>
              </w:rPr>
              <w:t xml:space="preserve">, структурные подразделения </w:t>
            </w:r>
            <w:r w:rsidR="00863091" w:rsidRPr="00D5528C">
              <w:rPr>
                <w:sz w:val="24"/>
                <w:szCs w:val="24"/>
              </w:rPr>
              <w:lastRenderedPageBreak/>
              <w:t xml:space="preserve">администрации </w:t>
            </w:r>
            <w:r w:rsidR="00863091">
              <w:rPr>
                <w:sz w:val="24"/>
                <w:szCs w:val="24"/>
              </w:rPr>
              <w:t>кожууна</w:t>
            </w:r>
          </w:p>
        </w:tc>
        <w:tc>
          <w:tcPr>
            <w:tcW w:w="1445" w:type="dxa"/>
            <w:shd w:val="clear" w:color="auto" w:fill="auto"/>
            <w:tcMar>
              <w:top w:w="0" w:type="dxa"/>
              <w:left w:w="108" w:type="dxa"/>
              <w:bottom w:w="0" w:type="dxa"/>
              <w:right w:w="108" w:type="dxa"/>
            </w:tcMar>
            <w:hideMark/>
          </w:tcPr>
          <w:p w:rsidR="00863091" w:rsidRPr="00D5528C" w:rsidRDefault="000C3C49" w:rsidP="00CC0178">
            <w:pPr>
              <w:shd w:val="clear" w:color="auto" w:fill="FFFFFF" w:themeFill="background1"/>
              <w:jc w:val="center"/>
              <w:rPr>
                <w:sz w:val="24"/>
                <w:szCs w:val="24"/>
              </w:rPr>
            </w:pPr>
            <w:r>
              <w:rPr>
                <w:sz w:val="24"/>
                <w:szCs w:val="24"/>
              </w:rPr>
              <w:lastRenderedPageBreak/>
              <w:t>2022</w:t>
            </w:r>
            <w:r w:rsidR="00863091" w:rsidRPr="00D5528C">
              <w:rPr>
                <w:sz w:val="24"/>
                <w:szCs w:val="24"/>
              </w:rPr>
              <w:t>-20</w:t>
            </w:r>
            <w:r>
              <w:rPr>
                <w:sz w:val="24"/>
                <w:szCs w:val="24"/>
              </w:rPr>
              <w:t>24</w:t>
            </w:r>
            <w:r w:rsidR="00863091" w:rsidRPr="00D5528C">
              <w:rPr>
                <w:sz w:val="24"/>
                <w:szCs w:val="24"/>
              </w:rPr>
              <w:t xml:space="preserve"> год</w:t>
            </w:r>
          </w:p>
        </w:tc>
        <w:tc>
          <w:tcPr>
            <w:tcW w:w="3827" w:type="dxa"/>
            <w:gridSpan w:val="2"/>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Создание благоприятного инвестиционного имиджа </w:t>
            </w:r>
            <w:r>
              <w:rPr>
                <w:color w:val="000000"/>
                <w:sz w:val="24"/>
                <w:szCs w:val="24"/>
              </w:rPr>
              <w:t>Бай-Тайгинского кожууна</w:t>
            </w:r>
          </w:p>
        </w:tc>
        <w:tc>
          <w:tcPr>
            <w:tcW w:w="283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Ограничение доступа к информационной открытости </w:t>
            </w:r>
            <w:r>
              <w:rPr>
                <w:color w:val="000000"/>
                <w:sz w:val="24"/>
                <w:szCs w:val="24"/>
              </w:rPr>
              <w:t>Бай-Тайгинского кожууна</w:t>
            </w:r>
          </w:p>
        </w:tc>
      </w:tr>
      <w:tr w:rsidR="00863091" w:rsidRPr="00D5528C" w:rsidTr="00CC0178">
        <w:tc>
          <w:tcPr>
            <w:tcW w:w="67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lastRenderedPageBreak/>
              <w:t>2.3.</w:t>
            </w:r>
          </w:p>
        </w:tc>
        <w:tc>
          <w:tcPr>
            <w:tcW w:w="3969"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Публикация статей в средствах массовой информации о социально-экономической ситуации в </w:t>
            </w:r>
            <w:r>
              <w:rPr>
                <w:sz w:val="24"/>
                <w:szCs w:val="24"/>
              </w:rPr>
              <w:t>кожууне</w:t>
            </w:r>
            <w:r w:rsidRPr="00D5528C">
              <w:rPr>
                <w:sz w:val="24"/>
                <w:szCs w:val="24"/>
              </w:rPr>
              <w:t xml:space="preserve"> и инвестиционном потенциале</w:t>
            </w:r>
          </w:p>
        </w:tc>
        <w:tc>
          <w:tcPr>
            <w:tcW w:w="2099" w:type="dxa"/>
            <w:shd w:val="clear" w:color="auto" w:fill="auto"/>
            <w:tcMar>
              <w:top w:w="0" w:type="dxa"/>
              <w:left w:w="108" w:type="dxa"/>
              <w:bottom w:w="0" w:type="dxa"/>
              <w:right w:w="108" w:type="dxa"/>
            </w:tcMar>
            <w:hideMark/>
          </w:tcPr>
          <w:p w:rsidR="00863091" w:rsidRPr="00D5528C" w:rsidRDefault="0067629C" w:rsidP="00CC0178">
            <w:pPr>
              <w:shd w:val="clear" w:color="auto" w:fill="FFFFFF" w:themeFill="background1"/>
              <w:jc w:val="both"/>
              <w:rPr>
                <w:sz w:val="24"/>
                <w:szCs w:val="24"/>
              </w:rPr>
            </w:pPr>
            <w:r w:rsidRPr="0067629C">
              <w:rPr>
                <w:sz w:val="24"/>
                <w:szCs w:val="24"/>
              </w:rPr>
              <w:t>отдел по экономике и предпринимательству администрации кожууна</w:t>
            </w:r>
            <w:r w:rsidR="00863091" w:rsidRPr="00D5528C">
              <w:rPr>
                <w:sz w:val="24"/>
                <w:szCs w:val="24"/>
              </w:rPr>
              <w:t xml:space="preserve">, структурные подразделения администрации </w:t>
            </w:r>
            <w:r w:rsidR="00863091">
              <w:rPr>
                <w:sz w:val="24"/>
                <w:szCs w:val="24"/>
              </w:rPr>
              <w:t>кожууна</w:t>
            </w:r>
          </w:p>
        </w:tc>
        <w:tc>
          <w:tcPr>
            <w:tcW w:w="1445" w:type="dxa"/>
            <w:shd w:val="clear" w:color="auto" w:fill="auto"/>
            <w:tcMar>
              <w:top w:w="0" w:type="dxa"/>
              <w:left w:w="108" w:type="dxa"/>
              <w:bottom w:w="0" w:type="dxa"/>
              <w:right w:w="108" w:type="dxa"/>
            </w:tcMar>
            <w:hideMark/>
          </w:tcPr>
          <w:p w:rsidR="00863091" w:rsidRPr="00D5528C" w:rsidRDefault="000C3C49" w:rsidP="00CC0178">
            <w:pPr>
              <w:shd w:val="clear" w:color="auto" w:fill="FFFFFF" w:themeFill="background1"/>
              <w:jc w:val="center"/>
              <w:rPr>
                <w:sz w:val="24"/>
                <w:szCs w:val="24"/>
              </w:rPr>
            </w:pPr>
            <w:r>
              <w:rPr>
                <w:sz w:val="24"/>
                <w:szCs w:val="24"/>
              </w:rPr>
              <w:t>2022</w:t>
            </w:r>
            <w:r w:rsidR="00863091" w:rsidRPr="00D5528C">
              <w:rPr>
                <w:sz w:val="24"/>
                <w:szCs w:val="24"/>
              </w:rPr>
              <w:t>-20</w:t>
            </w:r>
            <w:r>
              <w:rPr>
                <w:sz w:val="24"/>
                <w:szCs w:val="24"/>
              </w:rPr>
              <w:t>24</w:t>
            </w:r>
            <w:r w:rsidR="00863091" w:rsidRPr="00D5528C">
              <w:rPr>
                <w:sz w:val="24"/>
                <w:szCs w:val="24"/>
              </w:rPr>
              <w:t xml:space="preserve"> год</w:t>
            </w:r>
          </w:p>
        </w:tc>
        <w:tc>
          <w:tcPr>
            <w:tcW w:w="3827" w:type="dxa"/>
            <w:gridSpan w:val="2"/>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Распространение информации об инвестиционно-привлекательном имидже </w:t>
            </w:r>
            <w:r>
              <w:rPr>
                <w:color w:val="000000"/>
                <w:sz w:val="24"/>
                <w:szCs w:val="24"/>
              </w:rPr>
              <w:t>Бай-Тайгинского кожууна</w:t>
            </w:r>
          </w:p>
        </w:tc>
        <w:tc>
          <w:tcPr>
            <w:tcW w:w="283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Ограничение доступа к информационной открытости </w:t>
            </w:r>
            <w:r>
              <w:rPr>
                <w:color w:val="000000"/>
                <w:sz w:val="24"/>
                <w:szCs w:val="24"/>
              </w:rPr>
              <w:t>Бай-Тайгинского кожууна</w:t>
            </w:r>
          </w:p>
        </w:tc>
      </w:tr>
    </w:tbl>
    <w:p w:rsidR="00863091" w:rsidRPr="00D5528C" w:rsidRDefault="00863091" w:rsidP="00863091">
      <w:pPr>
        <w:shd w:val="clear" w:color="auto" w:fill="FFFFFF" w:themeFill="background1"/>
        <w:jc w:val="center"/>
        <w:rPr>
          <w:color w:val="000000"/>
          <w:sz w:val="24"/>
          <w:szCs w:val="24"/>
        </w:rPr>
      </w:pPr>
      <w:r w:rsidRPr="00D5528C">
        <w:rPr>
          <w:color w:val="000000"/>
          <w:sz w:val="24"/>
          <w:szCs w:val="24"/>
        </w:rPr>
        <w:t>_______________________</w:t>
      </w:r>
    </w:p>
    <w:p w:rsidR="00863091" w:rsidRPr="00D5528C" w:rsidRDefault="00863091" w:rsidP="00863091">
      <w:pPr>
        <w:shd w:val="clear" w:color="auto" w:fill="FFFFFF" w:themeFill="background1"/>
        <w:jc w:val="right"/>
        <w:rPr>
          <w:color w:val="000000"/>
          <w:sz w:val="24"/>
          <w:szCs w:val="24"/>
        </w:rPr>
      </w:pPr>
      <w:r w:rsidRPr="00D5528C">
        <w:rPr>
          <w:color w:val="000000"/>
          <w:sz w:val="24"/>
          <w:szCs w:val="24"/>
        </w:rPr>
        <w:br w:type="page"/>
      </w:r>
      <w:r w:rsidRPr="00D5528C">
        <w:rPr>
          <w:color w:val="000000"/>
          <w:sz w:val="24"/>
          <w:szCs w:val="24"/>
        </w:rPr>
        <w:lastRenderedPageBreak/>
        <w:t>ПРИЛОЖЕНИЕ № 2</w:t>
      </w:r>
    </w:p>
    <w:p w:rsidR="00863091" w:rsidRPr="00D5528C" w:rsidRDefault="00863091" w:rsidP="00863091">
      <w:pPr>
        <w:shd w:val="clear" w:color="auto" w:fill="FFFFFF" w:themeFill="background1"/>
        <w:jc w:val="right"/>
        <w:rPr>
          <w:color w:val="000000"/>
          <w:sz w:val="24"/>
          <w:szCs w:val="24"/>
        </w:rPr>
      </w:pPr>
      <w:r w:rsidRPr="00D5528C">
        <w:rPr>
          <w:color w:val="000000"/>
          <w:sz w:val="24"/>
          <w:szCs w:val="24"/>
        </w:rPr>
        <w:t>к П</w:t>
      </w:r>
      <w:r>
        <w:rPr>
          <w:color w:val="000000"/>
          <w:sz w:val="24"/>
          <w:szCs w:val="24"/>
        </w:rPr>
        <w:t>одп</w:t>
      </w:r>
      <w:r w:rsidRPr="00D5528C">
        <w:rPr>
          <w:color w:val="000000"/>
          <w:sz w:val="24"/>
          <w:szCs w:val="24"/>
        </w:rPr>
        <w:t>рограмме</w:t>
      </w:r>
    </w:p>
    <w:p w:rsidR="00863091" w:rsidRPr="00D5528C" w:rsidRDefault="00CE49D9" w:rsidP="00CE49D9">
      <w:pPr>
        <w:shd w:val="clear" w:color="auto" w:fill="FFFFFF" w:themeFill="background1"/>
        <w:jc w:val="right"/>
        <w:rPr>
          <w:color w:val="000000"/>
          <w:sz w:val="24"/>
          <w:szCs w:val="24"/>
        </w:rPr>
      </w:pPr>
      <w:r>
        <w:rPr>
          <w:color w:val="000000"/>
          <w:sz w:val="24"/>
          <w:szCs w:val="24"/>
        </w:rPr>
        <w:t xml:space="preserve">«Развитие инвестиционной </w:t>
      </w:r>
      <w:r w:rsidR="00863091" w:rsidRPr="00D5528C">
        <w:rPr>
          <w:color w:val="000000"/>
          <w:sz w:val="24"/>
          <w:szCs w:val="24"/>
        </w:rPr>
        <w:t>привлекательности и улучшение</w:t>
      </w:r>
    </w:p>
    <w:p w:rsidR="00863091" w:rsidRPr="00D5528C" w:rsidRDefault="00CE49D9" w:rsidP="00CE49D9">
      <w:pPr>
        <w:shd w:val="clear" w:color="auto" w:fill="FFFFFF" w:themeFill="background1"/>
        <w:jc w:val="right"/>
        <w:rPr>
          <w:color w:val="000000"/>
          <w:sz w:val="24"/>
          <w:szCs w:val="24"/>
        </w:rPr>
      </w:pPr>
      <w:r>
        <w:rPr>
          <w:color w:val="000000"/>
          <w:sz w:val="24"/>
          <w:szCs w:val="24"/>
        </w:rPr>
        <w:t xml:space="preserve">инвестиционного климата </w:t>
      </w:r>
      <w:r w:rsidR="00863091">
        <w:rPr>
          <w:color w:val="000000"/>
          <w:sz w:val="24"/>
          <w:szCs w:val="24"/>
        </w:rPr>
        <w:t>Бай-</w:t>
      </w:r>
      <w:proofErr w:type="spellStart"/>
      <w:r w:rsidR="00863091">
        <w:rPr>
          <w:color w:val="000000"/>
          <w:sz w:val="24"/>
          <w:szCs w:val="24"/>
        </w:rPr>
        <w:t>Тайгинского</w:t>
      </w:r>
      <w:proofErr w:type="spellEnd"/>
      <w:r w:rsidR="00863091">
        <w:rPr>
          <w:color w:val="000000"/>
          <w:sz w:val="24"/>
          <w:szCs w:val="24"/>
        </w:rPr>
        <w:t xml:space="preserve"> </w:t>
      </w:r>
      <w:proofErr w:type="spellStart"/>
      <w:r w:rsidR="00863091">
        <w:rPr>
          <w:color w:val="000000"/>
          <w:sz w:val="24"/>
          <w:szCs w:val="24"/>
        </w:rPr>
        <w:t>кожууна</w:t>
      </w:r>
      <w:proofErr w:type="spellEnd"/>
    </w:p>
    <w:p w:rsidR="00863091" w:rsidRPr="00D5528C" w:rsidRDefault="000C3C49" w:rsidP="00863091">
      <w:pPr>
        <w:shd w:val="clear" w:color="auto" w:fill="FFFFFF" w:themeFill="background1"/>
        <w:jc w:val="right"/>
        <w:rPr>
          <w:color w:val="000000"/>
          <w:sz w:val="24"/>
          <w:szCs w:val="24"/>
        </w:rPr>
      </w:pPr>
      <w:r>
        <w:rPr>
          <w:color w:val="000000"/>
          <w:sz w:val="24"/>
          <w:szCs w:val="24"/>
        </w:rPr>
        <w:t>на период 2022</w:t>
      </w:r>
      <w:r w:rsidR="00863091">
        <w:rPr>
          <w:color w:val="000000"/>
          <w:sz w:val="24"/>
          <w:szCs w:val="24"/>
        </w:rPr>
        <w:t xml:space="preserve"> </w:t>
      </w:r>
      <w:r w:rsidR="00863091" w:rsidRPr="00D5528C">
        <w:rPr>
          <w:color w:val="000000"/>
          <w:sz w:val="24"/>
          <w:szCs w:val="24"/>
        </w:rPr>
        <w:t>-</w:t>
      </w:r>
      <w:r w:rsidR="00863091">
        <w:rPr>
          <w:color w:val="000000"/>
          <w:sz w:val="24"/>
          <w:szCs w:val="24"/>
        </w:rPr>
        <w:t xml:space="preserve"> </w:t>
      </w:r>
      <w:r w:rsidR="00863091" w:rsidRPr="00D5528C">
        <w:rPr>
          <w:color w:val="000000"/>
          <w:sz w:val="24"/>
          <w:szCs w:val="24"/>
        </w:rPr>
        <w:t>20</w:t>
      </w:r>
      <w:r>
        <w:rPr>
          <w:color w:val="000000"/>
          <w:sz w:val="24"/>
          <w:szCs w:val="24"/>
        </w:rPr>
        <w:t>24</w:t>
      </w:r>
      <w:r w:rsidR="00863091" w:rsidRPr="00D5528C">
        <w:rPr>
          <w:color w:val="000000"/>
          <w:sz w:val="24"/>
          <w:szCs w:val="24"/>
        </w:rPr>
        <w:t xml:space="preserve"> годы» </w:t>
      </w:r>
    </w:p>
    <w:p w:rsidR="00863091" w:rsidRPr="00457330" w:rsidRDefault="00863091" w:rsidP="00863091">
      <w:pPr>
        <w:shd w:val="clear" w:color="auto" w:fill="FFFFFF" w:themeFill="background1"/>
        <w:jc w:val="center"/>
        <w:rPr>
          <w:color w:val="000000"/>
          <w:sz w:val="24"/>
          <w:szCs w:val="24"/>
        </w:rPr>
      </w:pPr>
      <w:r w:rsidRPr="00457330">
        <w:rPr>
          <w:color w:val="000000"/>
          <w:sz w:val="24"/>
          <w:szCs w:val="24"/>
        </w:rPr>
        <w:t>СВЕДЕНИЯ</w:t>
      </w:r>
    </w:p>
    <w:p w:rsidR="00863091" w:rsidRDefault="00863091" w:rsidP="00863091">
      <w:pPr>
        <w:shd w:val="clear" w:color="auto" w:fill="FFFFFF" w:themeFill="background1"/>
        <w:jc w:val="center"/>
        <w:rPr>
          <w:color w:val="000000"/>
          <w:sz w:val="24"/>
          <w:szCs w:val="24"/>
        </w:rPr>
      </w:pPr>
      <w:r w:rsidRPr="00D5528C">
        <w:rPr>
          <w:color w:val="000000"/>
          <w:sz w:val="24"/>
          <w:szCs w:val="24"/>
        </w:rPr>
        <w:t>о показателях (индикаторах) п</w:t>
      </w:r>
      <w:r>
        <w:rPr>
          <w:color w:val="000000"/>
          <w:sz w:val="24"/>
          <w:szCs w:val="24"/>
        </w:rPr>
        <w:t>одп</w:t>
      </w:r>
      <w:r w:rsidRPr="00D5528C">
        <w:rPr>
          <w:color w:val="000000"/>
          <w:sz w:val="24"/>
          <w:szCs w:val="24"/>
        </w:rPr>
        <w:t xml:space="preserve">рограммы «Развитие инвестиционной привлекательности и улучшение инвестиционного климата </w:t>
      </w:r>
    </w:p>
    <w:p w:rsidR="00863091" w:rsidRPr="00D5528C" w:rsidRDefault="00863091" w:rsidP="00863091">
      <w:pPr>
        <w:shd w:val="clear" w:color="auto" w:fill="FFFFFF" w:themeFill="background1"/>
        <w:jc w:val="center"/>
        <w:rPr>
          <w:color w:val="000000"/>
          <w:sz w:val="24"/>
          <w:szCs w:val="24"/>
        </w:rPr>
      </w:pPr>
      <w:r>
        <w:rPr>
          <w:color w:val="000000"/>
          <w:sz w:val="24"/>
          <w:szCs w:val="24"/>
        </w:rPr>
        <w:t>Бай-Тайгинского кожууна</w:t>
      </w:r>
      <w:r w:rsidR="000C3C49">
        <w:rPr>
          <w:color w:val="000000"/>
          <w:sz w:val="24"/>
          <w:szCs w:val="24"/>
        </w:rPr>
        <w:t xml:space="preserve"> на период 2022</w:t>
      </w:r>
      <w:r>
        <w:rPr>
          <w:color w:val="000000"/>
          <w:sz w:val="24"/>
          <w:szCs w:val="24"/>
        </w:rPr>
        <w:t xml:space="preserve"> </w:t>
      </w:r>
      <w:r w:rsidRPr="00D5528C">
        <w:rPr>
          <w:color w:val="000000"/>
          <w:sz w:val="24"/>
          <w:szCs w:val="24"/>
        </w:rPr>
        <w:t>-</w:t>
      </w:r>
      <w:r>
        <w:rPr>
          <w:color w:val="000000"/>
          <w:sz w:val="24"/>
          <w:szCs w:val="24"/>
        </w:rPr>
        <w:t xml:space="preserve"> </w:t>
      </w:r>
      <w:r w:rsidRPr="00D5528C">
        <w:rPr>
          <w:color w:val="000000"/>
          <w:sz w:val="24"/>
          <w:szCs w:val="24"/>
        </w:rPr>
        <w:t>20</w:t>
      </w:r>
      <w:r w:rsidR="000C3C49">
        <w:rPr>
          <w:color w:val="000000"/>
          <w:sz w:val="24"/>
          <w:szCs w:val="24"/>
        </w:rPr>
        <w:t>24</w:t>
      </w:r>
      <w:r w:rsidRPr="00D5528C">
        <w:rPr>
          <w:color w:val="000000"/>
          <w:sz w:val="24"/>
          <w:szCs w:val="24"/>
        </w:rPr>
        <w:t xml:space="preserve"> годы»  </w:t>
      </w: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2"/>
        <w:gridCol w:w="5006"/>
        <w:gridCol w:w="993"/>
        <w:gridCol w:w="3261"/>
        <w:gridCol w:w="993"/>
        <w:gridCol w:w="993"/>
        <w:gridCol w:w="993"/>
        <w:gridCol w:w="993"/>
        <w:gridCol w:w="852"/>
      </w:tblGrid>
      <w:tr w:rsidR="00863091" w:rsidRPr="001F3876" w:rsidTr="001F3876">
        <w:tc>
          <w:tcPr>
            <w:tcW w:w="772" w:type="dxa"/>
            <w:vMerge w:val="restart"/>
            <w:shd w:val="clear" w:color="auto" w:fill="auto"/>
            <w:tcMar>
              <w:top w:w="0" w:type="dxa"/>
              <w:left w:w="108" w:type="dxa"/>
              <w:bottom w:w="0" w:type="dxa"/>
              <w:right w:w="108" w:type="dxa"/>
            </w:tcMar>
            <w:vAlign w:val="center"/>
            <w:hideMark/>
          </w:tcPr>
          <w:p w:rsidR="00863091" w:rsidRPr="001F3876" w:rsidRDefault="00863091" w:rsidP="00CC0178">
            <w:pPr>
              <w:shd w:val="clear" w:color="auto" w:fill="FFFFFF" w:themeFill="background1"/>
              <w:jc w:val="center"/>
              <w:rPr>
                <w:b/>
                <w:sz w:val="24"/>
                <w:szCs w:val="24"/>
              </w:rPr>
            </w:pPr>
            <w:r w:rsidRPr="001F3876">
              <w:rPr>
                <w:b/>
                <w:sz w:val="24"/>
                <w:szCs w:val="24"/>
              </w:rPr>
              <w:t>№ п/п</w:t>
            </w:r>
          </w:p>
        </w:tc>
        <w:tc>
          <w:tcPr>
            <w:tcW w:w="5006" w:type="dxa"/>
            <w:vMerge w:val="restart"/>
            <w:shd w:val="clear" w:color="auto" w:fill="auto"/>
            <w:tcMar>
              <w:top w:w="0" w:type="dxa"/>
              <w:left w:w="108" w:type="dxa"/>
              <w:bottom w:w="0" w:type="dxa"/>
              <w:right w:w="108" w:type="dxa"/>
            </w:tcMar>
            <w:vAlign w:val="center"/>
            <w:hideMark/>
          </w:tcPr>
          <w:p w:rsidR="00863091" w:rsidRPr="001F3876" w:rsidRDefault="00863091" w:rsidP="00CC0178">
            <w:pPr>
              <w:shd w:val="clear" w:color="auto" w:fill="FFFFFF" w:themeFill="background1"/>
              <w:jc w:val="center"/>
              <w:rPr>
                <w:b/>
                <w:sz w:val="24"/>
                <w:szCs w:val="24"/>
              </w:rPr>
            </w:pPr>
            <w:r w:rsidRPr="001F3876">
              <w:rPr>
                <w:b/>
                <w:sz w:val="24"/>
                <w:szCs w:val="24"/>
              </w:rPr>
              <w:t>Наименование показателя</w:t>
            </w:r>
          </w:p>
        </w:tc>
        <w:tc>
          <w:tcPr>
            <w:tcW w:w="993" w:type="dxa"/>
            <w:vMerge w:val="restart"/>
            <w:shd w:val="clear" w:color="auto" w:fill="auto"/>
            <w:tcMar>
              <w:top w:w="0" w:type="dxa"/>
              <w:left w:w="108" w:type="dxa"/>
              <w:bottom w:w="0" w:type="dxa"/>
              <w:right w:w="108" w:type="dxa"/>
            </w:tcMar>
            <w:vAlign w:val="center"/>
            <w:hideMark/>
          </w:tcPr>
          <w:p w:rsidR="00863091" w:rsidRPr="001F3876" w:rsidRDefault="00863091" w:rsidP="00CC0178">
            <w:pPr>
              <w:shd w:val="clear" w:color="auto" w:fill="FFFFFF" w:themeFill="background1"/>
              <w:jc w:val="center"/>
              <w:rPr>
                <w:b/>
                <w:sz w:val="24"/>
                <w:szCs w:val="24"/>
              </w:rPr>
            </w:pPr>
            <w:r w:rsidRPr="001F3876">
              <w:rPr>
                <w:b/>
                <w:sz w:val="24"/>
                <w:szCs w:val="24"/>
              </w:rPr>
              <w:t>Ед. изм.</w:t>
            </w:r>
          </w:p>
        </w:tc>
        <w:tc>
          <w:tcPr>
            <w:tcW w:w="3261" w:type="dxa"/>
            <w:vMerge w:val="restart"/>
            <w:shd w:val="clear" w:color="auto" w:fill="auto"/>
            <w:tcMar>
              <w:top w:w="0" w:type="dxa"/>
              <w:left w:w="108" w:type="dxa"/>
              <w:bottom w:w="0" w:type="dxa"/>
              <w:right w:w="108" w:type="dxa"/>
            </w:tcMar>
            <w:vAlign w:val="center"/>
            <w:hideMark/>
          </w:tcPr>
          <w:p w:rsidR="00863091" w:rsidRPr="001F3876" w:rsidRDefault="00863091" w:rsidP="00CC0178">
            <w:pPr>
              <w:shd w:val="clear" w:color="auto" w:fill="FFFFFF" w:themeFill="background1"/>
              <w:jc w:val="center"/>
              <w:rPr>
                <w:b/>
                <w:sz w:val="24"/>
                <w:szCs w:val="24"/>
              </w:rPr>
            </w:pPr>
            <w:r w:rsidRPr="001F3876">
              <w:rPr>
                <w:b/>
                <w:sz w:val="24"/>
                <w:szCs w:val="24"/>
              </w:rPr>
              <w:t>Источник информации</w:t>
            </w:r>
          </w:p>
        </w:tc>
        <w:tc>
          <w:tcPr>
            <w:tcW w:w="4824" w:type="dxa"/>
            <w:gridSpan w:val="5"/>
            <w:shd w:val="clear" w:color="auto" w:fill="auto"/>
            <w:tcMar>
              <w:top w:w="0" w:type="dxa"/>
              <w:left w:w="108" w:type="dxa"/>
              <w:bottom w:w="0" w:type="dxa"/>
              <w:right w:w="108" w:type="dxa"/>
            </w:tcMar>
            <w:vAlign w:val="center"/>
            <w:hideMark/>
          </w:tcPr>
          <w:p w:rsidR="00863091" w:rsidRPr="001F3876" w:rsidRDefault="00863091" w:rsidP="00CC0178">
            <w:pPr>
              <w:shd w:val="clear" w:color="auto" w:fill="FFFFFF" w:themeFill="background1"/>
              <w:jc w:val="center"/>
              <w:rPr>
                <w:b/>
                <w:sz w:val="24"/>
                <w:szCs w:val="24"/>
              </w:rPr>
            </w:pPr>
            <w:r w:rsidRPr="001F3876">
              <w:rPr>
                <w:b/>
                <w:sz w:val="24"/>
                <w:szCs w:val="24"/>
              </w:rPr>
              <w:t>Значение показателя</w:t>
            </w:r>
          </w:p>
          <w:p w:rsidR="00863091" w:rsidRPr="001F3876" w:rsidRDefault="00863091" w:rsidP="00CC0178">
            <w:pPr>
              <w:shd w:val="clear" w:color="auto" w:fill="FFFFFF" w:themeFill="background1"/>
              <w:jc w:val="center"/>
              <w:rPr>
                <w:b/>
                <w:sz w:val="24"/>
                <w:szCs w:val="24"/>
              </w:rPr>
            </w:pPr>
            <w:r w:rsidRPr="001F3876">
              <w:rPr>
                <w:b/>
                <w:sz w:val="24"/>
                <w:szCs w:val="24"/>
              </w:rPr>
              <w:t>( индикатора)</w:t>
            </w:r>
          </w:p>
        </w:tc>
      </w:tr>
      <w:tr w:rsidR="00863091" w:rsidRPr="001F3876" w:rsidTr="001F3876">
        <w:tc>
          <w:tcPr>
            <w:tcW w:w="0" w:type="auto"/>
            <w:vMerge/>
            <w:shd w:val="clear" w:color="auto" w:fill="auto"/>
            <w:vAlign w:val="center"/>
            <w:hideMark/>
          </w:tcPr>
          <w:p w:rsidR="00863091" w:rsidRPr="001F3876" w:rsidRDefault="00863091" w:rsidP="00CC0178">
            <w:pPr>
              <w:shd w:val="clear" w:color="auto" w:fill="FFFFFF" w:themeFill="background1"/>
              <w:jc w:val="center"/>
              <w:rPr>
                <w:b/>
                <w:sz w:val="24"/>
                <w:szCs w:val="24"/>
              </w:rPr>
            </w:pPr>
          </w:p>
        </w:tc>
        <w:tc>
          <w:tcPr>
            <w:tcW w:w="5006" w:type="dxa"/>
            <w:vMerge/>
            <w:shd w:val="clear" w:color="auto" w:fill="auto"/>
            <w:vAlign w:val="center"/>
            <w:hideMark/>
          </w:tcPr>
          <w:p w:rsidR="00863091" w:rsidRPr="001F3876" w:rsidRDefault="00863091" w:rsidP="00CC0178">
            <w:pPr>
              <w:shd w:val="clear" w:color="auto" w:fill="FFFFFF" w:themeFill="background1"/>
              <w:jc w:val="center"/>
              <w:rPr>
                <w:b/>
                <w:sz w:val="24"/>
                <w:szCs w:val="24"/>
              </w:rPr>
            </w:pPr>
          </w:p>
        </w:tc>
        <w:tc>
          <w:tcPr>
            <w:tcW w:w="993" w:type="dxa"/>
            <w:vMerge/>
            <w:shd w:val="clear" w:color="auto" w:fill="auto"/>
            <w:vAlign w:val="center"/>
            <w:hideMark/>
          </w:tcPr>
          <w:p w:rsidR="00863091" w:rsidRPr="001F3876" w:rsidRDefault="00863091" w:rsidP="00CC0178">
            <w:pPr>
              <w:shd w:val="clear" w:color="auto" w:fill="FFFFFF" w:themeFill="background1"/>
              <w:jc w:val="center"/>
              <w:rPr>
                <w:b/>
                <w:sz w:val="24"/>
                <w:szCs w:val="24"/>
              </w:rPr>
            </w:pPr>
          </w:p>
        </w:tc>
        <w:tc>
          <w:tcPr>
            <w:tcW w:w="3261" w:type="dxa"/>
            <w:vMerge/>
            <w:shd w:val="clear" w:color="auto" w:fill="auto"/>
            <w:vAlign w:val="center"/>
            <w:hideMark/>
          </w:tcPr>
          <w:p w:rsidR="00863091" w:rsidRPr="001F3876" w:rsidRDefault="00863091" w:rsidP="00CC0178">
            <w:pPr>
              <w:shd w:val="clear" w:color="auto" w:fill="FFFFFF" w:themeFill="background1"/>
              <w:jc w:val="center"/>
              <w:rPr>
                <w:b/>
                <w:sz w:val="24"/>
                <w:szCs w:val="24"/>
              </w:rPr>
            </w:pPr>
          </w:p>
        </w:tc>
        <w:tc>
          <w:tcPr>
            <w:tcW w:w="993" w:type="dxa"/>
            <w:shd w:val="clear" w:color="auto" w:fill="auto"/>
            <w:tcMar>
              <w:top w:w="0" w:type="dxa"/>
              <w:left w:w="108" w:type="dxa"/>
              <w:bottom w:w="0" w:type="dxa"/>
              <w:right w:w="108" w:type="dxa"/>
            </w:tcMar>
            <w:vAlign w:val="center"/>
            <w:hideMark/>
          </w:tcPr>
          <w:p w:rsidR="00863091" w:rsidRPr="001F3876" w:rsidRDefault="00A64370" w:rsidP="00CE49D9">
            <w:pPr>
              <w:shd w:val="clear" w:color="auto" w:fill="FFFFFF" w:themeFill="background1"/>
              <w:jc w:val="center"/>
              <w:rPr>
                <w:b/>
                <w:sz w:val="24"/>
                <w:szCs w:val="24"/>
              </w:rPr>
            </w:pPr>
            <w:r w:rsidRPr="001F3876">
              <w:rPr>
                <w:b/>
                <w:sz w:val="24"/>
                <w:szCs w:val="24"/>
              </w:rPr>
              <w:t>2020</w:t>
            </w:r>
          </w:p>
          <w:p w:rsidR="00863091" w:rsidRPr="001F3876" w:rsidRDefault="00863091" w:rsidP="00CE49D9">
            <w:pPr>
              <w:shd w:val="clear" w:color="auto" w:fill="FFFFFF" w:themeFill="background1"/>
              <w:jc w:val="center"/>
              <w:rPr>
                <w:b/>
                <w:sz w:val="24"/>
                <w:szCs w:val="24"/>
              </w:rPr>
            </w:pPr>
            <w:r w:rsidRPr="001F3876">
              <w:rPr>
                <w:b/>
                <w:sz w:val="24"/>
                <w:szCs w:val="24"/>
              </w:rPr>
              <w:t>год</w:t>
            </w:r>
          </w:p>
        </w:tc>
        <w:tc>
          <w:tcPr>
            <w:tcW w:w="993" w:type="dxa"/>
            <w:shd w:val="clear" w:color="auto" w:fill="auto"/>
            <w:tcMar>
              <w:top w:w="0" w:type="dxa"/>
              <w:left w:w="108" w:type="dxa"/>
              <w:bottom w:w="0" w:type="dxa"/>
              <w:right w:w="108" w:type="dxa"/>
            </w:tcMar>
            <w:vAlign w:val="center"/>
            <w:hideMark/>
          </w:tcPr>
          <w:p w:rsidR="00863091" w:rsidRPr="001F3876" w:rsidRDefault="00A64370" w:rsidP="00CE49D9">
            <w:pPr>
              <w:shd w:val="clear" w:color="auto" w:fill="FFFFFF" w:themeFill="background1"/>
              <w:jc w:val="center"/>
              <w:rPr>
                <w:b/>
                <w:sz w:val="24"/>
                <w:szCs w:val="24"/>
              </w:rPr>
            </w:pPr>
            <w:r w:rsidRPr="001F3876">
              <w:rPr>
                <w:b/>
                <w:sz w:val="24"/>
                <w:szCs w:val="24"/>
              </w:rPr>
              <w:t>2021</w:t>
            </w:r>
            <w:r w:rsidR="00863091" w:rsidRPr="001F3876">
              <w:rPr>
                <w:b/>
                <w:sz w:val="24"/>
                <w:szCs w:val="24"/>
              </w:rPr>
              <w:t xml:space="preserve"> год</w:t>
            </w:r>
          </w:p>
        </w:tc>
        <w:tc>
          <w:tcPr>
            <w:tcW w:w="993" w:type="dxa"/>
            <w:shd w:val="clear" w:color="auto" w:fill="auto"/>
            <w:tcMar>
              <w:top w:w="0" w:type="dxa"/>
              <w:left w:w="108" w:type="dxa"/>
              <w:bottom w:w="0" w:type="dxa"/>
              <w:right w:w="108" w:type="dxa"/>
            </w:tcMar>
            <w:vAlign w:val="center"/>
            <w:hideMark/>
          </w:tcPr>
          <w:p w:rsidR="00863091" w:rsidRPr="001F3876" w:rsidRDefault="00A64370" w:rsidP="00CE49D9">
            <w:pPr>
              <w:shd w:val="clear" w:color="auto" w:fill="FFFFFF" w:themeFill="background1"/>
              <w:jc w:val="center"/>
              <w:rPr>
                <w:b/>
                <w:sz w:val="24"/>
                <w:szCs w:val="24"/>
              </w:rPr>
            </w:pPr>
            <w:r w:rsidRPr="001F3876">
              <w:rPr>
                <w:b/>
                <w:sz w:val="24"/>
                <w:szCs w:val="24"/>
              </w:rPr>
              <w:t>2022</w:t>
            </w:r>
            <w:r w:rsidR="00863091" w:rsidRPr="001F3876">
              <w:rPr>
                <w:b/>
                <w:sz w:val="24"/>
                <w:szCs w:val="24"/>
              </w:rPr>
              <w:t xml:space="preserve"> год</w:t>
            </w:r>
          </w:p>
        </w:tc>
        <w:tc>
          <w:tcPr>
            <w:tcW w:w="993" w:type="dxa"/>
            <w:shd w:val="clear" w:color="auto" w:fill="auto"/>
            <w:tcMar>
              <w:top w:w="0" w:type="dxa"/>
              <w:left w:w="108" w:type="dxa"/>
              <w:bottom w:w="0" w:type="dxa"/>
              <w:right w:w="108" w:type="dxa"/>
            </w:tcMar>
            <w:vAlign w:val="center"/>
            <w:hideMark/>
          </w:tcPr>
          <w:p w:rsidR="00863091" w:rsidRPr="001F3876" w:rsidRDefault="00863091" w:rsidP="00CE49D9">
            <w:pPr>
              <w:shd w:val="clear" w:color="auto" w:fill="FFFFFF" w:themeFill="background1"/>
              <w:jc w:val="center"/>
              <w:rPr>
                <w:b/>
                <w:sz w:val="24"/>
                <w:szCs w:val="24"/>
              </w:rPr>
            </w:pPr>
            <w:r w:rsidRPr="001F3876">
              <w:rPr>
                <w:b/>
                <w:sz w:val="24"/>
                <w:szCs w:val="24"/>
              </w:rPr>
              <w:t>20</w:t>
            </w:r>
            <w:r w:rsidR="00A64370" w:rsidRPr="001F3876">
              <w:rPr>
                <w:b/>
                <w:sz w:val="24"/>
                <w:szCs w:val="24"/>
              </w:rPr>
              <w:t>23</w:t>
            </w:r>
          </w:p>
          <w:p w:rsidR="00863091" w:rsidRPr="001F3876" w:rsidRDefault="00863091" w:rsidP="00CE49D9">
            <w:pPr>
              <w:shd w:val="clear" w:color="auto" w:fill="FFFFFF" w:themeFill="background1"/>
              <w:jc w:val="center"/>
              <w:rPr>
                <w:b/>
                <w:sz w:val="24"/>
                <w:szCs w:val="24"/>
              </w:rPr>
            </w:pPr>
            <w:r w:rsidRPr="001F3876">
              <w:rPr>
                <w:b/>
                <w:sz w:val="24"/>
                <w:szCs w:val="24"/>
              </w:rPr>
              <w:t>год</w:t>
            </w:r>
          </w:p>
        </w:tc>
        <w:tc>
          <w:tcPr>
            <w:tcW w:w="852" w:type="dxa"/>
            <w:shd w:val="clear" w:color="auto" w:fill="auto"/>
            <w:tcMar>
              <w:top w:w="0" w:type="dxa"/>
              <w:left w:w="108" w:type="dxa"/>
              <w:bottom w:w="0" w:type="dxa"/>
              <w:right w:w="108" w:type="dxa"/>
            </w:tcMar>
            <w:vAlign w:val="center"/>
            <w:hideMark/>
          </w:tcPr>
          <w:p w:rsidR="00863091" w:rsidRPr="001F3876" w:rsidRDefault="00863091" w:rsidP="00CE49D9">
            <w:pPr>
              <w:shd w:val="clear" w:color="auto" w:fill="FFFFFF" w:themeFill="background1"/>
              <w:jc w:val="center"/>
              <w:rPr>
                <w:b/>
                <w:sz w:val="24"/>
                <w:szCs w:val="24"/>
              </w:rPr>
            </w:pPr>
            <w:r w:rsidRPr="001F3876">
              <w:rPr>
                <w:b/>
                <w:sz w:val="24"/>
                <w:szCs w:val="24"/>
              </w:rPr>
              <w:t>20</w:t>
            </w:r>
            <w:r w:rsidR="00A64370" w:rsidRPr="001F3876">
              <w:rPr>
                <w:b/>
                <w:sz w:val="24"/>
                <w:szCs w:val="24"/>
              </w:rPr>
              <w:t>24</w:t>
            </w:r>
            <w:r w:rsidRPr="001F3876">
              <w:rPr>
                <w:b/>
                <w:sz w:val="24"/>
                <w:szCs w:val="24"/>
              </w:rPr>
              <w:t xml:space="preserve"> год</w:t>
            </w:r>
          </w:p>
        </w:tc>
      </w:tr>
      <w:tr w:rsidR="00863091" w:rsidRPr="001F3876" w:rsidTr="001F3876">
        <w:tc>
          <w:tcPr>
            <w:tcW w:w="772"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1</w:t>
            </w:r>
          </w:p>
        </w:tc>
        <w:tc>
          <w:tcPr>
            <w:tcW w:w="5006"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2</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3</w:t>
            </w:r>
          </w:p>
        </w:tc>
        <w:tc>
          <w:tcPr>
            <w:tcW w:w="3261"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4</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5</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6</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7</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8</w:t>
            </w:r>
          </w:p>
        </w:tc>
        <w:tc>
          <w:tcPr>
            <w:tcW w:w="852"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9</w:t>
            </w:r>
          </w:p>
        </w:tc>
      </w:tr>
      <w:tr w:rsidR="00863091" w:rsidRPr="001F3876" w:rsidTr="001F3876">
        <w:tc>
          <w:tcPr>
            <w:tcW w:w="772"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both"/>
              <w:rPr>
                <w:sz w:val="24"/>
                <w:szCs w:val="24"/>
              </w:rPr>
            </w:pPr>
            <w:r w:rsidRPr="001F3876">
              <w:rPr>
                <w:sz w:val="24"/>
                <w:szCs w:val="24"/>
              </w:rPr>
              <w:t>1.1.</w:t>
            </w:r>
          </w:p>
        </w:tc>
        <w:tc>
          <w:tcPr>
            <w:tcW w:w="5006" w:type="dxa"/>
            <w:shd w:val="clear" w:color="auto" w:fill="auto"/>
            <w:tcMar>
              <w:top w:w="0" w:type="dxa"/>
              <w:left w:w="108" w:type="dxa"/>
              <w:bottom w:w="0" w:type="dxa"/>
              <w:right w:w="108" w:type="dxa"/>
            </w:tcMar>
            <w:hideMark/>
          </w:tcPr>
          <w:p w:rsidR="00A50F15" w:rsidRPr="001F3876" w:rsidRDefault="00863091" w:rsidP="00CC0178">
            <w:pPr>
              <w:shd w:val="clear" w:color="auto" w:fill="FFFFFF" w:themeFill="background1"/>
              <w:jc w:val="both"/>
              <w:rPr>
                <w:sz w:val="24"/>
                <w:szCs w:val="24"/>
              </w:rPr>
            </w:pPr>
            <w:r w:rsidRPr="001F3876">
              <w:rPr>
                <w:sz w:val="24"/>
                <w:szCs w:val="24"/>
              </w:rPr>
              <w:t>Прирост инвестиций в основной капитал к предыдущ</w:t>
            </w:r>
            <w:r w:rsidR="00827E3C" w:rsidRPr="001F3876">
              <w:rPr>
                <w:sz w:val="24"/>
                <w:szCs w:val="24"/>
              </w:rPr>
              <w:t>ему году (в сопоставимых ценах)</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ind w:right="-78"/>
              <w:jc w:val="center"/>
              <w:rPr>
                <w:sz w:val="24"/>
                <w:szCs w:val="24"/>
              </w:rPr>
            </w:pPr>
            <w:r w:rsidRPr="001F3876">
              <w:rPr>
                <w:sz w:val="24"/>
                <w:szCs w:val="24"/>
              </w:rPr>
              <w:t>процент</w:t>
            </w:r>
          </w:p>
        </w:tc>
        <w:tc>
          <w:tcPr>
            <w:tcW w:w="3261"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both"/>
              <w:rPr>
                <w:sz w:val="24"/>
                <w:szCs w:val="24"/>
              </w:rPr>
            </w:pPr>
            <w:r w:rsidRPr="001F3876">
              <w:rPr>
                <w:sz w:val="24"/>
                <w:szCs w:val="24"/>
              </w:rPr>
              <w:t xml:space="preserve">инф. </w:t>
            </w:r>
            <w:proofErr w:type="spellStart"/>
            <w:r w:rsidRPr="001F3876">
              <w:rPr>
                <w:sz w:val="24"/>
                <w:szCs w:val="24"/>
              </w:rPr>
              <w:t>Тывастат</w:t>
            </w:r>
            <w:proofErr w:type="spellEnd"/>
            <w:r w:rsidRPr="001F3876">
              <w:rPr>
                <w:sz w:val="24"/>
                <w:szCs w:val="24"/>
              </w:rPr>
              <w:t xml:space="preserve">, оценка и информация </w:t>
            </w:r>
            <w:r w:rsidR="00183129" w:rsidRPr="001F3876">
              <w:rPr>
                <w:sz w:val="24"/>
                <w:szCs w:val="24"/>
              </w:rPr>
              <w:t>отдел по экономике и предпринимательству администрации кожууна</w:t>
            </w:r>
          </w:p>
        </w:tc>
        <w:tc>
          <w:tcPr>
            <w:tcW w:w="993" w:type="dxa"/>
            <w:shd w:val="clear" w:color="auto" w:fill="auto"/>
            <w:tcMar>
              <w:top w:w="0" w:type="dxa"/>
              <w:left w:w="108" w:type="dxa"/>
              <w:bottom w:w="0" w:type="dxa"/>
              <w:right w:w="108" w:type="dxa"/>
            </w:tcMar>
            <w:hideMark/>
          </w:tcPr>
          <w:p w:rsidR="00863091" w:rsidRPr="001F3876" w:rsidRDefault="00A64370" w:rsidP="00CC0178">
            <w:pPr>
              <w:shd w:val="clear" w:color="auto" w:fill="FFFFFF" w:themeFill="background1"/>
              <w:jc w:val="center"/>
              <w:rPr>
                <w:sz w:val="24"/>
                <w:szCs w:val="24"/>
              </w:rPr>
            </w:pPr>
            <w:r w:rsidRPr="001F3876">
              <w:rPr>
                <w:sz w:val="24"/>
                <w:szCs w:val="24"/>
              </w:rPr>
              <w:t>1</w:t>
            </w:r>
          </w:p>
        </w:tc>
        <w:tc>
          <w:tcPr>
            <w:tcW w:w="993" w:type="dxa"/>
            <w:shd w:val="clear" w:color="auto" w:fill="auto"/>
            <w:tcMar>
              <w:top w:w="0" w:type="dxa"/>
              <w:left w:w="108" w:type="dxa"/>
              <w:bottom w:w="0" w:type="dxa"/>
              <w:right w:w="108" w:type="dxa"/>
            </w:tcMar>
            <w:hideMark/>
          </w:tcPr>
          <w:p w:rsidR="00863091" w:rsidRPr="001F3876" w:rsidRDefault="00A64370" w:rsidP="00CC0178">
            <w:pPr>
              <w:shd w:val="clear" w:color="auto" w:fill="FFFFFF" w:themeFill="background1"/>
              <w:jc w:val="center"/>
              <w:rPr>
                <w:sz w:val="24"/>
                <w:szCs w:val="24"/>
              </w:rPr>
            </w:pPr>
            <w:r w:rsidRPr="001F3876">
              <w:rPr>
                <w:sz w:val="24"/>
                <w:szCs w:val="24"/>
              </w:rPr>
              <w:t>1,7</w:t>
            </w:r>
          </w:p>
        </w:tc>
        <w:tc>
          <w:tcPr>
            <w:tcW w:w="993" w:type="dxa"/>
            <w:shd w:val="clear" w:color="auto" w:fill="auto"/>
            <w:tcMar>
              <w:top w:w="0" w:type="dxa"/>
              <w:left w:w="108" w:type="dxa"/>
              <w:bottom w:w="0" w:type="dxa"/>
              <w:right w:w="108" w:type="dxa"/>
            </w:tcMar>
            <w:hideMark/>
          </w:tcPr>
          <w:p w:rsidR="00863091" w:rsidRPr="001F3876" w:rsidRDefault="00A64370" w:rsidP="00CC0178">
            <w:pPr>
              <w:shd w:val="clear" w:color="auto" w:fill="FFFFFF" w:themeFill="background1"/>
              <w:jc w:val="center"/>
              <w:rPr>
                <w:sz w:val="24"/>
                <w:szCs w:val="24"/>
              </w:rPr>
            </w:pPr>
            <w:r w:rsidRPr="001F3876">
              <w:rPr>
                <w:sz w:val="24"/>
                <w:szCs w:val="24"/>
              </w:rPr>
              <w:t>2</w:t>
            </w:r>
          </w:p>
        </w:tc>
        <w:tc>
          <w:tcPr>
            <w:tcW w:w="993" w:type="dxa"/>
            <w:shd w:val="clear" w:color="auto" w:fill="auto"/>
            <w:tcMar>
              <w:top w:w="0" w:type="dxa"/>
              <w:left w:w="108" w:type="dxa"/>
              <w:bottom w:w="0" w:type="dxa"/>
              <w:right w:w="108" w:type="dxa"/>
            </w:tcMar>
            <w:hideMark/>
          </w:tcPr>
          <w:p w:rsidR="00863091" w:rsidRPr="001F3876" w:rsidRDefault="00A64370" w:rsidP="00CC0178">
            <w:pPr>
              <w:shd w:val="clear" w:color="auto" w:fill="FFFFFF" w:themeFill="background1"/>
              <w:jc w:val="center"/>
              <w:rPr>
                <w:sz w:val="24"/>
                <w:szCs w:val="24"/>
              </w:rPr>
            </w:pPr>
            <w:r w:rsidRPr="001F3876">
              <w:rPr>
                <w:sz w:val="24"/>
                <w:szCs w:val="24"/>
              </w:rPr>
              <w:t>3</w:t>
            </w:r>
          </w:p>
        </w:tc>
        <w:tc>
          <w:tcPr>
            <w:tcW w:w="852" w:type="dxa"/>
            <w:shd w:val="clear" w:color="auto" w:fill="auto"/>
            <w:tcMar>
              <w:top w:w="0" w:type="dxa"/>
              <w:left w:w="108" w:type="dxa"/>
              <w:bottom w:w="0" w:type="dxa"/>
              <w:right w:w="108" w:type="dxa"/>
            </w:tcMar>
            <w:hideMark/>
          </w:tcPr>
          <w:p w:rsidR="00863091" w:rsidRPr="001F3876" w:rsidRDefault="00A64370" w:rsidP="00CC0178">
            <w:pPr>
              <w:shd w:val="clear" w:color="auto" w:fill="FFFFFF" w:themeFill="background1"/>
              <w:jc w:val="center"/>
              <w:rPr>
                <w:sz w:val="24"/>
                <w:szCs w:val="24"/>
              </w:rPr>
            </w:pPr>
            <w:r w:rsidRPr="001F3876">
              <w:rPr>
                <w:sz w:val="24"/>
                <w:szCs w:val="24"/>
              </w:rPr>
              <w:t>5</w:t>
            </w:r>
          </w:p>
        </w:tc>
      </w:tr>
      <w:tr w:rsidR="001F3876" w:rsidRPr="001F3876" w:rsidTr="001F3876">
        <w:tc>
          <w:tcPr>
            <w:tcW w:w="772"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both"/>
              <w:rPr>
                <w:sz w:val="24"/>
                <w:szCs w:val="24"/>
              </w:rPr>
            </w:pPr>
            <w:r w:rsidRPr="001F3876">
              <w:rPr>
                <w:sz w:val="24"/>
                <w:szCs w:val="24"/>
              </w:rPr>
              <w:t>1.2.</w:t>
            </w:r>
          </w:p>
        </w:tc>
        <w:tc>
          <w:tcPr>
            <w:tcW w:w="5006"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both"/>
              <w:rPr>
                <w:sz w:val="24"/>
                <w:szCs w:val="24"/>
              </w:rPr>
            </w:pPr>
            <w:r w:rsidRPr="001F3876">
              <w:rPr>
                <w:sz w:val="24"/>
                <w:szCs w:val="24"/>
              </w:rPr>
              <w:t>Количество выпущенных презентационных материалов </w:t>
            </w:r>
          </w:p>
        </w:tc>
        <w:tc>
          <w:tcPr>
            <w:tcW w:w="993"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center"/>
              <w:rPr>
                <w:sz w:val="24"/>
                <w:szCs w:val="24"/>
              </w:rPr>
            </w:pPr>
            <w:r w:rsidRPr="001F3876">
              <w:rPr>
                <w:sz w:val="24"/>
                <w:szCs w:val="24"/>
              </w:rPr>
              <w:t>един.</w:t>
            </w:r>
          </w:p>
        </w:tc>
        <w:tc>
          <w:tcPr>
            <w:tcW w:w="3261"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both"/>
              <w:rPr>
                <w:sz w:val="24"/>
                <w:szCs w:val="24"/>
              </w:rPr>
            </w:pPr>
            <w:r w:rsidRPr="001F3876">
              <w:rPr>
                <w:sz w:val="24"/>
                <w:szCs w:val="24"/>
              </w:rPr>
              <w:t xml:space="preserve">инф. отдел по экономике и предпринимательству администрации </w:t>
            </w:r>
            <w:proofErr w:type="spellStart"/>
            <w:r w:rsidRPr="001F3876">
              <w:rPr>
                <w:sz w:val="24"/>
                <w:szCs w:val="24"/>
              </w:rPr>
              <w:t>кожууна</w:t>
            </w:r>
            <w:proofErr w:type="spellEnd"/>
          </w:p>
        </w:tc>
        <w:tc>
          <w:tcPr>
            <w:tcW w:w="993"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center"/>
              <w:rPr>
                <w:sz w:val="24"/>
                <w:szCs w:val="24"/>
              </w:rPr>
            </w:pPr>
            <w:r w:rsidRPr="001F3876">
              <w:rPr>
                <w:sz w:val="24"/>
                <w:szCs w:val="24"/>
              </w:rPr>
              <w:t>1</w:t>
            </w:r>
          </w:p>
        </w:tc>
        <w:tc>
          <w:tcPr>
            <w:tcW w:w="993"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center"/>
              <w:rPr>
                <w:sz w:val="24"/>
                <w:szCs w:val="24"/>
              </w:rPr>
            </w:pPr>
            <w:r w:rsidRPr="001F3876">
              <w:rPr>
                <w:sz w:val="24"/>
                <w:szCs w:val="24"/>
              </w:rPr>
              <w:t>1</w:t>
            </w:r>
          </w:p>
        </w:tc>
        <w:tc>
          <w:tcPr>
            <w:tcW w:w="993"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center"/>
              <w:rPr>
                <w:sz w:val="24"/>
                <w:szCs w:val="24"/>
              </w:rPr>
            </w:pPr>
            <w:r w:rsidRPr="001F3876">
              <w:rPr>
                <w:sz w:val="24"/>
                <w:szCs w:val="24"/>
              </w:rPr>
              <w:t>1</w:t>
            </w:r>
          </w:p>
        </w:tc>
        <w:tc>
          <w:tcPr>
            <w:tcW w:w="993" w:type="dxa"/>
            <w:shd w:val="clear" w:color="auto" w:fill="auto"/>
            <w:tcMar>
              <w:top w:w="0" w:type="dxa"/>
              <w:left w:w="108" w:type="dxa"/>
              <w:bottom w:w="0" w:type="dxa"/>
              <w:right w:w="108" w:type="dxa"/>
            </w:tcMar>
          </w:tcPr>
          <w:p w:rsidR="001F3876" w:rsidRPr="001F3876" w:rsidRDefault="00CE49D9" w:rsidP="001F3876">
            <w:pPr>
              <w:shd w:val="clear" w:color="auto" w:fill="FFFFFF" w:themeFill="background1"/>
              <w:jc w:val="center"/>
              <w:rPr>
                <w:sz w:val="24"/>
                <w:szCs w:val="24"/>
              </w:rPr>
            </w:pPr>
            <w:r>
              <w:rPr>
                <w:sz w:val="24"/>
                <w:szCs w:val="24"/>
              </w:rPr>
              <w:t>1</w:t>
            </w:r>
          </w:p>
        </w:tc>
        <w:tc>
          <w:tcPr>
            <w:tcW w:w="852"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center"/>
              <w:rPr>
                <w:sz w:val="24"/>
                <w:szCs w:val="24"/>
              </w:rPr>
            </w:pPr>
            <w:r w:rsidRPr="001F3876">
              <w:rPr>
                <w:sz w:val="24"/>
                <w:szCs w:val="24"/>
              </w:rPr>
              <w:t>1</w:t>
            </w:r>
          </w:p>
        </w:tc>
      </w:tr>
      <w:tr w:rsidR="001F3876" w:rsidRPr="001F3876" w:rsidTr="001F3876">
        <w:tc>
          <w:tcPr>
            <w:tcW w:w="772"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both"/>
              <w:rPr>
                <w:sz w:val="24"/>
                <w:szCs w:val="24"/>
              </w:rPr>
            </w:pPr>
            <w:r w:rsidRPr="001F3876">
              <w:rPr>
                <w:sz w:val="24"/>
                <w:szCs w:val="24"/>
              </w:rPr>
              <w:t>1.3.</w:t>
            </w:r>
          </w:p>
        </w:tc>
        <w:tc>
          <w:tcPr>
            <w:tcW w:w="5006"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both"/>
              <w:rPr>
                <w:sz w:val="24"/>
                <w:szCs w:val="24"/>
              </w:rPr>
            </w:pPr>
            <w:r w:rsidRPr="001F3876">
              <w:rPr>
                <w:sz w:val="24"/>
                <w:szCs w:val="24"/>
              </w:rPr>
              <w:t>Количество, разработанных инвестиционных проектов (бизнес- планов)</w:t>
            </w:r>
          </w:p>
        </w:tc>
        <w:tc>
          <w:tcPr>
            <w:tcW w:w="993"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center"/>
              <w:rPr>
                <w:sz w:val="24"/>
                <w:szCs w:val="24"/>
              </w:rPr>
            </w:pPr>
            <w:r w:rsidRPr="001F3876">
              <w:rPr>
                <w:sz w:val="24"/>
                <w:szCs w:val="24"/>
              </w:rPr>
              <w:t>един.</w:t>
            </w:r>
          </w:p>
        </w:tc>
        <w:tc>
          <w:tcPr>
            <w:tcW w:w="3261"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both"/>
              <w:rPr>
                <w:sz w:val="24"/>
                <w:szCs w:val="24"/>
              </w:rPr>
            </w:pPr>
            <w:r w:rsidRPr="001F3876">
              <w:rPr>
                <w:sz w:val="24"/>
                <w:szCs w:val="24"/>
              </w:rPr>
              <w:t xml:space="preserve">инф. отдел по экономике и предпринимательству администрации </w:t>
            </w:r>
            <w:proofErr w:type="spellStart"/>
            <w:r w:rsidRPr="001F3876">
              <w:rPr>
                <w:sz w:val="24"/>
                <w:szCs w:val="24"/>
              </w:rPr>
              <w:t>кожууна</w:t>
            </w:r>
            <w:proofErr w:type="spellEnd"/>
          </w:p>
        </w:tc>
        <w:tc>
          <w:tcPr>
            <w:tcW w:w="993"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center"/>
              <w:rPr>
                <w:sz w:val="24"/>
                <w:szCs w:val="24"/>
              </w:rPr>
            </w:pPr>
            <w:r w:rsidRPr="001F3876">
              <w:rPr>
                <w:sz w:val="24"/>
                <w:szCs w:val="24"/>
              </w:rPr>
              <w:t>4</w:t>
            </w:r>
          </w:p>
        </w:tc>
        <w:tc>
          <w:tcPr>
            <w:tcW w:w="993"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center"/>
              <w:rPr>
                <w:sz w:val="24"/>
                <w:szCs w:val="24"/>
              </w:rPr>
            </w:pPr>
            <w:r w:rsidRPr="001F3876">
              <w:rPr>
                <w:sz w:val="24"/>
                <w:szCs w:val="24"/>
              </w:rPr>
              <w:t>5</w:t>
            </w:r>
          </w:p>
        </w:tc>
        <w:tc>
          <w:tcPr>
            <w:tcW w:w="993"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center"/>
              <w:rPr>
                <w:sz w:val="24"/>
                <w:szCs w:val="24"/>
              </w:rPr>
            </w:pPr>
            <w:r w:rsidRPr="001F3876">
              <w:rPr>
                <w:sz w:val="24"/>
                <w:szCs w:val="24"/>
              </w:rPr>
              <w:t>3</w:t>
            </w:r>
          </w:p>
        </w:tc>
        <w:tc>
          <w:tcPr>
            <w:tcW w:w="993"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center"/>
              <w:rPr>
                <w:sz w:val="24"/>
                <w:szCs w:val="24"/>
              </w:rPr>
            </w:pPr>
            <w:r w:rsidRPr="001F3876">
              <w:rPr>
                <w:sz w:val="24"/>
                <w:szCs w:val="24"/>
              </w:rPr>
              <w:t>4</w:t>
            </w:r>
          </w:p>
        </w:tc>
        <w:tc>
          <w:tcPr>
            <w:tcW w:w="852" w:type="dxa"/>
            <w:shd w:val="clear" w:color="auto" w:fill="auto"/>
            <w:tcMar>
              <w:top w:w="0" w:type="dxa"/>
              <w:left w:w="108" w:type="dxa"/>
              <w:bottom w:w="0" w:type="dxa"/>
              <w:right w:w="108" w:type="dxa"/>
            </w:tcMar>
          </w:tcPr>
          <w:p w:rsidR="001F3876" w:rsidRPr="001F3876" w:rsidRDefault="001F3876" w:rsidP="001F3876">
            <w:pPr>
              <w:shd w:val="clear" w:color="auto" w:fill="FFFFFF" w:themeFill="background1"/>
              <w:jc w:val="center"/>
              <w:rPr>
                <w:sz w:val="24"/>
                <w:szCs w:val="24"/>
              </w:rPr>
            </w:pPr>
            <w:r w:rsidRPr="001F3876">
              <w:rPr>
                <w:sz w:val="24"/>
                <w:szCs w:val="24"/>
              </w:rPr>
              <w:t>5</w:t>
            </w:r>
          </w:p>
        </w:tc>
      </w:tr>
      <w:tr w:rsidR="00863091" w:rsidRPr="001F3876" w:rsidTr="001F3876">
        <w:tc>
          <w:tcPr>
            <w:tcW w:w="772" w:type="dxa"/>
            <w:shd w:val="clear" w:color="auto" w:fill="auto"/>
            <w:tcMar>
              <w:top w:w="0" w:type="dxa"/>
              <w:left w:w="108" w:type="dxa"/>
              <w:bottom w:w="0" w:type="dxa"/>
              <w:right w:w="108" w:type="dxa"/>
            </w:tcMar>
            <w:hideMark/>
          </w:tcPr>
          <w:p w:rsidR="00863091" w:rsidRPr="001F3876" w:rsidRDefault="00863091" w:rsidP="001F3876">
            <w:pPr>
              <w:shd w:val="clear" w:color="auto" w:fill="FFFFFF" w:themeFill="background1"/>
              <w:jc w:val="both"/>
              <w:rPr>
                <w:sz w:val="24"/>
                <w:szCs w:val="24"/>
              </w:rPr>
            </w:pPr>
            <w:r w:rsidRPr="001F3876">
              <w:rPr>
                <w:sz w:val="24"/>
                <w:szCs w:val="24"/>
              </w:rPr>
              <w:t>1.</w:t>
            </w:r>
            <w:r w:rsidR="001F3876" w:rsidRPr="001F3876">
              <w:rPr>
                <w:sz w:val="24"/>
                <w:szCs w:val="24"/>
              </w:rPr>
              <w:t>4</w:t>
            </w:r>
            <w:r w:rsidRPr="001F3876">
              <w:rPr>
                <w:sz w:val="24"/>
                <w:szCs w:val="24"/>
              </w:rPr>
              <w:t>.</w:t>
            </w:r>
          </w:p>
        </w:tc>
        <w:tc>
          <w:tcPr>
            <w:tcW w:w="5006" w:type="dxa"/>
            <w:shd w:val="clear" w:color="auto" w:fill="auto"/>
            <w:tcMar>
              <w:top w:w="0" w:type="dxa"/>
              <w:left w:w="108" w:type="dxa"/>
              <w:bottom w:w="0" w:type="dxa"/>
              <w:right w:w="108" w:type="dxa"/>
            </w:tcMar>
            <w:hideMark/>
          </w:tcPr>
          <w:p w:rsidR="00A50F15" w:rsidRPr="001F3876" w:rsidRDefault="00863091" w:rsidP="00CC0178">
            <w:pPr>
              <w:shd w:val="clear" w:color="auto" w:fill="FFFFFF" w:themeFill="background1"/>
              <w:jc w:val="both"/>
              <w:rPr>
                <w:sz w:val="24"/>
                <w:szCs w:val="24"/>
              </w:rPr>
            </w:pPr>
            <w:r w:rsidRPr="001F3876">
              <w:rPr>
                <w:sz w:val="24"/>
                <w:szCs w:val="24"/>
              </w:rPr>
              <w:t>Количество созданных обустроенных инвестиционных площадок (нарастающим итогом)</w:t>
            </w:r>
            <w:r w:rsidR="00A50F15" w:rsidRPr="001F3876">
              <w:rPr>
                <w:sz w:val="24"/>
                <w:szCs w:val="24"/>
              </w:rPr>
              <w:t xml:space="preserve"> </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един.</w:t>
            </w:r>
          </w:p>
        </w:tc>
        <w:tc>
          <w:tcPr>
            <w:tcW w:w="3261"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both"/>
              <w:rPr>
                <w:sz w:val="24"/>
                <w:szCs w:val="24"/>
              </w:rPr>
            </w:pPr>
            <w:r w:rsidRPr="001F3876">
              <w:rPr>
                <w:sz w:val="24"/>
                <w:szCs w:val="24"/>
              </w:rPr>
              <w:t xml:space="preserve">инф. </w:t>
            </w:r>
            <w:r w:rsidR="00183129" w:rsidRPr="001F3876">
              <w:rPr>
                <w:sz w:val="24"/>
                <w:szCs w:val="24"/>
              </w:rPr>
              <w:t>отдел по экономике и предпринимательству администрации кожууна</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3</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3</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3</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3</w:t>
            </w:r>
          </w:p>
        </w:tc>
        <w:tc>
          <w:tcPr>
            <w:tcW w:w="852" w:type="dxa"/>
            <w:shd w:val="clear" w:color="auto" w:fill="auto"/>
            <w:tcMar>
              <w:top w:w="0" w:type="dxa"/>
              <w:left w:w="108" w:type="dxa"/>
              <w:bottom w:w="0" w:type="dxa"/>
              <w:right w:w="108" w:type="dxa"/>
            </w:tcMar>
            <w:hideMark/>
          </w:tcPr>
          <w:p w:rsidR="00863091" w:rsidRPr="001F3876" w:rsidRDefault="00CE49D9" w:rsidP="00CC0178">
            <w:pPr>
              <w:shd w:val="clear" w:color="auto" w:fill="FFFFFF" w:themeFill="background1"/>
              <w:jc w:val="center"/>
              <w:rPr>
                <w:sz w:val="24"/>
                <w:szCs w:val="24"/>
              </w:rPr>
            </w:pPr>
            <w:r>
              <w:rPr>
                <w:sz w:val="24"/>
                <w:szCs w:val="24"/>
              </w:rPr>
              <w:t>5</w:t>
            </w:r>
          </w:p>
        </w:tc>
      </w:tr>
      <w:tr w:rsidR="00863091" w:rsidRPr="00D5528C" w:rsidTr="001F3876">
        <w:tc>
          <w:tcPr>
            <w:tcW w:w="772" w:type="dxa"/>
            <w:shd w:val="clear" w:color="auto" w:fill="auto"/>
            <w:tcMar>
              <w:top w:w="0" w:type="dxa"/>
              <w:left w:w="108" w:type="dxa"/>
              <w:bottom w:w="0" w:type="dxa"/>
              <w:right w:w="108" w:type="dxa"/>
            </w:tcMar>
            <w:hideMark/>
          </w:tcPr>
          <w:p w:rsidR="00863091" w:rsidRPr="001F3876" w:rsidRDefault="001F3876" w:rsidP="00CC0178">
            <w:pPr>
              <w:shd w:val="clear" w:color="auto" w:fill="FFFFFF" w:themeFill="background1"/>
              <w:jc w:val="both"/>
              <w:rPr>
                <w:sz w:val="24"/>
                <w:szCs w:val="24"/>
              </w:rPr>
            </w:pPr>
            <w:r w:rsidRPr="001F3876">
              <w:rPr>
                <w:sz w:val="24"/>
                <w:szCs w:val="24"/>
              </w:rPr>
              <w:t>1.5</w:t>
            </w:r>
            <w:r w:rsidR="00863091" w:rsidRPr="001F3876">
              <w:rPr>
                <w:sz w:val="24"/>
                <w:szCs w:val="24"/>
              </w:rPr>
              <w:t>.</w:t>
            </w:r>
          </w:p>
        </w:tc>
        <w:tc>
          <w:tcPr>
            <w:tcW w:w="5006"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both"/>
              <w:rPr>
                <w:sz w:val="24"/>
                <w:szCs w:val="24"/>
              </w:rPr>
            </w:pPr>
            <w:r w:rsidRPr="001F3876">
              <w:rPr>
                <w:sz w:val="24"/>
                <w:szCs w:val="24"/>
              </w:rPr>
              <w:t xml:space="preserve">Количество статей, размещенных в средствах массовой информации об инвестиционном потенциале </w:t>
            </w:r>
            <w:r w:rsidRPr="001F3876">
              <w:rPr>
                <w:color w:val="000000"/>
                <w:sz w:val="24"/>
                <w:szCs w:val="24"/>
              </w:rPr>
              <w:t>Бай-</w:t>
            </w:r>
            <w:proofErr w:type="spellStart"/>
            <w:r w:rsidRPr="001F3876">
              <w:rPr>
                <w:color w:val="000000"/>
                <w:sz w:val="24"/>
                <w:szCs w:val="24"/>
              </w:rPr>
              <w:t>Тайгинского</w:t>
            </w:r>
            <w:proofErr w:type="spellEnd"/>
            <w:r w:rsidRPr="001F3876">
              <w:rPr>
                <w:color w:val="000000"/>
                <w:sz w:val="24"/>
                <w:szCs w:val="24"/>
              </w:rPr>
              <w:t xml:space="preserve"> </w:t>
            </w:r>
            <w:proofErr w:type="spellStart"/>
            <w:r w:rsidRPr="001F3876">
              <w:rPr>
                <w:color w:val="000000"/>
                <w:sz w:val="24"/>
                <w:szCs w:val="24"/>
              </w:rPr>
              <w:t>кожууна</w:t>
            </w:r>
            <w:proofErr w:type="spellEnd"/>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един.</w:t>
            </w:r>
          </w:p>
        </w:tc>
        <w:tc>
          <w:tcPr>
            <w:tcW w:w="3261"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both"/>
              <w:rPr>
                <w:sz w:val="24"/>
                <w:szCs w:val="24"/>
              </w:rPr>
            </w:pPr>
            <w:r w:rsidRPr="001F3876">
              <w:rPr>
                <w:sz w:val="24"/>
                <w:szCs w:val="24"/>
              </w:rPr>
              <w:t xml:space="preserve">инф. </w:t>
            </w:r>
            <w:r w:rsidR="00183129" w:rsidRPr="001F3876">
              <w:rPr>
                <w:sz w:val="24"/>
                <w:szCs w:val="24"/>
              </w:rPr>
              <w:t>отдел по экономике и предпринимательству администрации кожууна</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5</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5</w:t>
            </w:r>
          </w:p>
        </w:tc>
        <w:tc>
          <w:tcPr>
            <w:tcW w:w="993" w:type="dxa"/>
            <w:shd w:val="clear" w:color="auto" w:fill="auto"/>
            <w:tcMar>
              <w:top w:w="0" w:type="dxa"/>
              <w:left w:w="108" w:type="dxa"/>
              <w:bottom w:w="0" w:type="dxa"/>
              <w:right w:w="108" w:type="dxa"/>
            </w:tcMar>
            <w:hideMark/>
          </w:tcPr>
          <w:p w:rsidR="00863091" w:rsidRPr="001F3876" w:rsidRDefault="00863091" w:rsidP="00CC0178">
            <w:pPr>
              <w:shd w:val="clear" w:color="auto" w:fill="FFFFFF" w:themeFill="background1"/>
              <w:jc w:val="center"/>
              <w:rPr>
                <w:sz w:val="24"/>
                <w:szCs w:val="24"/>
              </w:rPr>
            </w:pPr>
            <w:r w:rsidRPr="001F3876">
              <w:rPr>
                <w:sz w:val="24"/>
                <w:szCs w:val="24"/>
              </w:rPr>
              <w:t>3</w:t>
            </w:r>
          </w:p>
        </w:tc>
        <w:tc>
          <w:tcPr>
            <w:tcW w:w="993" w:type="dxa"/>
            <w:shd w:val="clear" w:color="auto" w:fill="auto"/>
            <w:tcMar>
              <w:top w:w="0" w:type="dxa"/>
              <w:left w:w="108" w:type="dxa"/>
              <w:bottom w:w="0" w:type="dxa"/>
              <w:right w:w="108" w:type="dxa"/>
            </w:tcMar>
            <w:hideMark/>
          </w:tcPr>
          <w:p w:rsidR="00863091" w:rsidRPr="001F3876" w:rsidRDefault="00CE49D9" w:rsidP="00CC0178">
            <w:pPr>
              <w:shd w:val="clear" w:color="auto" w:fill="FFFFFF" w:themeFill="background1"/>
              <w:jc w:val="center"/>
              <w:rPr>
                <w:sz w:val="24"/>
                <w:szCs w:val="24"/>
              </w:rPr>
            </w:pPr>
            <w:r>
              <w:rPr>
                <w:sz w:val="24"/>
                <w:szCs w:val="24"/>
              </w:rPr>
              <w:t>5</w:t>
            </w:r>
          </w:p>
        </w:tc>
        <w:tc>
          <w:tcPr>
            <w:tcW w:w="852" w:type="dxa"/>
            <w:shd w:val="clear" w:color="auto" w:fill="auto"/>
            <w:tcMar>
              <w:top w:w="0" w:type="dxa"/>
              <w:left w:w="108" w:type="dxa"/>
              <w:bottom w:w="0" w:type="dxa"/>
              <w:right w:w="108" w:type="dxa"/>
            </w:tcMar>
            <w:hideMark/>
          </w:tcPr>
          <w:p w:rsidR="00863091" w:rsidRPr="00D5528C" w:rsidRDefault="00CE49D9" w:rsidP="00CC0178">
            <w:pPr>
              <w:shd w:val="clear" w:color="auto" w:fill="FFFFFF" w:themeFill="background1"/>
              <w:jc w:val="center"/>
              <w:rPr>
                <w:sz w:val="24"/>
                <w:szCs w:val="24"/>
              </w:rPr>
            </w:pPr>
            <w:r>
              <w:rPr>
                <w:sz w:val="24"/>
                <w:szCs w:val="24"/>
              </w:rPr>
              <w:t>5</w:t>
            </w:r>
          </w:p>
        </w:tc>
      </w:tr>
    </w:tbl>
    <w:p w:rsidR="00863091" w:rsidRPr="00D5528C" w:rsidRDefault="00863091" w:rsidP="00CE49D9">
      <w:pPr>
        <w:shd w:val="clear" w:color="auto" w:fill="FFFFFF" w:themeFill="background1"/>
        <w:rPr>
          <w:color w:val="000000"/>
          <w:sz w:val="24"/>
          <w:szCs w:val="24"/>
        </w:rPr>
      </w:pPr>
    </w:p>
    <w:p w:rsidR="00863091" w:rsidRPr="00D5528C" w:rsidRDefault="00863091" w:rsidP="00863091">
      <w:pPr>
        <w:shd w:val="clear" w:color="auto" w:fill="FFFFFF" w:themeFill="background1"/>
        <w:jc w:val="center"/>
        <w:rPr>
          <w:color w:val="000000"/>
          <w:sz w:val="24"/>
          <w:szCs w:val="24"/>
        </w:rPr>
      </w:pPr>
      <w:r w:rsidRPr="00D5528C">
        <w:rPr>
          <w:color w:val="000000"/>
          <w:sz w:val="24"/>
          <w:szCs w:val="24"/>
        </w:rPr>
        <w:t>_______________________</w:t>
      </w:r>
    </w:p>
    <w:p w:rsidR="00863091" w:rsidRPr="000C3C49" w:rsidRDefault="00863091" w:rsidP="000C3C49">
      <w:pPr>
        <w:shd w:val="clear" w:color="auto" w:fill="FFFFFF" w:themeFill="background1"/>
        <w:ind w:left="8505"/>
        <w:jc w:val="right"/>
        <w:rPr>
          <w:color w:val="000000"/>
          <w:sz w:val="22"/>
          <w:szCs w:val="22"/>
        </w:rPr>
      </w:pPr>
      <w:r w:rsidRPr="00D5528C">
        <w:rPr>
          <w:color w:val="000000"/>
          <w:sz w:val="24"/>
          <w:szCs w:val="24"/>
        </w:rPr>
        <w:br w:type="page"/>
      </w:r>
      <w:r w:rsidRPr="000C3C49">
        <w:rPr>
          <w:color w:val="000000"/>
          <w:sz w:val="22"/>
          <w:szCs w:val="22"/>
        </w:rPr>
        <w:lastRenderedPageBreak/>
        <w:t>ПРИЛОЖЕНИЕ № 3</w:t>
      </w:r>
    </w:p>
    <w:p w:rsidR="00863091" w:rsidRPr="000C3C49" w:rsidRDefault="00863091" w:rsidP="000C3C49">
      <w:pPr>
        <w:shd w:val="clear" w:color="auto" w:fill="FFFFFF" w:themeFill="background1"/>
        <w:ind w:left="8505"/>
        <w:jc w:val="right"/>
        <w:rPr>
          <w:color w:val="000000"/>
          <w:sz w:val="22"/>
          <w:szCs w:val="22"/>
        </w:rPr>
      </w:pPr>
      <w:r w:rsidRPr="000C3C49">
        <w:rPr>
          <w:color w:val="000000"/>
          <w:sz w:val="22"/>
          <w:szCs w:val="22"/>
        </w:rPr>
        <w:t>к Подпрограмме 1</w:t>
      </w:r>
    </w:p>
    <w:p w:rsidR="000C3C49" w:rsidRDefault="000C3C49" w:rsidP="000C3C49">
      <w:pPr>
        <w:shd w:val="clear" w:color="auto" w:fill="FFFFFF" w:themeFill="background1"/>
        <w:ind w:left="8505"/>
        <w:jc w:val="right"/>
        <w:rPr>
          <w:color w:val="000000"/>
          <w:sz w:val="22"/>
          <w:szCs w:val="22"/>
        </w:rPr>
      </w:pPr>
      <w:r>
        <w:rPr>
          <w:color w:val="000000"/>
          <w:sz w:val="22"/>
          <w:szCs w:val="22"/>
        </w:rPr>
        <w:t xml:space="preserve">«Развитие инвестиционной </w:t>
      </w:r>
    </w:p>
    <w:p w:rsidR="00863091" w:rsidRPr="000C3C49" w:rsidRDefault="00863091" w:rsidP="000C3C49">
      <w:pPr>
        <w:shd w:val="clear" w:color="auto" w:fill="FFFFFF" w:themeFill="background1"/>
        <w:ind w:left="8505"/>
        <w:jc w:val="right"/>
        <w:rPr>
          <w:color w:val="000000"/>
          <w:sz w:val="22"/>
          <w:szCs w:val="22"/>
        </w:rPr>
      </w:pPr>
      <w:r w:rsidRPr="000C3C49">
        <w:rPr>
          <w:color w:val="000000"/>
          <w:sz w:val="22"/>
          <w:szCs w:val="22"/>
        </w:rPr>
        <w:t>привлекательности и улучшение</w:t>
      </w:r>
    </w:p>
    <w:p w:rsidR="00863091" w:rsidRPr="000C3C49" w:rsidRDefault="000C3C49" w:rsidP="000C3C49">
      <w:pPr>
        <w:shd w:val="clear" w:color="auto" w:fill="FFFFFF" w:themeFill="background1"/>
        <w:ind w:left="8505"/>
        <w:jc w:val="right"/>
        <w:rPr>
          <w:color w:val="000000"/>
          <w:sz w:val="22"/>
          <w:szCs w:val="22"/>
        </w:rPr>
      </w:pPr>
      <w:r>
        <w:rPr>
          <w:color w:val="000000"/>
          <w:sz w:val="22"/>
          <w:szCs w:val="22"/>
        </w:rPr>
        <w:t xml:space="preserve">инвестиционного климата </w:t>
      </w:r>
      <w:r w:rsidR="00863091" w:rsidRPr="000C3C49">
        <w:rPr>
          <w:color w:val="000000"/>
          <w:sz w:val="22"/>
          <w:szCs w:val="22"/>
        </w:rPr>
        <w:t>Бай-</w:t>
      </w:r>
      <w:proofErr w:type="spellStart"/>
      <w:r w:rsidR="00863091" w:rsidRPr="000C3C49">
        <w:rPr>
          <w:color w:val="000000"/>
          <w:sz w:val="22"/>
          <w:szCs w:val="22"/>
        </w:rPr>
        <w:t>Тайгинского</w:t>
      </w:r>
      <w:proofErr w:type="spellEnd"/>
      <w:r w:rsidR="00863091" w:rsidRPr="000C3C49">
        <w:rPr>
          <w:color w:val="000000"/>
          <w:sz w:val="22"/>
          <w:szCs w:val="22"/>
        </w:rPr>
        <w:t xml:space="preserve"> </w:t>
      </w:r>
      <w:proofErr w:type="spellStart"/>
      <w:r w:rsidR="00863091" w:rsidRPr="000C3C49">
        <w:rPr>
          <w:color w:val="000000"/>
          <w:sz w:val="22"/>
          <w:szCs w:val="22"/>
        </w:rPr>
        <w:t>кожууна</w:t>
      </w:r>
      <w:proofErr w:type="spellEnd"/>
    </w:p>
    <w:p w:rsidR="00863091" w:rsidRPr="000C3C49" w:rsidRDefault="000C3C49" w:rsidP="000C3C49">
      <w:pPr>
        <w:shd w:val="clear" w:color="auto" w:fill="FFFFFF" w:themeFill="background1"/>
        <w:ind w:left="8505"/>
        <w:jc w:val="right"/>
        <w:rPr>
          <w:color w:val="000000"/>
          <w:sz w:val="22"/>
          <w:szCs w:val="22"/>
        </w:rPr>
      </w:pPr>
      <w:r w:rsidRPr="000C3C49">
        <w:rPr>
          <w:color w:val="000000"/>
          <w:sz w:val="22"/>
          <w:szCs w:val="22"/>
        </w:rPr>
        <w:t>на период 2022</w:t>
      </w:r>
      <w:r w:rsidR="00863091" w:rsidRPr="000C3C49">
        <w:rPr>
          <w:color w:val="000000"/>
          <w:sz w:val="22"/>
          <w:szCs w:val="22"/>
        </w:rPr>
        <w:t xml:space="preserve"> - 20</w:t>
      </w:r>
      <w:r w:rsidRPr="000C3C49">
        <w:rPr>
          <w:color w:val="000000"/>
          <w:sz w:val="22"/>
          <w:szCs w:val="22"/>
        </w:rPr>
        <w:t>24</w:t>
      </w:r>
      <w:r w:rsidR="00863091" w:rsidRPr="000C3C49">
        <w:rPr>
          <w:color w:val="000000"/>
          <w:sz w:val="22"/>
          <w:szCs w:val="22"/>
        </w:rPr>
        <w:t xml:space="preserve"> годы»</w:t>
      </w:r>
    </w:p>
    <w:p w:rsidR="00863091" w:rsidRPr="00D5528C" w:rsidRDefault="00863091" w:rsidP="00863091">
      <w:pPr>
        <w:shd w:val="clear" w:color="auto" w:fill="FFFFFF" w:themeFill="background1"/>
        <w:jc w:val="center"/>
        <w:rPr>
          <w:color w:val="000000"/>
          <w:sz w:val="24"/>
          <w:szCs w:val="24"/>
        </w:rPr>
      </w:pPr>
      <w:r w:rsidRPr="00D5528C">
        <w:rPr>
          <w:color w:val="000000"/>
          <w:sz w:val="24"/>
          <w:szCs w:val="24"/>
        </w:rPr>
        <w:t>С</w:t>
      </w:r>
      <w:r w:rsidRPr="00D5528C">
        <w:rPr>
          <w:b/>
          <w:bCs/>
          <w:color w:val="000000"/>
          <w:sz w:val="24"/>
          <w:szCs w:val="24"/>
        </w:rPr>
        <w:t>ВЕДЕНИЯ</w:t>
      </w:r>
    </w:p>
    <w:p w:rsidR="00863091" w:rsidRPr="00D5528C" w:rsidRDefault="00863091" w:rsidP="00863091">
      <w:pPr>
        <w:shd w:val="clear" w:color="auto" w:fill="FFFFFF" w:themeFill="background1"/>
        <w:jc w:val="center"/>
        <w:rPr>
          <w:color w:val="000000"/>
          <w:sz w:val="24"/>
          <w:szCs w:val="24"/>
        </w:rPr>
      </w:pPr>
      <w:r w:rsidRPr="00D5528C">
        <w:rPr>
          <w:b/>
          <w:bCs/>
          <w:color w:val="000000"/>
          <w:sz w:val="24"/>
          <w:szCs w:val="24"/>
        </w:rPr>
        <w:t>об основных мерах правового регулирования в сфере реализации П</w:t>
      </w:r>
      <w:r>
        <w:rPr>
          <w:b/>
          <w:bCs/>
          <w:color w:val="000000"/>
          <w:sz w:val="24"/>
          <w:szCs w:val="24"/>
        </w:rPr>
        <w:t>одпр</w:t>
      </w:r>
      <w:r w:rsidRPr="00D5528C">
        <w:rPr>
          <w:b/>
          <w:bCs/>
          <w:color w:val="000000"/>
          <w:sz w:val="24"/>
          <w:szCs w:val="24"/>
        </w:rPr>
        <w:t>ограммы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
        <w:gridCol w:w="6034"/>
        <w:gridCol w:w="3827"/>
        <w:gridCol w:w="2551"/>
        <w:gridCol w:w="1843"/>
      </w:tblGrid>
      <w:tr w:rsidR="00863091" w:rsidRPr="00D5528C" w:rsidTr="000C3C49">
        <w:tc>
          <w:tcPr>
            <w:tcW w:w="595" w:type="dxa"/>
            <w:shd w:val="clear" w:color="auto" w:fill="auto"/>
            <w:tcMar>
              <w:top w:w="0" w:type="dxa"/>
              <w:left w:w="108" w:type="dxa"/>
              <w:bottom w:w="0" w:type="dxa"/>
              <w:right w:w="108" w:type="dxa"/>
            </w:tcMar>
            <w:vAlign w:val="center"/>
            <w:hideMark/>
          </w:tcPr>
          <w:p w:rsidR="00863091" w:rsidRPr="00047273" w:rsidRDefault="00863091" w:rsidP="00CC0178">
            <w:pPr>
              <w:shd w:val="clear" w:color="auto" w:fill="FFFFFF" w:themeFill="background1"/>
              <w:jc w:val="center"/>
              <w:rPr>
                <w:b/>
                <w:sz w:val="24"/>
                <w:szCs w:val="24"/>
              </w:rPr>
            </w:pPr>
            <w:r w:rsidRPr="00047273">
              <w:rPr>
                <w:b/>
                <w:sz w:val="24"/>
                <w:szCs w:val="24"/>
              </w:rPr>
              <w:t>№</w:t>
            </w:r>
          </w:p>
          <w:p w:rsidR="00863091" w:rsidRPr="00047273" w:rsidRDefault="00863091" w:rsidP="00CC0178">
            <w:pPr>
              <w:shd w:val="clear" w:color="auto" w:fill="FFFFFF" w:themeFill="background1"/>
              <w:jc w:val="center"/>
              <w:rPr>
                <w:b/>
                <w:sz w:val="24"/>
                <w:szCs w:val="24"/>
              </w:rPr>
            </w:pPr>
            <w:r w:rsidRPr="00047273">
              <w:rPr>
                <w:b/>
                <w:sz w:val="24"/>
                <w:szCs w:val="24"/>
              </w:rPr>
              <w:t>п/п</w:t>
            </w:r>
          </w:p>
        </w:tc>
        <w:tc>
          <w:tcPr>
            <w:tcW w:w="6034" w:type="dxa"/>
            <w:shd w:val="clear" w:color="auto" w:fill="auto"/>
            <w:tcMar>
              <w:top w:w="0" w:type="dxa"/>
              <w:left w:w="108" w:type="dxa"/>
              <w:bottom w:w="0" w:type="dxa"/>
              <w:right w:w="108" w:type="dxa"/>
            </w:tcMar>
            <w:vAlign w:val="center"/>
            <w:hideMark/>
          </w:tcPr>
          <w:p w:rsidR="00863091" w:rsidRPr="00047273" w:rsidRDefault="00863091" w:rsidP="00CC0178">
            <w:pPr>
              <w:shd w:val="clear" w:color="auto" w:fill="FFFFFF" w:themeFill="background1"/>
              <w:jc w:val="center"/>
              <w:rPr>
                <w:b/>
                <w:sz w:val="24"/>
                <w:szCs w:val="24"/>
              </w:rPr>
            </w:pPr>
            <w:r w:rsidRPr="00047273">
              <w:rPr>
                <w:b/>
                <w:sz w:val="24"/>
                <w:szCs w:val="24"/>
              </w:rPr>
              <w:t>Вид проекта муниципального нормативного правового акта</w:t>
            </w:r>
          </w:p>
        </w:tc>
        <w:tc>
          <w:tcPr>
            <w:tcW w:w="3827" w:type="dxa"/>
            <w:shd w:val="clear" w:color="auto" w:fill="auto"/>
            <w:tcMar>
              <w:top w:w="0" w:type="dxa"/>
              <w:left w:w="108" w:type="dxa"/>
              <w:bottom w:w="0" w:type="dxa"/>
              <w:right w:w="108" w:type="dxa"/>
            </w:tcMar>
            <w:vAlign w:val="center"/>
            <w:hideMark/>
          </w:tcPr>
          <w:p w:rsidR="00863091" w:rsidRPr="00047273" w:rsidRDefault="00863091" w:rsidP="00CC0178">
            <w:pPr>
              <w:shd w:val="clear" w:color="auto" w:fill="FFFFFF" w:themeFill="background1"/>
              <w:jc w:val="center"/>
              <w:rPr>
                <w:b/>
                <w:sz w:val="24"/>
                <w:szCs w:val="24"/>
              </w:rPr>
            </w:pPr>
            <w:r w:rsidRPr="00047273">
              <w:rPr>
                <w:b/>
                <w:sz w:val="24"/>
                <w:szCs w:val="24"/>
              </w:rPr>
              <w:t>Основные положения проекта нормативного правового акта</w:t>
            </w:r>
          </w:p>
        </w:tc>
        <w:tc>
          <w:tcPr>
            <w:tcW w:w="2551" w:type="dxa"/>
            <w:shd w:val="clear" w:color="auto" w:fill="auto"/>
            <w:tcMar>
              <w:top w:w="0" w:type="dxa"/>
              <w:left w:w="108" w:type="dxa"/>
              <w:bottom w:w="0" w:type="dxa"/>
              <w:right w:w="108" w:type="dxa"/>
            </w:tcMar>
            <w:vAlign w:val="center"/>
            <w:hideMark/>
          </w:tcPr>
          <w:p w:rsidR="00863091" w:rsidRPr="00047273" w:rsidRDefault="00863091" w:rsidP="00CC0178">
            <w:pPr>
              <w:shd w:val="clear" w:color="auto" w:fill="FFFFFF" w:themeFill="background1"/>
              <w:jc w:val="center"/>
              <w:rPr>
                <w:b/>
                <w:sz w:val="24"/>
                <w:szCs w:val="24"/>
              </w:rPr>
            </w:pPr>
            <w:r w:rsidRPr="00047273">
              <w:rPr>
                <w:b/>
                <w:sz w:val="24"/>
                <w:szCs w:val="24"/>
              </w:rPr>
              <w:t>Ответственный исполнитель, соисполнитель</w:t>
            </w:r>
          </w:p>
        </w:tc>
        <w:tc>
          <w:tcPr>
            <w:tcW w:w="1843" w:type="dxa"/>
            <w:shd w:val="clear" w:color="auto" w:fill="auto"/>
            <w:tcMar>
              <w:top w:w="0" w:type="dxa"/>
              <w:left w:w="108" w:type="dxa"/>
              <w:bottom w:w="0" w:type="dxa"/>
              <w:right w:w="108" w:type="dxa"/>
            </w:tcMar>
            <w:vAlign w:val="center"/>
            <w:hideMark/>
          </w:tcPr>
          <w:p w:rsidR="00863091" w:rsidRPr="00047273" w:rsidRDefault="00863091" w:rsidP="00CC0178">
            <w:pPr>
              <w:shd w:val="clear" w:color="auto" w:fill="FFFFFF" w:themeFill="background1"/>
              <w:jc w:val="center"/>
              <w:rPr>
                <w:b/>
                <w:sz w:val="24"/>
                <w:szCs w:val="24"/>
              </w:rPr>
            </w:pPr>
            <w:r w:rsidRPr="00047273">
              <w:rPr>
                <w:b/>
                <w:sz w:val="24"/>
                <w:szCs w:val="24"/>
              </w:rPr>
              <w:t>Ожидаемые сроки исполнения</w:t>
            </w:r>
          </w:p>
        </w:tc>
      </w:tr>
      <w:tr w:rsidR="00863091" w:rsidRPr="00D5528C" w:rsidTr="000C3C49">
        <w:tc>
          <w:tcPr>
            <w:tcW w:w="59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1</w:t>
            </w:r>
          </w:p>
        </w:tc>
        <w:tc>
          <w:tcPr>
            <w:tcW w:w="6034"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2</w:t>
            </w:r>
          </w:p>
        </w:tc>
        <w:tc>
          <w:tcPr>
            <w:tcW w:w="382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3</w:t>
            </w:r>
          </w:p>
        </w:tc>
        <w:tc>
          <w:tcPr>
            <w:tcW w:w="2551"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4</w:t>
            </w:r>
          </w:p>
        </w:tc>
        <w:tc>
          <w:tcPr>
            <w:tcW w:w="1843"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5</w:t>
            </w:r>
          </w:p>
        </w:tc>
      </w:tr>
      <w:tr w:rsidR="00863091" w:rsidRPr="00D5528C" w:rsidTr="00CC0178">
        <w:tc>
          <w:tcPr>
            <w:tcW w:w="14850" w:type="dxa"/>
            <w:gridSpan w:val="5"/>
            <w:shd w:val="clear" w:color="auto" w:fill="auto"/>
            <w:tcMar>
              <w:top w:w="0" w:type="dxa"/>
              <w:left w:w="108" w:type="dxa"/>
              <w:bottom w:w="0" w:type="dxa"/>
              <w:right w:w="108" w:type="dxa"/>
            </w:tcMar>
            <w:hideMark/>
          </w:tcPr>
          <w:p w:rsidR="00863091" w:rsidRPr="006C1BD8" w:rsidRDefault="00863091" w:rsidP="00CC0178">
            <w:pPr>
              <w:shd w:val="clear" w:color="auto" w:fill="FFFFFF" w:themeFill="background1"/>
              <w:jc w:val="center"/>
              <w:rPr>
                <w:sz w:val="24"/>
                <w:szCs w:val="24"/>
              </w:rPr>
            </w:pPr>
            <w:r w:rsidRPr="006C1BD8">
              <w:rPr>
                <w:sz w:val="24"/>
                <w:szCs w:val="24"/>
              </w:rPr>
              <w:t>1. Подпрограмма «Развитие инвестиционной привлекательности и улучшения инвестиционного климат</w:t>
            </w:r>
            <w:r w:rsidR="000C3C49">
              <w:rPr>
                <w:sz w:val="24"/>
                <w:szCs w:val="24"/>
              </w:rPr>
              <w:t>а Бай-Тайгинского кожууна на 2022</w:t>
            </w:r>
            <w:r w:rsidRPr="006C1BD8">
              <w:rPr>
                <w:sz w:val="24"/>
                <w:szCs w:val="24"/>
              </w:rPr>
              <w:t xml:space="preserve"> -20</w:t>
            </w:r>
            <w:r w:rsidR="000C3C49">
              <w:rPr>
                <w:sz w:val="24"/>
                <w:szCs w:val="24"/>
              </w:rPr>
              <w:t>24</w:t>
            </w:r>
            <w:r w:rsidRPr="006C1BD8">
              <w:rPr>
                <w:sz w:val="24"/>
                <w:szCs w:val="24"/>
              </w:rPr>
              <w:t xml:space="preserve"> годы» муниципальной программы «Улучшение условий для ведения бизнеса</w:t>
            </w:r>
            <w:r w:rsidR="000C3C49">
              <w:rPr>
                <w:sz w:val="24"/>
                <w:szCs w:val="24"/>
              </w:rPr>
              <w:t xml:space="preserve"> в Бай-Тайгинском кожууне на 2022</w:t>
            </w:r>
            <w:r w:rsidRPr="006C1BD8">
              <w:rPr>
                <w:sz w:val="24"/>
                <w:szCs w:val="24"/>
              </w:rPr>
              <w:t xml:space="preserve"> – 20</w:t>
            </w:r>
            <w:r w:rsidR="000C3C49">
              <w:rPr>
                <w:sz w:val="24"/>
                <w:szCs w:val="24"/>
              </w:rPr>
              <w:t>24</w:t>
            </w:r>
            <w:r w:rsidRPr="006C1BD8">
              <w:rPr>
                <w:sz w:val="24"/>
                <w:szCs w:val="24"/>
              </w:rPr>
              <w:t xml:space="preserve"> год»</w:t>
            </w:r>
          </w:p>
        </w:tc>
      </w:tr>
      <w:tr w:rsidR="00863091" w:rsidRPr="00D5528C" w:rsidTr="000C3C49">
        <w:tc>
          <w:tcPr>
            <w:tcW w:w="59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1.1.</w:t>
            </w:r>
          </w:p>
        </w:tc>
        <w:tc>
          <w:tcPr>
            <w:tcW w:w="6034"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О внесении изменений в п</w:t>
            </w:r>
            <w:r>
              <w:rPr>
                <w:sz w:val="24"/>
                <w:szCs w:val="24"/>
              </w:rPr>
              <w:t>одп</w:t>
            </w:r>
            <w:r w:rsidRPr="00D5528C">
              <w:rPr>
                <w:sz w:val="24"/>
                <w:szCs w:val="24"/>
              </w:rPr>
              <w:t xml:space="preserve">рограмму «Развитие инвестиционной привлекательности и улучшения инвестиционного климата </w:t>
            </w:r>
            <w:r>
              <w:rPr>
                <w:sz w:val="24"/>
                <w:szCs w:val="24"/>
              </w:rPr>
              <w:t>Бай-Тайгинского кожууна</w:t>
            </w:r>
            <w:r w:rsidR="000C3C49">
              <w:rPr>
                <w:sz w:val="24"/>
                <w:szCs w:val="24"/>
              </w:rPr>
              <w:t xml:space="preserve"> на 2022-2024</w:t>
            </w:r>
            <w:r w:rsidRPr="00D5528C">
              <w:rPr>
                <w:sz w:val="24"/>
                <w:szCs w:val="24"/>
              </w:rPr>
              <w:t xml:space="preserve"> годы»</w:t>
            </w:r>
            <w:r>
              <w:rPr>
                <w:sz w:val="24"/>
                <w:szCs w:val="24"/>
              </w:rPr>
              <w:t xml:space="preserve"> муниципальной программы «Улучшение условий для ведения бизнеса </w:t>
            </w:r>
            <w:r w:rsidR="000C3C49">
              <w:rPr>
                <w:sz w:val="24"/>
                <w:szCs w:val="24"/>
              </w:rPr>
              <w:t>в Бай-Тайгинском кожууне на 2022 – 2024</w:t>
            </w:r>
            <w:r>
              <w:rPr>
                <w:sz w:val="24"/>
                <w:szCs w:val="24"/>
              </w:rPr>
              <w:t xml:space="preserve"> год»</w:t>
            </w:r>
          </w:p>
        </w:tc>
        <w:tc>
          <w:tcPr>
            <w:tcW w:w="382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Об изменении финансирования на очередной финансовый год</w:t>
            </w:r>
          </w:p>
        </w:tc>
        <w:tc>
          <w:tcPr>
            <w:tcW w:w="2551" w:type="dxa"/>
            <w:shd w:val="clear" w:color="auto" w:fill="auto"/>
            <w:tcMar>
              <w:top w:w="0" w:type="dxa"/>
              <w:left w:w="108" w:type="dxa"/>
              <w:bottom w:w="0" w:type="dxa"/>
              <w:right w:w="108" w:type="dxa"/>
            </w:tcMar>
            <w:hideMark/>
          </w:tcPr>
          <w:p w:rsidR="00863091" w:rsidRPr="00D5528C" w:rsidRDefault="00863091" w:rsidP="003C54F7">
            <w:pPr>
              <w:shd w:val="clear" w:color="auto" w:fill="FFFFFF" w:themeFill="background1"/>
              <w:jc w:val="both"/>
              <w:rPr>
                <w:sz w:val="24"/>
                <w:szCs w:val="24"/>
              </w:rPr>
            </w:pPr>
            <w:r w:rsidRPr="00D5528C">
              <w:rPr>
                <w:sz w:val="24"/>
                <w:szCs w:val="24"/>
              </w:rPr>
              <w:t xml:space="preserve">Отдел </w:t>
            </w:r>
            <w:r w:rsidR="003C54F7">
              <w:rPr>
                <w:sz w:val="24"/>
                <w:szCs w:val="24"/>
              </w:rPr>
              <w:t xml:space="preserve">по </w:t>
            </w:r>
            <w:r>
              <w:rPr>
                <w:sz w:val="24"/>
                <w:szCs w:val="24"/>
              </w:rPr>
              <w:t>экономик</w:t>
            </w:r>
            <w:r w:rsidR="003C54F7">
              <w:rPr>
                <w:sz w:val="24"/>
                <w:szCs w:val="24"/>
              </w:rPr>
              <w:t>е и предпринимательству</w:t>
            </w:r>
            <w:r>
              <w:rPr>
                <w:sz w:val="24"/>
                <w:szCs w:val="24"/>
              </w:rPr>
              <w:t xml:space="preserve"> администрации кожууна</w:t>
            </w:r>
          </w:p>
        </w:tc>
        <w:tc>
          <w:tcPr>
            <w:tcW w:w="1843" w:type="dxa"/>
            <w:shd w:val="clear" w:color="auto" w:fill="auto"/>
            <w:tcMar>
              <w:top w:w="0" w:type="dxa"/>
              <w:left w:w="108" w:type="dxa"/>
              <w:bottom w:w="0" w:type="dxa"/>
              <w:right w:w="108" w:type="dxa"/>
            </w:tcMar>
            <w:hideMark/>
          </w:tcPr>
          <w:p w:rsidR="00863091" w:rsidRPr="00D5528C" w:rsidRDefault="000C3C49" w:rsidP="00CC0178">
            <w:pPr>
              <w:shd w:val="clear" w:color="auto" w:fill="FFFFFF" w:themeFill="background1"/>
              <w:jc w:val="both"/>
              <w:rPr>
                <w:sz w:val="24"/>
                <w:szCs w:val="24"/>
              </w:rPr>
            </w:pPr>
            <w:r>
              <w:rPr>
                <w:sz w:val="24"/>
                <w:szCs w:val="24"/>
              </w:rPr>
              <w:t xml:space="preserve">В </w:t>
            </w:r>
            <w:r w:rsidR="00863091" w:rsidRPr="00D5528C">
              <w:rPr>
                <w:sz w:val="24"/>
                <w:szCs w:val="24"/>
              </w:rPr>
              <w:t>течение срока действия п</w:t>
            </w:r>
            <w:r w:rsidR="00863091">
              <w:rPr>
                <w:sz w:val="24"/>
                <w:szCs w:val="24"/>
              </w:rPr>
              <w:t>одп</w:t>
            </w:r>
            <w:r w:rsidR="00863091" w:rsidRPr="00D5528C">
              <w:rPr>
                <w:sz w:val="24"/>
                <w:szCs w:val="24"/>
              </w:rPr>
              <w:t>рограммы</w:t>
            </w:r>
          </w:p>
          <w:p w:rsidR="00863091" w:rsidRPr="00D5528C" w:rsidRDefault="00863091" w:rsidP="00CC0178">
            <w:pPr>
              <w:shd w:val="clear" w:color="auto" w:fill="FFFFFF" w:themeFill="background1"/>
              <w:jc w:val="both"/>
              <w:rPr>
                <w:sz w:val="24"/>
                <w:szCs w:val="24"/>
              </w:rPr>
            </w:pPr>
            <w:r w:rsidRPr="00D5528C">
              <w:rPr>
                <w:sz w:val="24"/>
                <w:szCs w:val="24"/>
              </w:rPr>
              <w:t> </w:t>
            </w:r>
          </w:p>
          <w:p w:rsidR="00863091" w:rsidRPr="00D5528C" w:rsidRDefault="00863091" w:rsidP="00CC0178">
            <w:pPr>
              <w:shd w:val="clear" w:color="auto" w:fill="FFFFFF" w:themeFill="background1"/>
              <w:jc w:val="both"/>
              <w:rPr>
                <w:sz w:val="24"/>
                <w:szCs w:val="24"/>
              </w:rPr>
            </w:pPr>
            <w:r w:rsidRPr="00D5528C">
              <w:rPr>
                <w:sz w:val="24"/>
                <w:szCs w:val="24"/>
              </w:rPr>
              <w:t> </w:t>
            </w:r>
          </w:p>
          <w:p w:rsidR="00863091" w:rsidRPr="00D5528C" w:rsidRDefault="00863091" w:rsidP="00CC0178">
            <w:pPr>
              <w:shd w:val="clear" w:color="auto" w:fill="FFFFFF" w:themeFill="background1"/>
              <w:jc w:val="both"/>
              <w:rPr>
                <w:sz w:val="24"/>
                <w:szCs w:val="24"/>
              </w:rPr>
            </w:pPr>
            <w:r w:rsidRPr="00D5528C">
              <w:rPr>
                <w:sz w:val="24"/>
                <w:szCs w:val="24"/>
              </w:rPr>
              <w:t> </w:t>
            </w:r>
          </w:p>
        </w:tc>
      </w:tr>
      <w:tr w:rsidR="00863091" w:rsidRPr="00D5528C" w:rsidTr="00CC0178">
        <w:tc>
          <w:tcPr>
            <w:tcW w:w="14850" w:type="dxa"/>
            <w:gridSpan w:val="5"/>
            <w:shd w:val="clear" w:color="auto" w:fill="auto"/>
            <w:tcMar>
              <w:top w:w="0" w:type="dxa"/>
              <w:left w:w="108" w:type="dxa"/>
              <w:bottom w:w="0" w:type="dxa"/>
              <w:right w:w="108" w:type="dxa"/>
            </w:tcMar>
            <w:hideMark/>
          </w:tcPr>
          <w:p w:rsidR="00863091" w:rsidRPr="006C1BD8" w:rsidRDefault="00863091" w:rsidP="00CC0178">
            <w:pPr>
              <w:shd w:val="clear" w:color="auto" w:fill="FFFFFF" w:themeFill="background1"/>
              <w:jc w:val="center"/>
              <w:rPr>
                <w:sz w:val="24"/>
                <w:szCs w:val="24"/>
              </w:rPr>
            </w:pPr>
            <w:r w:rsidRPr="006C1BD8">
              <w:rPr>
                <w:sz w:val="24"/>
                <w:szCs w:val="24"/>
              </w:rPr>
              <w:t>2. Прочие нормативные правовые акты</w:t>
            </w:r>
          </w:p>
        </w:tc>
      </w:tr>
      <w:tr w:rsidR="00863091" w:rsidRPr="00D5528C" w:rsidTr="000C3C49">
        <w:tc>
          <w:tcPr>
            <w:tcW w:w="59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2.1.</w:t>
            </w:r>
          </w:p>
        </w:tc>
        <w:tc>
          <w:tcPr>
            <w:tcW w:w="6034"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«О Порядке рассмотрения и отбора инвестиционных проектов, реализация которых требует поддержки администрации </w:t>
            </w:r>
            <w:r>
              <w:rPr>
                <w:sz w:val="24"/>
                <w:szCs w:val="24"/>
              </w:rPr>
              <w:t>Бай-Тайгинского кожууна</w:t>
            </w:r>
            <w:r w:rsidRPr="00D5528C">
              <w:rPr>
                <w:sz w:val="24"/>
                <w:szCs w:val="24"/>
              </w:rPr>
              <w:t>»</w:t>
            </w:r>
          </w:p>
        </w:tc>
        <w:tc>
          <w:tcPr>
            <w:tcW w:w="382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Виды муниципальной поддержки, требования к инвестиционным проектам и порядок отбора инвестиционных проектов»</w:t>
            </w:r>
          </w:p>
        </w:tc>
        <w:tc>
          <w:tcPr>
            <w:tcW w:w="2551" w:type="dxa"/>
            <w:shd w:val="clear" w:color="auto" w:fill="auto"/>
            <w:tcMar>
              <w:top w:w="0" w:type="dxa"/>
              <w:left w:w="108" w:type="dxa"/>
              <w:bottom w:w="0" w:type="dxa"/>
              <w:right w:w="108" w:type="dxa"/>
            </w:tcMar>
            <w:hideMark/>
          </w:tcPr>
          <w:p w:rsidR="00863091" w:rsidRPr="00D5528C" w:rsidRDefault="003C54F7" w:rsidP="00CC0178">
            <w:pPr>
              <w:shd w:val="clear" w:color="auto" w:fill="FFFFFF" w:themeFill="background1"/>
              <w:jc w:val="both"/>
              <w:rPr>
                <w:sz w:val="24"/>
                <w:szCs w:val="24"/>
              </w:rPr>
            </w:pPr>
            <w:r w:rsidRPr="00D5528C">
              <w:rPr>
                <w:sz w:val="24"/>
                <w:szCs w:val="24"/>
              </w:rPr>
              <w:t xml:space="preserve">Отдел </w:t>
            </w:r>
            <w:r>
              <w:rPr>
                <w:sz w:val="24"/>
                <w:szCs w:val="24"/>
              </w:rPr>
              <w:t>по экономике и предпринимательству администрации кожууна</w:t>
            </w:r>
          </w:p>
        </w:tc>
        <w:tc>
          <w:tcPr>
            <w:tcW w:w="1843" w:type="dxa"/>
            <w:shd w:val="clear" w:color="auto" w:fill="auto"/>
            <w:tcMar>
              <w:top w:w="0" w:type="dxa"/>
              <w:left w:w="108" w:type="dxa"/>
              <w:bottom w:w="0" w:type="dxa"/>
              <w:right w:w="108" w:type="dxa"/>
            </w:tcMar>
            <w:hideMark/>
          </w:tcPr>
          <w:p w:rsidR="00863091" w:rsidRPr="00D5528C" w:rsidRDefault="003C54F7" w:rsidP="003C54F7">
            <w:pPr>
              <w:shd w:val="clear" w:color="auto" w:fill="FFFFFF" w:themeFill="background1"/>
              <w:jc w:val="both"/>
              <w:rPr>
                <w:sz w:val="24"/>
                <w:szCs w:val="24"/>
              </w:rPr>
            </w:pPr>
            <w:r>
              <w:rPr>
                <w:sz w:val="24"/>
                <w:szCs w:val="24"/>
              </w:rPr>
              <w:t>20</w:t>
            </w:r>
            <w:r w:rsidR="000C3C49">
              <w:rPr>
                <w:sz w:val="24"/>
                <w:szCs w:val="24"/>
              </w:rPr>
              <w:t>22</w:t>
            </w:r>
            <w:r w:rsidR="00863091" w:rsidRPr="00D5528C">
              <w:rPr>
                <w:sz w:val="24"/>
                <w:szCs w:val="24"/>
              </w:rPr>
              <w:t xml:space="preserve"> год</w:t>
            </w:r>
          </w:p>
        </w:tc>
      </w:tr>
      <w:tr w:rsidR="00863091" w:rsidRPr="00D5528C" w:rsidTr="000C3C49">
        <w:tc>
          <w:tcPr>
            <w:tcW w:w="59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2.2.</w:t>
            </w:r>
          </w:p>
        </w:tc>
        <w:tc>
          <w:tcPr>
            <w:tcW w:w="6034"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 xml:space="preserve">Положение «Об инвестиционном Совете администрации </w:t>
            </w:r>
            <w:r>
              <w:rPr>
                <w:sz w:val="24"/>
                <w:szCs w:val="24"/>
              </w:rPr>
              <w:t>Бай-Тайгинского кожууна</w:t>
            </w:r>
            <w:r w:rsidRPr="00D5528C">
              <w:rPr>
                <w:sz w:val="24"/>
                <w:szCs w:val="24"/>
              </w:rPr>
              <w:t>»</w:t>
            </w:r>
          </w:p>
        </w:tc>
        <w:tc>
          <w:tcPr>
            <w:tcW w:w="382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Порядок работы Инвестиционного совета администрации</w:t>
            </w:r>
          </w:p>
        </w:tc>
        <w:tc>
          <w:tcPr>
            <w:tcW w:w="2551" w:type="dxa"/>
            <w:shd w:val="clear" w:color="auto" w:fill="auto"/>
            <w:tcMar>
              <w:top w:w="0" w:type="dxa"/>
              <w:left w:w="108" w:type="dxa"/>
              <w:bottom w:w="0" w:type="dxa"/>
              <w:right w:w="108" w:type="dxa"/>
            </w:tcMar>
            <w:hideMark/>
          </w:tcPr>
          <w:p w:rsidR="00863091" w:rsidRPr="00D5528C" w:rsidRDefault="003C54F7" w:rsidP="00CC0178">
            <w:pPr>
              <w:shd w:val="clear" w:color="auto" w:fill="FFFFFF" w:themeFill="background1"/>
              <w:jc w:val="both"/>
              <w:rPr>
                <w:sz w:val="24"/>
                <w:szCs w:val="24"/>
              </w:rPr>
            </w:pPr>
            <w:r w:rsidRPr="00D5528C">
              <w:rPr>
                <w:sz w:val="24"/>
                <w:szCs w:val="24"/>
              </w:rPr>
              <w:t xml:space="preserve">Отдел </w:t>
            </w:r>
            <w:r>
              <w:rPr>
                <w:sz w:val="24"/>
                <w:szCs w:val="24"/>
              </w:rPr>
              <w:t>по экономике и предпринимательству администрации кожууна</w:t>
            </w:r>
          </w:p>
        </w:tc>
        <w:tc>
          <w:tcPr>
            <w:tcW w:w="1843" w:type="dxa"/>
            <w:shd w:val="clear" w:color="auto" w:fill="auto"/>
            <w:tcMar>
              <w:top w:w="0" w:type="dxa"/>
              <w:left w:w="108" w:type="dxa"/>
              <w:bottom w:w="0" w:type="dxa"/>
              <w:right w:w="108" w:type="dxa"/>
            </w:tcMar>
            <w:hideMark/>
          </w:tcPr>
          <w:p w:rsidR="00863091" w:rsidRPr="00D5528C" w:rsidRDefault="00863091" w:rsidP="003C54F7">
            <w:pPr>
              <w:shd w:val="clear" w:color="auto" w:fill="FFFFFF" w:themeFill="background1"/>
              <w:jc w:val="both"/>
              <w:rPr>
                <w:sz w:val="24"/>
                <w:szCs w:val="24"/>
              </w:rPr>
            </w:pPr>
            <w:r w:rsidRPr="00D5528C">
              <w:rPr>
                <w:sz w:val="24"/>
                <w:szCs w:val="24"/>
              </w:rPr>
              <w:t>20</w:t>
            </w:r>
            <w:r w:rsidR="000C3C49">
              <w:rPr>
                <w:sz w:val="24"/>
                <w:szCs w:val="24"/>
              </w:rPr>
              <w:t>22</w:t>
            </w:r>
            <w:r w:rsidRPr="00D5528C">
              <w:rPr>
                <w:sz w:val="24"/>
                <w:szCs w:val="24"/>
              </w:rPr>
              <w:t xml:space="preserve"> год</w:t>
            </w:r>
          </w:p>
        </w:tc>
      </w:tr>
      <w:tr w:rsidR="00863091" w:rsidRPr="00D5528C" w:rsidTr="000C3C49">
        <w:tc>
          <w:tcPr>
            <w:tcW w:w="595"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center"/>
              <w:rPr>
                <w:sz w:val="24"/>
                <w:szCs w:val="24"/>
              </w:rPr>
            </w:pPr>
            <w:r w:rsidRPr="00D5528C">
              <w:rPr>
                <w:sz w:val="24"/>
                <w:szCs w:val="24"/>
              </w:rPr>
              <w:t>2.3.</w:t>
            </w:r>
          </w:p>
        </w:tc>
        <w:tc>
          <w:tcPr>
            <w:tcW w:w="6034"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Положение о комиссии по проведению конкурсов инвестиционных проектов</w:t>
            </w:r>
          </w:p>
        </w:tc>
        <w:tc>
          <w:tcPr>
            <w:tcW w:w="3827" w:type="dxa"/>
            <w:shd w:val="clear" w:color="auto" w:fill="auto"/>
            <w:tcMar>
              <w:top w:w="0" w:type="dxa"/>
              <w:left w:w="108" w:type="dxa"/>
              <w:bottom w:w="0" w:type="dxa"/>
              <w:right w:w="108" w:type="dxa"/>
            </w:tcMar>
            <w:hideMark/>
          </w:tcPr>
          <w:p w:rsidR="00863091" w:rsidRPr="00D5528C" w:rsidRDefault="00863091" w:rsidP="00CC0178">
            <w:pPr>
              <w:shd w:val="clear" w:color="auto" w:fill="FFFFFF" w:themeFill="background1"/>
              <w:jc w:val="both"/>
              <w:rPr>
                <w:sz w:val="24"/>
                <w:szCs w:val="24"/>
              </w:rPr>
            </w:pPr>
            <w:r w:rsidRPr="00D5528C">
              <w:rPr>
                <w:sz w:val="24"/>
                <w:szCs w:val="24"/>
              </w:rPr>
              <w:t>Порядок и условия проведения конкурсного отбора инвестиционных проектов</w:t>
            </w:r>
          </w:p>
        </w:tc>
        <w:tc>
          <w:tcPr>
            <w:tcW w:w="2551" w:type="dxa"/>
            <w:shd w:val="clear" w:color="auto" w:fill="auto"/>
            <w:tcMar>
              <w:top w:w="0" w:type="dxa"/>
              <w:left w:w="108" w:type="dxa"/>
              <w:bottom w:w="0" w:type="dxa"/>
              <w:right w:w="108" w:type="dxa"/>
            </w:tcMar>
            <w:hideMark/>
          </w:tcPr>
          <w:p w:rsidR="00863091" w:rsidRPr="00D5528C" w:rsidRDefault="003C54F7" w:rsidP="00CC0178">
            <w:pPr>
              <w:shd w:val="clear" w:color="auto" w:fill="FFFFFF" w:themeFill="background1"/>
              <w:jc w:val="both"/>
              <w:rPr>
                <w:sz w:val="24"/>
                <w:szCs w:val="24"/>
              </w:rPr>
            </w:pPr>
            <w:r w:rsidRPr="00D5528C">
              <w:rPr>
                <w:sz w:val="24"/>
                <w:szCs w:val="24"/>
              </w:rPr>
              <w:t xml:space="preserve">Отдел </w:t>
            </w:r>
            <w:r>
              <w:rPr>
                <w:sz w:val="24"/>
                <w:szCs w:val="24"/>
              </w:rPr>
              <w:t>по экономике и предпринимательству администрации кожууна</w:t>
            </w:r>
          </w:p>
        </w:tc>
        <w:tc>
          <w:tcPr>
            <w:tcW w:w="1843" w:type="dxa"/>
            <w:shd w:val="clear" w:color="auto" w:fill="auto"/>
            <w:tcMar>
              <w:top w:w="0" w:type="dxa"/>
              <w:left w:w="108" w:type="dxa"/>
              <w:bottom w:w="0" w:type="dxa"/>
              <w:right w:w="108" w:type="dxa"/>
            </w:tcMar>
            <w:hideMark/>
          </w:tcPr>
          <w:p w:rsidR="00863091" w:rsidRPr="00D5528C" w:rsidRDefault="00863091" w:rsidP="003C54F7">
            <w:pPr>
              <w:shd w:val="clear" w:color="auto" w:fill="FFFFFF" w:themeFill="background1"/>
              <w:jc w:val="both"/>
              <w:rPr>
                <w:sz w:val="24"/>
                <w:szCs w:val="24"/>
              </w:rPr>
            </w:pPr>
            <w:r w:rsidRPr="00D5528C">
              <w:rPr>
                <w:sz w:val="24"/>
                <w:szCs w:val="24"/>
              </w:rPr>
              <w:t>20</w:t>
            </w:r>
            <w:r w:rsidR="000C3C49">
              <w:rPr>
                <w:sz w:val="24"/>
                <w:szCs w:val="24"/>
              </w:rPr>
              <w:t>22</w:t>
            </w:r>
            <w:r w:rsidRPr="00D5528C">
              <w:rPr>
                <w:sz w:val="24"/>
                <w:szCs w:val="24"/>
              </w:rPr>
              <w:t xml:space="preserve"> год</w:t>
            </w:r>
          </w:p>
        </w:tc>
      </w:tr>
    </w:tbl>
    <w:p w:rsidR="00863091" w:rsidRPr="00D5528C" w:rsidRDefault="00863091" w:rsidP="00863091">
      <w:pPr>
        <w:shd w:val="clear" w:color="auto" w:fill="FFFFFF" w:themeFill="background1"/>
        <w:jc w:val="center"/>
        <w:rPr>
          <w:color w:val="000000"/>
          <w:sz w:val="24"/>
          <w:szCs w:val="24"/>
        </w:rPr>
      </w:pPr>
      <w:r w:rsidRPr="00D5528C">
        <w:rPr>
          <w:color w:val="000000"/>
          <w:sz w:val="24"/>
          <w:szCs w:val="24"/>
        </w:rPr>
        <w:lastRenderedPageBreak/>
        <w:t>___________________________</w:t>
      </w:r>
    </w:p>
    <w:p w:rsidR="00863091" w:rsidRPr="00D5528C" w:rsidRDefault="00863091" w:rsidP="00863091">
      <w:pPr>
        <w:shd w:val="clear" w:color="auto" w:fill="FFFFFF" w:themeFill="background1"/>
        <w:jc w:val="right"/>
        <w:rPr>
          <w:color w:val="000000"/>
          <w:sz w:val="24"/>
          <w:szCs w:val="24"/>
        </w:rPr>
      </w:pPr>
      <w:r w:rsidRPr="00D5528C">
        <w:rPr>
          <w:color w:val="000000"/>
          <w:sz w:val="24"/>
          <w:szCs w:val="24"/>
        </w:rPr>
        <w:br w:type="page"/>
      </w:r>
      <w:r w:rsidRPr="00D5528C">
        <w:rPr>
          <w:color w:val="000000"/>
          <w:sz w:val="24"/>
          <w:szCs w:val="24"/>
        </w:rPr>
        <w:lastRenderedPageBreak/>
        <w:t>ПРИЛОЖЕНИЕ № 4</w:t>
      </w:r>
    </w:p>
    <w:p w:rsidR="00863091" w:rsidRPr="00D5528C" w:rsidRDefault="00863091" w:rsidP="00863091">
      <w:pPr>
        <w:shd w:val="clear" w:color="auto" w:fill="FFFFFF" w:themeFill="background1"/>
        <w:jc w:val="right"/>
        <w:rPr>
          <w:color w:val="000000"/>
          <w:sz w:val="24"/>
          <w:szCs w:val="24"/>
        </w:rPr>
      </w:pPr>
      <w:r>
        <w:rPr>
          <w:color w:val="000000"/>
          <w:sz w:val="24"/>
          <w:szCs w:val="24"/>
        </w:rPr>
        <w:t xml:space="preserve">к </w:t>
      </w:r>
      <w:r w:rsidRPr="00D5528C">
        <w:rPr>
          <w:color w:val="000000"/>
          <w:sz w:val="24"/>
          <w:szCs w:val="24"/>
        </w:rPr>
        <w:t>П</w:t>
      </w:r>
      <w:r>
        <w:rPr>
          <w:color w:val="000000"/>
          <w:sz w:val="24"/>
          <w:szCs w:val="24"/>
        </w:rPr>
        <w:t>одп</w:t>
      </w:r>
      <w:r w:rsidRPr="00D5528C">
        <w:rPr>
          <w:color w:val="000000"/>
          <w:sz w:val="24"/>
          <w:szCs w:val="24"/>
        </w:rPr>
        <w:t>рограмме</w:t>
      </w:r>
      <w:r>
        <w:rPr>
          <w:color w:val="000000"/>
          <w:sz w:val="24"/>
          <w:szCs w:val="24"/>
        </w:rPr>
        <w:t xml:space="preserve"> 1</w:t>
      </w:r>
    </w:p>
    <w:p w:rsidR="00863091" w:rsidRPr="00D5528C" w:rsidRDefault="00863091" w:rsidP="00863091">
      <w:pPr>
        <w:shd w:val="clear" w:color="auto" w:fill="FFFFFF" w:themeFill="background1"/>
        <w:jc w:val="right"/>
        <w:rPr>
          <w:color w:val="000000"/>
          <w:sz w:val="24"/>
          <w:szCs w:val="24"/>
        </w:rPr>
      </w:pPr>
      <w:r w:rsidRPr="00D5528C">
        <w:rPr>
          <w:color w:val="000000"/>
          <w:sz w:val="24"/>
          <w:szCs w:val="24"/>
        </w:rPr>
        <w:t>«Развитие инвестиционной</w:t>
      </w:r>
    </w:p>
    <w:p w:rsidR="00863091" w:rsidRPr="00D5528C" w:rsidRDefault="00863091" w:rsidP="00863091">
      <w:pPr>
        <w:shd w:val="clear" w:color="auto" w:fill="FFFFFF" w:themeFill="background1"/>
        <w:jc w:val="right"/>
        <w:rPr>
          <w:color w:val="000000"/>
          <w:sz w:val="24"/>
          <w:szCs w:val="24"/>
        </w:rPr>
      </w:pPr>
      <w:r w:rsidRPr="00D5528C">
        <w:rPr>
          <w:color w:val="000000"/>
          <w:sz w:val="24"/>
          <w:szCs w:val="24"/>
        </w:rPr>
        <w:t>привлекательности и улучшение</w:t>
      </w:r>
    </w:p>
    <w:p w:rsidR="00863091" w:rsidRPr="00D5528C" w:rsidRDefault="00863091" w:rsidP="00863091">
      <w:pPr>
        <w:shd w:val="clear" w:color="auto" w:fill="FFFFFF" w:themeFill="background1"/>
        <w:jc w:val="right"/>
        <w:rPr>
          <w:color w:val="000000"/>
          <w:sz w:val="24"/>
          <w:szCs w:val="24"/>
        </w:rPr>
      </w:pPr>
      <w:r w:rsidRPr="00D5528C">
        <w:rPr>
          <w:color w:val="000000"/>
          <w:sz w:val="24"/>
          <w:szCs w:val="24"/>
        </w:rPr>
        <w:t>инвестиционного климата</w:t>
      </w:r>
    </w:p>
    <w:p w:rsidR="00863091" w:rsidRPr="00D5528C" w:rsidRDefault="00863091" w:rsidP="00863091">
      <w:pPr>
        <w:shd w:val="clear" w:color="auto" w:fill="FFFFFF" w:themeFill="background1"/>
        <w:jc w:val="right"/>
        <w:rPr>
          <w:color w:val="000000"/>
          <w:sz w:val="24"/>
          <w:szCs w:val="24"/>
        </w:rPr>
      </w:pPr>
      <w:r>
        <w:rPr>
          <w:color w:val="000000"/>
          <w:sz w:val="24"/>
          <w:szCs w:val="24"/>
        </w:rPr>
        <w:t>Бай-Тайгинского кожууна</w:t>
      </w:r>
    </w:p>
    <w:p w:rsidR="00863091" w:rsidRPr="00D5528C" w:rsidRDefault="000C3C49" w:rsidP="00863091">
      <w:pPr>
        <w:shd w:val="clear" w:color="auto" w:fill="FFFFFF" w:themeFill="background1"/>
        <w:jc w:val="right"/>
        <w:rPr>
          <w:color w:val="000000"/>
          <w:sz w:val="24"/>
          <w:szCs w:val="24"/>
        </w:rPr>
      </w:pPr>
      <w:r>
        <w:rPr>
          <w:color w:val="000000"/>
          <w:sz w:val="24"/>
          <w:szCs w:val="24"/>
        </w:rPr>
        <w:t>на период 2022</w:t>
      </w:r>
      <w:r w:rsidR="00863091">
        <w:rPr>
          <w:color w:val="000000"/>
          <w:sz w:val="24"/>
          <w:szCs w:val="24"/>
        </w:rPr>
        <w:t xml:space="preserve"> </w:t>
      </w:r>
      <w:r w:rsidR="00863091" w:rsidRPr="00D5528C">
        <w:rPr>
          <w:color w:val="000000"/>
          <w:sz w:val="24"/>
          <w:szCs w:val="24"/>
        </w:rPr>
        <w:t>-</w:t>
      </w:r>
      <w:r w:rsidR="00863091">
        <w:rPr>
          <w:color w:val="000000"/>
          <w:sz w:val="24"/>
          <w:szCs w:val="24"/>
        </w:rPr>
        <w:t xml:space="preserve"> </w:t>
      </w:r>
      <w:r w:rsidR="00863091" w:rsidRPr="00D5528C">
        <w:rPr>
          <w:color w:val="000000"/>
          <w:sz w:val="24"/>
          <w:szCs w:val="24"/>
        </w:rPr>
        <w:t>20</w:t>
      </w:r>
      <w:r>
        <w:rPr>
          <w:color w:val="000000"/>
          <w:sz w:val="24"/>
          <w:szCs w:val="24"/>
        </w:rPr>
        <w:t>24</w:t>
      </w:r>
      <w:r w:rsidR="00863091" w:rsidRPr="00D5528C">
        <w:rPr>
          <w:color w:val="000000"/>
          <w:sz w:val="24"/>
          <w:szCs w:val="24"/>
        </w:rPr>
        <w:t xml:space="preserve"> годы»</w:t>
      </w:r>
    </w:p>
    <w:p w:rsidR="00863091" w:rsidRPr="00D5528C" w:rsidRDefault="00863091" w:rsidP="00863091">
      <w:pPr>
        <w:shd w:val="clear" w:color="auto" w:fill="FFFFFF" w:themeFill="background1"/>
        <w:rPr>
          <w:color w:val="000000"/>
          <w:sz w:val="24"/>
          <w:szCs w:val="24"/>
        </w:rPr>
      </w:pPr>
      <w:r w:rsidRPr="00D5528C">
        <w:rPr>
          <w:color w:val="000000"/>
          <w:sz w:val="24"/>
          <w:szCs w:val="24"/>
        </w:rPr>
        <w:t> </w:t>
      </w:r>
    </w:p>
    <w:p w:rsidR="00863091" w:rsidRPr="00D5528C" w:rsidRDefault="00863091" w:rsidP="00863091">
      <w:pPr>
        <w:shd w:val="clear" w:color="auto" w:fill="FFFFFF" w:themeFill="background1"/>
        <w:jc w:val="center"/>
        <w:rPr>
          <w:color w:val="000000"/>
          <w:sz w:val="24"/>
          <w:szCs w:val="24"/>
        </w:rPr>
      </w:pPr>
      <w:r w:rsidRPr="00D5528C">
        <w:rPr>
          <w:color w:val="000000"/>
          <w:sz w:val="24"/>
          <w:szCs w:val="24"/>
        </w:rPr>
        <w:t>РЕСУРСНОЕ ОБЕСПЕЧЕНИЕ</w:t>
      </w:r>
    </w:p>
    <w:p w:rsidR="00863091" w:rsidRPr="00D5528C" w:rsidRDefault="00863091" w:rsidP="00863091">
      <w:pPr>
        <w:shd w:val="clear" w:color="auto" w:fill="FFFFFF" w:themeFill="background1"/>
        <w:jc w:val="center"/>
        <w:rPr>
          <w:color w:val="000000"/>
          <w:sz w:val="24"/>
          <w:szCs w:val="24"/>
        </w:rPr>
      </w:pPr>
      <w:r w:rsidRPr="006C1BD8">
        <w:rPr>
          <w:bCs/>
          <w:color w:val="000000"/>
          <w:sz w:val="24"/>
          <w:szCs w:val="24"/>
        </w:rPr>
        <w:t>реализации</w:t>
      </w:r>
      <w:r w:rsidRPr="00D5528C">
        <w:rPr>
          <w:b/>
          <w:bCs/>
          <w:color w:val="000000"/>
          <w:sz w:val="24"/>
          <w:szCs w:val="24"/>
        </w:rPr>
        <w:t xml:space="preserve"> </w:t>
      </w:r>
      <w:r w:rsidRPr="006C1BD8">
        <w:rPr>
          <w:sz w:val="24"/>
          <w:szCs w:val="24"/>
        </w:rPr>
        <w:t>Подпрограмм</w:t>
      </w:r>
      <w:r>
        <w:rPr>
          <w:sz w:val="24"/>
          <w:szCs w:val="24"/>
        </w:rPr>
        <w:t>ы</w:t>
      </w:r>
      <w:r w:rsidRPr="006C1BD8">
        <w:rPr>
          <w:sz w:val="24"/>
          <w:szCs w:val="24"/>
        </w:rPr>
        <w:t xml:space="preserve"> «Развитие инвестиционной привлекательности и улучшения инвестиционного климата Бай-</w:t>
      </w:r>
      <w:proofErr w:type="spellStart"/>
      <w:r w:rsidRPr="006C1BD8">
        <w:rPr>
          <w:sz w:val="24"/>
          <w:szCs w:val="24"/>
        </w:rPr>
        <w:t>Тайгинского</w:t>
      </w:r>
      <w:proofErr w:type="spellEnd"/>
      <w:r w:rsidRPr="006C1BD8">
        <w:rPr>
          <w:sz w:val="24"/>
          <w:szCs w:val="24"/>
        </w:rPr>
        <w:t xml:space="preserve"> </w:t>
      </w:r>
      <w:proofErr w:type="spellStart"/>
      <w:r w:rsidRPr="006C1BD8">
        <w:rPr>
          <w:sz w:val="24"/>
          <w:szCs w:val="24"/>
        </w:rPr>
        <w:t>к</w:t>
      </w:r>
      <w:r w:rsidR="000C3C49">
        <w:rPr>
          <w:sz w:val="24"/>
          <w:szCs w:val="24"/>
        </w:rPr>
        <w:t>ожууна</w:t>
      </w:r>
      <w:proofErr w:type="spellEnd"/>
      <w:r w:rsidR="000C3C49">
        <w:rPr>
          <w:sz w:val="24"/>
          <w:szCs w:val="24"/>
        </w:rPr>
        <w:t xml:space="preserve"> на 2022</w:t>
      </w:r>
      <w:r w:rsidRPr="006C1BD8">
        <w:rPr>
          <w:sz w:val="24"/>
          <w:szCs w:val="24"/>
        </w:rPr>
        <w:t xml:space="preserve"> -20</w:t>
      </w:r>
      <w:r w:rsidR="000C3C49">
        <w:rPr>
          <w:sz w:val="24"/>
          <w:szCs w:val="24"/>
        </w:rPr>
        <w:t>24</w:t>
      </w:r>
      <w:r w:rsidRPr="006C1BD8">
        <w:rPr>
          <w:sz w:val="24"/>
          <w:szCs w:val="24"/>
        </w:rPr>
        <w:t xml:space="preserve"> годы» муниципальной программы «Улучшение условий для ведения бизнеса</w:t>
      </w:r>
      <w:r w:rsidR="000C3C49">
        <w:rPr>
          <w:sz w:val="24"/>
          <w:szCs w:val="24"/>
        </w:rPr>
        <w:t xml:space="preserve"> в Бай-Тайгинском кожууне на 2022</w:t>
      </w:r>
      <w:r w:rsidRPr="006C1BD8">
        <w:rPr>
          <w:sz w:val="24"/>
          <w:szCs w:val="24"/>
        </w:rPr>
        <w:t xml:space="preserve"> – 20</w:t>
      </w:r>
      <w:r>
        <w:rPr>
          <w:sz w:val="24"/>
          <w:szCs w:val="24"/>
        </w:rPr>
        <w:t>2</w:t>
      </w:r>
      <w:r w:rsidR="000C3C49">
        <w:rPr>
          <w:sz w:val="24"/>
          <w:szCs w:val="24"/>
        </w:rPr>
        <w:t>4</w:t>
      </w:r>
      <w:r w:rsidRPr="006C1BD8">
        <w:rPr>
          <w:sz w:val="24"/>
          <w:szCs w:val="24"/>
        </w:rPr>
        <w:t xml:space="preserve"> год»</w:t>
      </w:r>
      <w:r>
        <w:rPr>
          <w:sz w:val="24"/>
          <w:szCs w:val="24"/>
        </w:rPr>
        <w:t xml:space="preserve"> </w:t>
      </w:r>
      <w:r w:rsidRPr="006C1BD8">
        <w:rPr>
          <w:bCs/>
          <w:color w:val="000000"/>
          <w:sz w:val="24"/>
          <w:szCs w:val="24"/>
        </w:rPr>
        <w:t xml:space="preserve">за счет средств бюджета </w:t>
      </w:r>
      <w:r>
        <w:rPr>
          <w:bCs/>
          <w:color w:val="000000"/>
          <w:sz w:val="24"/>
          <w:szCs w:val="24"/>
        </w:rPr>
        <w:t>кожууна</w:t>
      </w:r>
      <w:r w:rsidRPr="00D5528C">
        <w:rPr>
          <w:color w:val="000000"/>
          <w:sz w:val="24"/>
          <w:szCs w:val="24"/>
        </w:rPr>
        <w:t> </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9"/>
        <w:gridCol w:w="7230"/>
        <w:gridCol w:w="3685"/>
        <w:gridCol w:w="993"/>
        <w:gridCol w:w="991"/>
        <w:gridCol w:w="992"/>
      </w:tblGrid>
      <w:tr w:rsidR="00863091" w:rsidRPr="006C1BD8" w:rsidTr="00CC0178">
        <w:trPr>
          <w:cantSplit/>
          <w:trHeight w:val="240"/>
        </w:trPr>
        <w:tc>
          <w:tcPr>
            <w:tcW w:w="779" w:type="dxa"/>
            <w:vMerge w:val="restart"/>
            <w:shd w:val="clear" w:color="auto" w:fill="auto"/>
            <w:tcMar>
              <w:top w:w="0" w:type="dxa"/>
              <w:left w:w="70" w:type="dxa"/>
              <w:bottom w:w="0" w:type="dxa"/>
              <w:right w:w="70" w:type="dxa"/>
            </w:tcMar>
            <w:vAlign w:val="center"/>
            <w:hideMark/>
          </w:tcPr>
          <w:p w:rsidR="00863091" w:rsidRPr="006C1BD8" w:rsidRDefault="00863091" w:rsidP="00CC0178">
            <w:pPr>
              <w:shd w:val="clear" w:color="auto" w:fill="FFFFFF" w:themeFill="background1"/>
              <w:jc w:val="center"/>
              <w:rPr>
                <w:b/>
                <w:sz w:val="24"/>
                <w:szCs w:val="24"/>
              </w:rPr>
            </w:pPr>
            <w:r w:rsidRPr="006C1BD8">
              <w:rPr>
                <w:b/>
                <w:sz w:val="24"/>
                <w:szCs w:val="24"/>
              </w:rPr>
              <w:t>N   </w:t>
            </w:r>
            <w:r w:rsidRPr="006C1BD8">
              <w:rPr>
                <w:b/>
                <w:sz w:val="24"/>
                <w:szCs w:val="24"/>
              </w:rPr>
              <w:br/>
              <w:t>п/п</w:t>
            </w:r>
          </w:p>
        </w:tc>
        <w:tc>
          <w:tcPr>
            <w:tcW w:w="7230" w:type="dxa"/>
            <w:vMerge w:val="restart"/>
            <w:shd w:val="clear" w:color="auto" w:fill="auto"/>
            <w:tcMar>
              <w:top w:w="0" w:type="dxa"/>
              <w:left w:w="70" w:type="dxa"/>
              <w:bottom w:w="0" w:type="dxa"/>
              <w:right w:w="70" w:type="dxa"/>
            </w:tcMar>
            <w:vAlign w:val="center"/>
            <w:hideMark/>
          </w:tcPr>
          <w:p w:rsidR="00863091" w:rsidRPr="006C1BD8" w:rsidRDefault="00863091" w:rsidP="00CC0178">
            <w:pPr>
              <w:shd w:val="clear" w:color="auto" w:fill="FFFFFF" w:themeFill="background1"/>
              <w:jc w:val="center"/>
              <w:rPr>
                <w:b/>
                <w:sz w:val="24"/>
                <w:szCs w:val="24"/>
              </w:rPr>
            </w:pPr>
            <w:r w:rsidRPr="006C1BD8">
              <w:rPr>
                <w:b/>
                <w:sz w:val="24"/>
                <w:szCs w:val="24"/>
              </w:rPr>
              <w:t>Наименование</w:t>
            </w:r>
            <w:r>
              <w:rPr>
                <w:b/>
                <w:sz w:val="24"/>
                <w:szCs w:val="24"/>
              </w:rPr>
              <w:t xml:space="preserve"> </w:t>
            </w:r>
            <w:r w:rsidRPr="006C1BD8">
              <w:rPr>
                <w:b/>
                <w:sz w:val="24"/>
                <w:szCs w:val="24"/>
              </w:rPr>
              <w:t>основного </w:t>
            </w:r>
            <w:r w:rsidRPr="006C1BD8">
              <w:rPr>
                <w:b/>
                <w:sz w:val="24"/>
                <w:szCs w:val="24"/>
              </w:rPr>
              <w:br/>
              <w:t>мероприятия</w:t>
            </w:r>
          </w:p>
        </w:tc>
        <w:tc>
          <w:tcPr>
            <w:tcW w:w="3685" w:type="dxa"/>
            <w:vMerge w:val="restart"/>
            <w:shd w:val="clear" w:color="auto" w:fill="auto"/>
            <w:tcMar>
              <w:top w:w="0" w:type="dxa"/>
              <w:left w:w="70" w:type="dxa"/>
              <w:bottom w:w="0" w:type="dxa"/>
              <w:right w:w="70" w:type="dxa"/>
            </w:tcMar>
            <w:vAlign w:val="center"/>
            <w:hideMark/>
          </w:tcPr>
          <w:p w:rsidR="00863091" w:rsidRPr="006C1BD8" w:rsidRDefault="00863091" w:rsidP="00CC0178">
            <w:pPr>
              <w:shd w:val="clear" w:color="auto" w:fill="FFFFFF" w:themeFill="background1"/>
              <w:jc w:val="center"/>
              <w:rPr>
                <w:b/>
                <w:sz w:val="24"/>
                <w:szCs w:val="24"/>
              </w:rPr>
            </w:pPr>
            <w:r w:rsidRPr="006C1BD8">
              <w:rPr>
                <w:b/>
                <w:sz w:val="24"/>
                <w:szCs w:val="24"/>
              </w:rPr>
              <w:t>Ответственный исполнитель, соисполнители</w:t>
            </w:r>
          </w:p>
        </w:tc>
        <w:tc>
          <w:tcPr>
            <w:tcW w:w="2976" w:type="dxa"/>
            <w:gridSpan w:val="3"/>
            <w:shd w:val="clear" w:color="auto" w:fill="auto"/>
            <w:tcMar>
              <w:top w:w="0" w:type="dxa"/>
              <w:left w:w="70" w:type="dxa"/>
              <w:bottom w:w="0" w:type="dxa"/>
              <w:right w:w="70" w:type="dxa"/>
            </w:tcMar>
            <w:vAlign w:val="center"/>
            <w:hideMark/>
          </w:tcPr>
          <w:p w:rsidR="00863091" w:rsidRPr="006C1BD8" w:rsidRDefault="00863091" w:rsidP="00CC0178">
            <w:pPr>
              <w:shd w:val="clear" w:color="auto" w:fill="FFFFFF" w:themeFill="background1"/>
              <w:jc w:val="center"/>
              <w:rPr>
                <w:b/>
                <w:sz w:val="24"/>
                <w:szCs w:val="24"/>
              </w:rPr>
            </w:pPr>
            <w:r w:rsidRPr="006C1BD8">
              <w:rPr>
                <w:b/>
                <w:sz w:val="24"/>
                <w:szCs w:val="24"/>
              </w:rPr>
              <w:t>Расходы по годам (тыс. рублей)</w:t>
            </w:r>
          </w:p>
        </w:tc>
      </w:tr>
      <w:tr w:rsidR="00863091" w:rsidRPr="006C1BD8" w:rsidTr="00CC0178">
        <w:trPr>
          <w:cantSplit/>
          <w:trHeight w:val="720"/>
        </w:trPr>
        <w:tc>
          <w:tcPr>
            <w:tcW w:w="779" w:type="dxa"/>
            <w:vMerge/>
            <w:shd w:val="clear" w:color="auto" w:fill="auto"/>
            <w:vAlign w:val="center"/>
            <w:hideMark/>
          </w:tcPr>
          <w:p w:rsidR="00863091" w:rsidRPr="006C1BD8" w:rsidRDefault="00863091" w:rsidP="00CC0178">
            <w:pPr>
              <w:shd w:val="clear" w:color="auto" w:fill="FFFFFF" w:themeFill="background1"/>
              <w:jc w:val="center"/>
              <w:rPr>
                <w:b/>
                <w:sz w:val="24"/>
                <w:szCs w:val="24"/>
              </w:rPr>
            </w:pPr>
          </w:p>
        </w:tc>
        <w:tc>
          <w:tcPr>
            <w:tcW w:w="7230" w:type="dxa"/>
            <w:vMerge/>
            <w:shd w:val="clear" w:color="auto" w:fill="auto"/>
            <w:vAlign w:val="center"/>
            <w:hideMark/>
          </w:tcPr>
          <w:p w:rsidR="00863091" w:rsidRPr="006C1BD8" w:rsidRDefault="00863091" w:rsidP="00CC0178">
            <w:pPr>
              <w:shd w:val="clear" w:color="auto" w:fill="FFFFFF" w:themeFill="background1"/>
              <w:jc w:val="center"/>
              <w:rPr>
                <w:b/>
                <w:sz w:val="24"/>
                <w:szCs w:val="24"/>
              </w:rPr>
            </w:pPr>
          </w:p>
        </w:tc>
        <w:tc>
          <w:tcPr>
            <w:tcW w:w="3685" w:type="dxa"/>
            <w:vMerge/>
            <w:shd w:val="clear" w:color="auto" w:fill="auto"/>
            <w:vAlign w:val="center"/>
            <w:hideMark/>
          </w:tcPr>
          <w:p w:rsidR="00863091" w:rsidRPr="006C1BD8" w:rsidRDefault="00863091" w:rsidP="00CC0178">
            <w:pPr>
              <w:shd w:val="clear" w:color="auto" w:fill="FFFFFF" w:themeFill="background1"/>
              <w:jc w:val="center"/>
              <w:rPr>
                <w:b/>
                <w:sz w:val="24"/>
                <w:szCs w:val="24"/>
              </w:rPr>
            </w:pPr>
          </w:p>
        </w:tc>
        <w:tc>
          <w:tcPr>
            <w:tcW w:w="993" w:type="dxa"/>
            <w:shd w:val="clear" w:color="auto" w:fill="auto"/>
            <w:tcMar>
              <w:top w:w="0" w:type="dxa"/>
              <w:left w:w="70" w:type="dxa"/>
              <w:bottom w:w="0" w:type="dxa"/>
              <w:right w:w="70" w:type="dxa"/>
            </w:tcMar>
            <w:vAlign w:val="center"/>
            <w:hideMark/>
          </w:tcPr>
          <w:p w:rsidR="00863091" w:rsidRPr="006C1BD8" w:rsidRDefault="00303F2F" w:rsidP="00CC0178">
            <w:pPr>
              <w:shd w:val="clear" w:color="auto" w:fill="FFFFFF" w:themeFill="background1"/>
              <w:jc w:val="center"/>
              <w:rPr>
                <w:b/>
                <w:sz w:val="24"/>
                <w:szCs w:val="24"/>
              </w:rPr>
            </w:pPr>
            <w:r>
              <w:rPr>
                <w:b/>
                <w:bCs/>
                <w:sz w:val="24"/>
                <w:szCs w:val="24"/>
              </w:rPr>
              <w:t>2022</w:t>
            </w:r>
            <w:r w:rsidR="00863091" w:rsidRPr="006C1BD8">
              <w:rPr>
                <w:b/>
                <w:bCs/>
                <w:sz w:val="24"/>
                <w:szCs w:val="24"/>
              </w:rPr>
              <w:t xml:space="preserve"> год</w:t>
            </w:r>
          </w:p>
        </w:tc>
        <w:tc>
          <w:tcPr>
            <w:tcW w:w="991" w:type="dxa"/>
            <w:shd w:val="clear" w:color="auto" w:fill="auto"/>
            <w:tcMar>
              <w:top w:w="0" w:type="dxa"/>
              <w:left w:w="70" w:type="dxa"/>
              <w:bottom w:w="0" w:type="dxa"/>
              <w:right w:w="70" w:type="dxa"/>
            </w:tcMar>
            <w:vAlign w:val="center"/>
            <w:hideMark/>
          </w:tcPr>
          <w:p w:rsidR="00863091" w:rsidRPr="006C1BD8" w:rsidRDefault="00863091" w:rsidP="00CC0178">
            <w:pPr>
              <w:shd w:val="clear" w:color="auto" w:fill="FFFFFF" w:themeFill="background1"/>
              <w:jc w:val="center"/>
              <w:rPr>
                <w:b/>
                <w:sz w:val="24"/>
                <w:szCs w:val="24"/>
              </w:rPr>
            </w:pPr>
            <w:r w:rsidRPr="006C1BD8">
              <w:rPr>
                <w:b/>
                <w:bCs/>
                <w:sz w:val="24"/>
                <w:szCs w:val="24"/>
              </w:rPr>
              <w:t>20</w:t>
            </w:r>
            <w:r w:rsidR="00303F2F">
              <w:rPr>
                <w:b/>
                <w:bCs/>
                <w:sz w:val="24"/>
                <w:szCs w:val="24"/>
              </w:rPr>
              <w:t>23</w:t>
            </w:r>
            <w:r w:rsidRPr="006C1BD8">
              <w:rPr>
                <w:b/>
                <w:bCs/>
                <w:sz w:val="24"/>
                <w:szCs w:val="24"/>
              </w:rPr>
              <w:t xml:space="preserve"> год</w:t>
            </w:r>
          </w:p>
        </w:tc>
        <w:tc>
          <w:tcPr>
            <w:tcW w:w="992" w:type="dxa"/>
            <w:shd w:val="clear" w:color="auto" w:fill="auto"/>
            <w:tcMar>
              <w:top w:w="0" w:type="dxa"/>
              <w:left w:w="70" w:type="dxa"/>
              <w:bottom w:w="0" w:type="dxa"/>
              <w:right w:w="70" w:type="dxa"/>
            </w:tcMar>
            <w:vAlign w:val="center"/>
            <w:hideMark/>
          </w:tcPr>
          <w:p w:rsidR="00863091" w:rsidRPr="006C1BD8" w:rsidRDefault="00863091" w:rsidP="00CC0178">
            <w:pPr>
              <w:shd w:val="clear" w:color="auto" w:fill="FFFFFF" w:themeFill="background1"/>
              <w:jc w:val="center"/>
              <w:rPr>
                <w:sz w:val="24"/>
                <w:szCs w:val="24"/>
              </w:rPr>
            </w:pPr>
            <w:r w:rsidRPr="006C1BD8">
              <w:rPr>
                <w:b/>
                <w:bCs/>
                <w:sz w:val="24"/>
                <w:szCs w:val="24"/>
              </w:rPr>
              <w:t>20</w:t>
            </w:r>
            <w:r w:rsidR="00303F2F">
              <w:rPr>
                <w:b/>
                <w:bCs/>
                <w:sz w:val="24"/>
                <w:szCs w:val="24"/>
              </w:rPr>
              <w:t>24</w:t>
            </w:r>
            <w:r w:rsidRPr="006C1BD8">
              <w:rPr>
                <w:b/>
                <w:bCs/>
                <w:sz w:val="24"/>
                <w:szCs w:val="24"/>
              </w:rPr>
              <w:t xml:space="preserve"> год</w:t>
            </w:r>
          </w:p>
        </w:tc>
      </w:tr>
      <w:tr w:rsidR="00863091" w:rsidRPr="006C1BD8" w:rsidTr="00CC0178">
        <w:trPr>
          <w:cantSplit/>
          <w:trHeight w:val="240"/>
        </w:trPr>
        <w:tc>
          <w:tcPr>
            <w:tcW w:w="779"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center"/>
              <w:rPr>
                <w:sz w:val="24"/>
                <w:szCs w:val="24"/>
              </w:rPr>
            </w:pPr>
            <w:r w:rsidRPr="006C1BD8">
              <w:rPr>
                <w:sz w:val="24"/>
                <w:szCs w:val="24"/>
              </w:rPr>
              <w:t>1</w:t>
            </w:r>
          </w:p>
        </w:tc>
        <w:tc>
          <w:tcPr>
            <w:tcW w:w="7230"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ind w:right="1730"/>
              <w:jc w:val="center"/>
              <w:rPr>
                <w:sz w:val="24"/>
                <w:szCs w:val="24"/>
              </w:rPr>
            </w:pPr>
            <w:r w:rsidRPr="006C1BD8">
              <w:rPr>
                <w:sz w:val="24"/>
                <w:szCs w:val="24"/>
              </w:rPr>
              <w:t>2</w:t>
            </w:r>
          </w:p>
        </w:tc>
        <w:tc>
          <w:tcPr>
            <w:tcW w:w="3685"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center"/>
              <w:rPr>
                <w:sz w:val="24"/>
                <w:szCs w:val="24"/>
              </w:rPr>
            </w:pPr>
            <w:r w:rsidRPr="006C1BD8">
              <w:rPr>
                <w:sz w:val="24"/>
                <w:szCs w:val="24"/>
              </w:rPr>
              <w:t>3</w:t>
            </w:r>
          </w:p>
        </w:tc>
        <w:tc>
          <w:tcPr>
            <w:tcW w:w="993"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center"/>
              <w:rPr>
                <w:sz w:val="24"/>
                <w:szCs w:val="24"/>
              </w:rPr>
            </w:pPr>
            <w:r>
              <w:rPr>
                <w:sz w:val="24"/>
                <w:szCs w:val="24"/>
              </w:rPr>
              <w:t>4</w:t>
            </w:r>
          </w:p>
        </w:tc>
        <w:tc>
          <w:tcPr>
            <w:tcW w:w="991"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center"/>
              <w:rPr>
                <w:sz w:val="24"/>
                <w:szCs w:val="24"/>
              </w:rPr>
            </w:pPr>
            <w:r>
              <w:rPr>
                <w:sz w:val="24"/>
                <w:szCs w:val="24"/>
              </w:rPr>
              <w:t>5</w:t>
            </w:r>
          </w:p>
        </w:tc>
        <w:tc>
          <w:tcPr>
            <w:tcW w:w="992"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center"/>
              <w:rPr>
                <w:sz w:val="24"/>
                <w:szCs w:val="24"/>
              </w:rPr>
            </w:pPr>
            <w:r>
              <w:rPr>
                <w:sz w:val="24"/>
                <w:szCs w:val="24"/>
              </w:rPr>
              <w:t>6</w:t>
            </w:r>
          </w:p>
        </w:tc>
      </w:tr>
      <w:tr w:rsidR="00863091" w:rsidRPr="006C1BD8" w:rsidTr="00CC0178">
        <w:trPr>
          <w:cantSplit/>
          <w:trHeight w:val="240"/>
        </w:trPr>
        <w:tc>
          <w:tcPr>
            <w:tcW w:w="779" w:type="dxa"/>
            <w:vMerge w:val="restart"/>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center"/>
              <w:rPr>
                <w:sz w:val="24"/>
                <w:szCs w:val="24"/>
              </w:rPr>
            </w:pPr>
          </w:p>
        </w:tc>
        <w:tc>
          <w:tcPr>
            <w:tcW w:w="7230" w:type="dxa"/>
            <w:vMerge w:val="restart"/>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both"/>
              <w:rPr>
                <w:sz w:val="24"/>
                <w:szCs w:val="24"/>
              </w:rPr>
            </w:pPr>
            <w:r w:rsidRPr="006C1BD8">
              <w:rPr>
                <w:sz w:val="24"/>
                <w:szCs w:val="24"/>
              </w:rPr>
              <w:t> </w:t>
            </w:r>
          </w:p>
        </w:tc>
        <w:tc>
          <w:tcPr>
            <w:tcW w:w="3685"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both"/>
              <w:rPr>
                <w:sz w:val="24"/>
                <w:szCs w:val="24"/>
              </w:rPr>
            </w:pPr>
            <w:r w:rsidRPr="006C1BD8">
              <w:rPr>
                <w:sz w:val="24"/>
                <w:szCs w:val="24"/>
              </w:rPr>
              <w:t>Всего      </w:t>
            </w:r>
          </w:p>
        </w:tc>
        <w:tc>
          <w:tcPr>
            <w:tcW w:w="993"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right"/>
              <w:rPr>
                <w:sz w:val="24"/>
                <w:szCs w:val="24"/>
              </w:rPr>
            </w:pPr>
            <w:r>
              <w:rPr>
                <w:b/>
                <w:bCs/>
                <w:sz w:val="24"/>
                <w:szCs w:val="24"/>
              </w:rPr>
              <w:t>100</w:t>
            </w:r>
            <w:r w:rsidRPr="006C1BD8">
              <w:rPr>
                <w:b/>
                <w:bCs/>
                <w:sz w:val="24"/>
                <w:szCs w:val="24"/>
              </w:rPr>
              <w:t>,0</w:t>
            </w:r>
          </w:p>
        </w:tc>
        <w:tc>
          <w:tcPr>
            <w:tcW w:w="991" w:type="dxa"/>
            <w:shd w:val="clear" w:color="auto" w:fill="auto"/>
            <w:tcMar>
              <w:top w:w="0" w:type="dxa"/>
              <w:left w:w="70" w:type="dxa"/>
              <w:bottom w:w="0" w:type="dxa"/>
              <w:right w:w="70" w:type="dxa"/>
            </w:tcMar>
            <w:hideMark/>
          </w:tcPr>
          <w:p w:rsidR="00863091" w:rsidRPr="00F62F7A" w:rsidRDefault="00303F2F" w:rsidP="00CC0178">
            <w:pPr>
              <w:shd w:val="clear" w:color="auto" w:fill="FFFFFF" w:themeFill="background1"/>
              <w:jc w:val="right"/>
              <w:rPr>
                <w:sz w:val="24"/>
                <w:szCs w:val="24"/>
              </w:rPr>
            </w:pPr>
            <w:r>
              <w:rPr>
                <w:b/>
                <w:bCs/>
                <w:sz w:val="24"/>
                <w:szCs w:val="24"/>
              </w:rPr>
              <w:t>1</w:t>
            </w:r>
            <w:r w:rsidR="00863091" w:rsidRPr="00F62F7A">
              <w:rPr>
                <w:b/>
                <w:bCs/>
                <w:sz w:val="24"/>
                <w:szCs w:val="24"/>
              </w:rPr>
              <w:t>00,0</w:t>
            </w:r>
          </w:p>
        </w:tc>
        <w:tc>
          <w:tcPr>
            <w:tcW w:w="992" w:type="dxa"/>
            <w:shd w:val="clear" w:color="auto" w:fill="auto"/>
            <w:tcMar>
              <w:top w:w="0" w:type="dxa"/>
              <w:left w:w="70" w:type="dxa"/>
              <w:bottom w:w="0" w:type="dxa"/>
              <w:right w:w="70" w:type="dxa"/>
            </w:tcMar>
            <w:hideMark/>
          </w:tcPr>
          <w:p w:rsidR="00863091" w:rsidRPr="006C1BD8" w:rsidRDefault="00303F2F" w:rsidP="00CC0178">
            <w:pPr>
              <w:shd w:val="clear" w:color="auto" w:fill="FFFFFF" w:themeFill="background1"/>
              <w:jc w:val="right"/>
              <w:rPr>
                <w:sz w:val="24"/>
                <w:szCs w:val="24"/>
              </w:rPr>
            </w:pPr>
            <w:r>
              <w:rPr>
                <w:b/>
                <w:bCs/>
                <w:sz w:val="24"/>
                <w:szCs w:val="24"/>
              </w:rPr>
              <w:t>2</w:t>
            </w:r>
            <w:r w:rsidR="00863091">
              <w:rPr>
                <w:b/>
                <w:bCs/>
                <w:sz w:val="24"/>
                <w:szCs w:val="24"/>
              </w:rPr>
              <w:t>00</w:t>
            </w:r>
            <w:r w:rsidR="00863091" w:rsidRPr="006C1BD8">
              <w:rPr>
                <w:b/>
                <w:bCs/>
                <w:sz w:val="24"/>
                <w:szCs w:val="24"/>
              </w:rPr>
              <w:t>,0</w:t>
            </w:r>
          </w:p>
        </w:tc>
      </w:tr>
      <w:tr w:rsidR="00863091" w:rsidRPr="006C1BD8" w:rsidTr="00CC0178">
        <w:trPr>
          <w:cantSplit/>
          <w:trHeight w:val="488"/>
        </w:trPr>
        <w:tc>
          <w:tcPr>
            <w:tcW w:w="779" w:type="dxa"/>
            <w:vMerge/>
            <w:shd w:val="clear" w:color="auto" w:fill="auto"/>
            <w:vAlign w:val="center"/>
            <w:hideMark/>
          </w:tcPr>
          <w:p w:rsidR="00863091" w:rsidRPr="006C1BD8" w:rsidRDefault="00863091" w:rsidP="00CC0178">
            <w:pPr>
              <w:shd w:val="clear" w:color="auto" w:fill="FFFFFF" w:themeFill="background1"/>
              <w:jc w:val="center"/>
              <w:rPr>
                <w:sz w:val="24"/>
                <w:szCs w:val="24"/>
              </w:rPr>
            </w:pPr>
          </w:p>
        </w:tc>
        <w:tc>
          <w:tcPr>
            <w:tcW w:w="7230" w:type="dxa"/>
            <w:vMerge/>
            <w:shd w:val="clear" w:color="auto" w:fill="auto"/>
            <w:vAlign w:val="center"/>
            <w:hideMark/>
          </w:tcPr>
          <w:p w:rsidR="00863091" w:rsidRPr="006C1BD8" w:rsidRDefault="00863091" w:rsidP="00CC0178">
            <w:pPr>
              <w:shd w:val="clear" w:color="auto" w:fill="FFFFFF" w:themeFill="background1"/>
              <w:rPr>
                <w:sz w:val="24"/>
                <w:szCs w:val="24"/>
              </w:rPr>
            </w:pPr>
          </w:p>
        </w:tc>
        <w:tc>
          <w:tcPr>
            <w:tcW w:w="3685" w:type="dxa"/>
            <w:shd w:val="clear" w:color="auto" w:fill="auto"/>
            <w:tcMar>
              <w:top w:w="0" w:type="dxa"/>
              <w:left w:w="70" w:type="dxa"/>
              <w:bottom w:w="0" w:type="dxa"/>
              <w:right w:w="70" w:type="dxa"/>
            </w:tcMar>
            <w:hideMark/>
          </w:tcPr>
          <w:p w:rsidR="00863091" w:rsidRPr="006C1BD8" w:rsidRDefault="00F62F7A" w:rsidP="003C54F7">
            <w:pPr>
              <w:shd w:val="clear" w:color="auto" w:fill="FFFFFF" w:themeFill="background1"/>
              <w:jc w:val="both"/>
              <w:rPr>
                <w:sz w:val="24"/>
                <w:szCs w:val="24"/>
              </w:rPr>
            </w:pPr>
            <w:r>
              <w:rPr>
                <w:sz w:val="24"/>
                <w:szCs w:val="24"/>
              </w:rPr>
              <w:t>Отдел по экономике и предпринимательству администрации</w:t>
            </w:r>
          </w:p>
        </w:tc>
        <w:tc>
          <w:tcPr>
            <w:tcW w:w="993"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right"/>
              <w:rPr>
                <w:sz w:val="24"/>
                <w:szCs w:val="24"/>
              </w:rPr>
            </w:pPr>
            <w:r>
              <w:rPr>
                <w:b/>
                <w:bCs/>
                <w:sz w:val="24"/>
                <w:szCs w:val="24"/>
              </w:rPr>
              <w:t>100</w:t>
            </w:r>
            <w:r w:rsidRPr="006C1BD8">
              <w:rPr>
                <w:b/>
                <w:bCs/>
                <w:sz w:val="24"/>
                <w:szCs w:val="24"/>
              </w:rPr>
              <w:t>,0</w:t>
            </w:r>
          </w:p>
        </w:tc>
        <w:tc>
          <w:tcPr>
            <w:tcW w:w="991" w:type="dxa"/>
            <w:shd w:val="clear" w:color="auto" w:fill="auto"/>
            <w:tcMar>
              <w:top w:w="0" w:type="dxa"/>
              <w:left w:w="70" w:type="dxa"/>
              <w:bottom w:w="0" w:type="dxa"/>
              <w:right w:w="70" w:type="dxa"/>
            </w:tcMar>
            <w:hideMark/>
          </w:tcPr>
          <w:p w:rsidR="00863091" w:rsidRPr="00F62F7A" w:rsidRDefault="00303F2F" w:rsidP="00CC0178">
            <w:pPr>
              <w:shd w:val="clear" w:color="auto" w:fill="FFFFFF" w:themeFill="background1"/>
              <w:jc w:val="right"/>
              <w:rPr>
                <w:sz w:val="24"/>
                <w:szCs w:val="24"/>
              </w:rPr>
            </w:pPr>
            <w:r>
              <w:rPr>
                <w:b/>
                <w:bCs/>
                <w:sz w:val="24"/>
                <w:szCs w:val="24"/>
              </w:rPr>
              <w:t>1</w:t>
            </w:r>
            <w:r w:rsidR="00F62F7A" w:rsidRPr="00F62F7A">
              <w:rPr>
                <w:b/>
                <w:bCs/>
                <w:sz w:val="24"/>
                <w:szCs w:val="24"/>
              </w:rPr>
              <w:t>00</w:t>
            </w:r>
            <w:r w:rsidR="00863091" w:rsidRPr="00F62F7A">
              <w:rPr>
                <w:b/>
                <w:bCs/>
                <w:sz w:val="24"/>
                <w:szCs w:val="24"/>
              </w:rPr>
              <w:t>,0</w:t>
            </w:r>
          </w:p>
        </w:tc>
        <w:tc>
          <w:tcPr>
            <w:tcW w:w="992" w:type="dxa"/>
            <w:shd w:val="clear" w:color="auto" w:fill="auto"/>
            <w:tcMar>
              <w:top w:w="0" w:type="dxa"/>
              <w:left w:w="70" w:type="dxa"/>
              <w:bottom w:w="0" w:type="dxa"/>
              <w:right w:w="70" w:type="dxa"/>
            </w:tcMar>
            <w:hideMark/>
          </w:tcPr>
          <w:p w:rsidR="00863091" w:rsidRPr="006C1BD8" w:rsidRDefault="00303F2F" w:rsidP="00CC0178">
            <w:pPr>
              <w:shd w:val="clear" w:color="auto" w:fill="FFFFFF" w:themeFill="background1"/>
              <w:jc w:val="right"/>
              <w:rPr>
                <w:sz w:val="24"/>
                <w:szCs w:val="24"/>
              </w:rPr>
            </w:pPr>
            <w:r>
              <w:rPr>
                <w:b/>
                <w:bCs/>
                <w:sz w:val="24"/>
                <w:szCs w:val="24"/>
              </w:rPr>
              <w:t>2</w:t>
            </w:r>
            <w:r w:rsidR="00863091">
              <w:rPr>
                <w:b/>
                <w:bCs/>
                <w:sz w:val="24"/>
                <w:szCs w:val="24"/>
              </w:rPr>
              <w:t>00</w:t>
            </w:r>
            <w:r w:rsidR="00863091" w:rsidRPr="006C1BD8">
              <w:rPr>
                <w:b/>
                <w:bCs/>
                <w:sz w:val="24"/>
                <w:szCs w:val="24"/>
              </w:rPr>
              <w:t>,0</w:t>
            </w:r>
          </w:p>
        </w:tc>
      </w:tr>
      <w:tr w:rsidR="00863091" w:rsidRPr="006C1BD8" w:rsidTr="00CC0178">
        <w:trPr>
          <w:cantSplit/>
          <w:trHeight w:val="240"/>
        </w:trPr>
        <w:tc>
          <w:tcPr>
            <w:tcW w:w="779" w:type="dxa"/>
            <w:shd w:val="clear" w:color="auto" w:fill="auto"/>
            <w:tcMar>
              <w:top w:w="0" w:type="dxa"/>
              <w:left w:w="70" w:type="dxa"/>
              <w:bottom w:w="0" w:type="dxa"/>
              <w:right w:w="70" w:type="dxa"/>
            </w:tcMar>
            <w:vAlign w:val="center"/>
            <w:hideMark/>
          </w:tcPr>
          <w:p w:rsidR="00863091" w:rsidRPr="006C1BD8" w:rsidRDefault="00863091" w:rsidP="00CC0178">
            <w:pPr>
              <w:shd w:val="clear" w:color="auto" w:fill="FFFFFF" w:themeFill="background1"/>
              <w:jc w:val="center"/>
              <w:rPr>
                <w:sz w:val="24"/>
                <w:szCs w:val="24"/>
              </w:rPr>
            </w:pPr>
            <w:r w:rsidRPr="006C1BD8">
              <w:rPr>
                <w:b/>
                <w:bCs/>
                <w:sz w:val="24"/>
                <w:szCs w:val="24"/>
              </w:rPr>
              <w:t>1.</w:t>
            </w:r>
          </w:p>
        </w:tc>
        <w:tc>
          <w:tcPr>
            <w:tcW w:w="7230"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both"/>
              <w:rPr>
                <w:sz w:val="24"/>
                <w:szCs w:val="24"/>
              </w:rPr>
            </w:pPr>
            <w:r w:rsidRPr="006C1BD8">
              <w:rPr>
                <w:b/>
                <w:bCs/>
                <w:sz w:val="24"/>
                <w:szCs w:val="24"/>
              </w:rPr>
              <w:t xml:space="preserve">Формирование информационной открытости </w:t>
            </w:r>
            <w:r>
              <w:rPr>
                <w:b/>
                <w:bCs/>
                <w:sz w:val="24"/>
                <w:szCs w:val="24"/>
              </w:rPr>
              <w:t>Бай-Тайгинского кожууна</w:t>
            </w:r>
          </w:p>
        </w:tc>
        <w:tc>
          <w:tcPr>
            <w:tcW w:w="3685"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both"/>
              <w:rPr>
                <w:sz w:val="24"/>
                <w:szCs w:val="24"/>
              </w:rPr>
            </w:pPr>
            <w:r w:rsidRPr="006C1BD8">
              <w:rPr>
                <w:b/>
                <w:bCs/>
                <w:sz w:val="24"/>
                <w:szCs w:val="24"/>
              </w:rPr>
              <w:t>Итого</w:t>
            </w:r>
          </w:p>
        </w:tc>
        <w:tc>
          <w:tcPr>
            <w:tcW w:w="993" w:type="dxa"/>
            <w:shd w:val="clear" w:color="auto" w:fill="auto"/>
            <w:tcMar>
              <w:top w:w="0" w:type="dxa"/>
              <w:left w:w="70" w:type="dxa"/>
              <w:bottom w:w="0" w:type="dxa"/>
              <w:right w:w="70" w:type="dxa"/>
            </w:tcMar>
            <w:hideMark/>
          </w:tcPr>
          <w:p w:rsidR="00863091" w:rsidRPr="00A64370" w:rsidRDefault="00863091" w:rsidP="00CC0178">
            <w:pPr>
              <w:shd w:val="clear" w:color="auto" w:fill="FFFFFF" w:themeFill="background1"/>
              <w:jc w:val="right"/>
              <w:rPr>
                <w:sz w:val="24"/>
                <w:szCs w:val="24"/>
              </w:rPr>
            </w:pPr>
            <w:r w:rsidRPr="00A64370">
              <w:rPr>
                <w:b/>
                <w:bCs/>
                <w:sz w:val="24"/>
                <w:szCs w:val="24"/>
              </w:rPr>
              <w:t>50,0</w:t>
            </w:r>
          </w:p>
        </w:tc>
        <w:tc>
          <w:tcPr>
            <w:tcW w:w="991" w:type="dxa"/>
            <w:shd w:val="clear" w:color="auto" w:fill="auto"/>
            <w:tcMar>
              <w:top w:w="0" w:type="dxa"/>
              <w:left w:w="70" w:type="dxa"/>
              <w:bottom w:w="0" w:type="dxa"/>
              <w:right w:w="70" w:type="dxa"/>
            </w:tcMar>
            <w:hideMark/>
          </w:tcPr>
          <w:p w:rsidR="00863091" w:rsidRPr="00A64370" w:rsidRDefault="00A64370" w:rsidP="00CC0178">
            <w:pPr>
              <w:shd w:val="clear" w:color="auto" w:fill="FFFFFF" w:themeFill="background1"/>
              <w:jc w:val="right"/>
              <w:rPr>
                <w:sz w:val="24"/>
                <w:szCs w:val="24"/>
              </w:rPr>
            </w:pPr>
            <w:r w:rsidRPr="00A64370">
              <w:rPr>
                <w:b/>
                <w:bCs/>
                <w:sz w:val="24"/>
                <w:szCs w:val="24"/>
              </w:rPr>
              <w:t>50</w:t>
            </w:r>
            <w:r w:rsidR="00863091" w:rsidRPr="00A64370">
              <w:rPr>
                <w:b/>
                <w:bCs/>
                <w:sz w:val="24"/>
                <w:szCs w:val="24"/>
              </w:rPr>
              <w:t>,0</w:t>
            </w:r>
          </w:p>
        </w:tc>
        <w:tc>
          <w:tcPr>
            <w:tcW w:w="992" w:type="dxa"/>
            <w:shd w:val="clear" w:color="auto" w:fill="auto"/>
            <w:tcMar>
              <w:top w:w="0" w:type="dxa"/>
              <w:left w:w="70" w:type="dxa"/>
              <w:bottom w:w="0" w:type="dxa"/>
              <w:right w:w="70" w:type="dxa"/>
            </w:tcMar>
            <w:hideMark/>
          </w:tcPr>
          <w:p w:rsidR="00863091" w:rsidRPr="00A64370" w:rsidRDefault="00A64370" w:rsidP="00A64370">
            <w:pPr>
              <w:shd w:val="clear" w:color="auto" w:fill="FFFFFF" w:themeFill="background1"/>
              <w:jc w:val="right"/>
              <w:rPr>
                <w:sz w:val="24"/>
                <w:szCs w:val="24"/>
              </w:rPr>
            </w:pPr>
            <w:r w:rsidRPr="00A64370">
              <w:rPr>
                <w:b/>
                <w:bCs/>
                <w:sz w:val="24"/>
                <w:szCs w:val="24"/>
              </w:rPr>
              <w:t>5</w:t>
            </w:r>
            <w:r w:rsidR="00863091" w:rsidRPr="00A64370">
              <w:rPr>
                <w:b/>
                <w:bCs/>
                <w:sz w:val="24"/>
                <w:szCs w:val="24"/>
              </w:rPr>
              <w:t>0,0</w:t>
            </w:r>
          </w:p>
        </w:tc>
      </w:tr>
      <w:tr w:rsidR="00863091" w:rsidRPr="006C1BD8" w:rsidTr="00CC0178">
        <w:trPr>
          <w:cantSplit/>
          <w:trHeight w:val="1131"/>
        </w:trPr>
        <w:tc>
          <w:tcPr>
            <w:tcW w:w="779" w:type="dxa"/>
            <w:shd w:val="clear" w:color="auto" w:fill="auto"/>
            <w:tcMar>
              <w:top w:w="0" w:type="dxa"/>
              <w:left w:w="70" w:type="dxa"/>
              <w:bottom w:w="0" w:type="dxa"/>
              <w:right w:w="70" w:type="dxa"/>
            </w:tcMar>
            <w:vAlign w:val="center"/>
            <w:hideMark/>
          </w:tcPr>
          <w:p w:rsidR="00863091" w:rsidRPr="006C1BD8" w:rsidRDefault="00863091" w:rsidP="00CC0178">
            <w:pPr>
              <w:shd w:val="clear" w:color="auto" w:fill="FFFFFF" w:themeFill="background1"/>
              <w:jc w:val="center"/>
              <w:rPr>
                <w:sz w:val="24"/>
                <w:szCs w:val="24"/>
              </w:rPr>
            </w:pPr>
            <w:r w:rsidRPr="006C1BD8">
              <w:rPr>
                <w:sz w:val="24"/>
                <w:szCs w:val="24"/>
              </w:rPr>
              <w:t>1.1.</w:t>
            </w:r>
          </w:p>
        </w:tc>
        <w:tc>
          <w:tcPr>
            <w:tcW w:w="7230" w:type="dxa"/>
            <w:shd w:val="clear" w:color="auto" w:fill="auto"/>
            <w:tcMar>
              <w:top w:w="0" w:type="dxa"/>
              <w:left w:w="70" w:type="dxa"/>
              <w:bottom w:w="0" w:type="dxa"/>
              <w:right w:w="70" w:type="dxa"/>
            </w:tcMar>
            <w:hideMark/>
          </w:tcPr>
          <w:p w:rsidR="00863091" w:rsidRDefault="00863091" w:rsidP="00CC0178">
            <w:pPr>
              <w:shd w:val="clear" w:color="auto" w:fill="FFFFFF" w:themeFill="background1"/>
              <w:jc w:val="both"/>
              <w:rPr>
                <w:sz w:val="24"/>
                <w:szCs w:val="24"/>
              </w:rPr>
            </w:pPr>
            <w:r w:rsidRPr="006C1BD8">
              <w:rPr>
                <w:sz w:val="24"/>
                <w:szCs w:val="24"/>
              </w:rPr>
              <w:t xml:space="preserve">Разработка и издание рекламно-информационных материалов об инвестиционном потенциале </w:t>
            </w:r>
            <w:r>
              <w:rPr>
                <w:sz w:val="24"/>
                <w:szCs w:val="24"/>
              </w:rPr>
              <w:t>Бай-Тайгинского кожууна</w:t>
            </w:r>
            <w:r w:rsidRPr="006C1BD8">
              <w:rPr>
                <w:sz w:val="24"/>
                <w:szCs w:val="24"/>
              </w:rPr>
              <w:t xml:space="preserve"> (видеоролики, буклеты, брошюры, выставочные экспозиции, ручки, блокноты, папки и др.)</w:t>
            </w:r>
          </w:p>
          <w:p w:rsidR="00863091" w:rsidRPr="006C1BD8" w:rsidRDefault="00863091" w:rsidP="00CC0178">
            <w:pPr>
              <w:shd w:val="clear" w:color="auto" w:fill="FFFFFF" w:themeFill="background1"/>
              <w:jc w:val="both"/>
              <w:rPr>
                <w:sz w:val="24"/>
                <w:szCs w:val="24"/>
              </w:rPr>
            </w:pPr>
          </w:p>
        </w:tc>
        <w:tc>
          <w:tcPr>
            <w:tcW w:w="3685" w:type="dxa"/>
            <w:shd w:val="clear" w:color="auto" w:fill="auto"/>
            <w:tcMar>
              <w:top w:w="0" w:type="dxa"/>
              <w:left w:w="70" w:type="dxa"/>
              <w:bottom w:w="0" w:type="dxa"/>
              <w:right w:w="70" w:type="dxa"/>
            </w:tcMar>
            <w:hideMark/>
          </w:tcPr>
          <w:p w:rsidR="00863091" w:rsidRPr="006C1BD8" w:rsidRDefault="003C54F7" w:rsidP="00CC0178">
            <w:pPr>
              <w:shd w:val="clear" w:color="auto" w:fill="FFFFFF" w:themeFill="background1"/>
              <w:jc w:val="both"/>
              <w:rPr>
                <w:sz w:val="24"/>
                <w:szCs w:val="24"/>
              </w:rPr>
            </w:pPr>
            <w:r w:rsidRPr="003C54F7">
              <w:rPr>
                <w:sz w:val="24"/>
                <w:szCs w:val="24"/>
              </w:rPr>
              <w:t>Отдел по экономике и предпринимательству администрации кожууна</w:t>
            </w:r>
          </w:p>
        </w:tc>
        <w:tc>
          <w:tcPr>
            <w:tcW w:w="993" w:type="dxa"/>
            <w:shd w:val="clear" w:color="auto" w:fill="auto"/>
            <w:tcMar>
              <w:top w:w="0" w:type="dxa"/>
              <w:left w:w="70" w:type="dxa"/>
              <w:bottom w:w="0" w:type="dxa"/>
              <w:right w:w="70" w:type="dxa"/>
            </w:tcMar>
            <w:hideMark/>
          </w:tcPr>
          <w:p w:rsidR="00863091" w:rsidRPr="00A64370" w:rsidRDefault="00863091" w:rsidP="00CC0178">
            <w:pPr>
              <w:shd w:val="clear" w:color="auto" w:fill="FFFFFF" w:themeFill="background1"/>
              <w:jc w:val="right"/>
              <w:rPr>
                <w:sz w:val="24"/>
                <w:szCs w:val="24"/>
              </w:rPr>
            </w:pPr>
            <w:r w:rsidRPr="00A64370">
              <w:rPr>
                <w:sz w:val="24"/>
                <w:szCs w:val="24"/>
              </w:rPr>
              <w:t>10,0</w:t>
            </w:r>
          </w:p>
        </w:tc>
        <w:tc>
          <w:tcPr>
            <w:tcW w:w="991" w:type="dxa"/>
            <w:shd w:val="clear" w:color="auto" w:fill="auto"/>
            <w:tcMar>
              <w:top w:w="0" w:type="dxa"/>
              <w:left w:w="70" w:type="dxa"/>
              <w:bottom w:w="0" w:type="dxa"/>
              <w:right w:w="70" w:type="dxa"/>
            </w:tcMar>
            <w:hideMark/>
          </w:tcPr>
          <w:p w:rsidR="00863091" w:rsidRPr="00A64370" w:rsidRDefault="00D35536" w:rsidP="00CC0178">
            <w:pPr>
              <w:shd w:val="clear" w:color="auto" w:fill="FFFFFF" w:themeFill="background1"/>
              <w:jc w:val="right"/>
              <w:rPr>
                <w:sz w:val="24"/>
                <w:szCs w:val="24"/>
              </w:rPr>
            </w:pPr>
            <w:r w:rsidRPr="00A64370">
              <w:rPr>
                <w:sz w:val="24"/>
                <w:szCs w:val="24"/>
              </w:rPr>
              <w:t>10</w:t>
            </w:r>
            <w:r w:rsidR="00863091" w:rsidRPr="00A64370">
              <w:rPr>
                <w:sz w:val="24"/>
                <w:szCs w:val="24"/>
              </w:rPr>
              <w:t>,0</w:t>
            </w:r>
          </w:p>
        </w:tc>
        <w:tc>
          <w:tcPr>
            <w:tcW w:w="992" w:type="dxa"/>
            <w:shd w:val="clear" w:color="auto" w:fill="auto"/>
            <w:tcMar>
              <w:top w:w="0" w:type="dxa"/>
              <w:left w:w="70" w:type="dxa"/>
              <w:bottom w:w="0" w:type="dxa"/>
              <w:right w:w="70" w:type="dxa"/>
            </w:tcMar>
            <w:hideMark/>
          </w:tcPr>
          <w:p w:rsidR="00863091" w:rsidRPr="00A64370" w:rsidRDefault="00A64370" w:rsidP="00CC0178">
            <w:pPr>
              <w:shd w:val="clear" w:color="auto" w:fill="FFFFFF" w:themeFill="background1"/>
              <w:jc w:val="right"/>
              <w:rPr>
                <w:sz w:val="24"/>
                <w:szCs w:val="24"/>
              </w:rPr>
            </w:pPr>
            <w:r w:rsidRPr="00A64370">
              <w:rPr>
                <w:sz w:val="24"/>
                <w:szCs w:val="24"/>
              </w:rPr>
              <w:t>1</w:t>
            </w:r>
            <w:r w:rsidR="00863091" w:rsidRPr="00A64370">
              <w:rPr>
                <w:sz w:val="24"/>
                <w:szCs w:val="24"/>
              </w:rPr>
              <w:t>0,0</w:t>
            </w:r>
          </w:p>
        </w:tc>
      </w:tr>
      <w:tr w:rsidR="00863091" w:rsidRPr="006C1BD8" w:rsidTr="00CC0178">
        <w:trPr>
          <w:cantSplit/>
          <w:trHeight w:val="831"/>
        </w:trPr>
        <w:tc>
          <w:tcPr>
            <w:tcW w:w="779" w:type="dxa"/>
            <w:shd w:val="clear" w:color="auto" w:fill="auto"/>
            <w:tcMar>
              <w:top w:w="0" w:type="dxa"/>
              <w:left w:w="70" w:type="dxa"/>
              <w:bottom w:w="0" w:type="dxa"/>
              <w:right w:w="70" w:type="dxa"/>
            </w:tcMar>
            <w:vAlign w:val="center"/>
            <w:hideMark/>
          </w:tcPr>
          <w:p w:rsidR="00863091" w:rsidRPr="006C1BD8" w:rsidRDefault="00863091" w:rsidP="00CC0178">
            <w:pPr>
              <w:shd w:val="clear" w:color="auto" w:fill="FFFFFF" w:themeFill="background1"/>
              <w:jc w:val="center"/>
              <w:rPr>
                <w:sz w:val="24"/>
                <w:szCs w:val="24"/>
              </w:rPr>
            </w:pPr>
            <w:r w:rsidRPr="006C1BD8">
              <w:rPr>
                <w:sz w:val="24"/>
                <w:szCs w:val="24"/>
              </w:rPr>
              <w:t>1.2.</w:t>
            </w:r>
          </w:p>
        </w:tc>
        <w:tc>
          <w:tcPr>
            <w:tcW w:w="7230"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both"/>
              <w:rPr>
                <w:sz w:val="24"/>
                <w:szCs w:val="24"/>
              </w:rPr>
            </w:pPr>
            <w:r w:rsidRPr="006C1BD8">
              <w:rPr>
                <w:sz w:val="24"/>
                <w:szCs w:val="24"/>
              </w:rPr>
              <w:t xml:space="preserve">Организация участия администрации района, предприятий и организаций </w:t>
            </w:r>
            <w:r>
              <w:rPr>
                <w:sz w:val="24"/>
                <w:szCs w:val="24"/>
              </w:rPr>
              <w:t>кожууна</w:t>
            </w:r>
            <w:r w:rsidRPr="006C1BD8">
              <w:rPr>
                <w:sz w:val="24"/>
                <w:szCs w:val="24"/>
              </w:rPr>
              <w:t xml:space="preserve"> в работе тематических </w:t>
            </w:r>
            <w:r>
              <w:rPr>
                <w:sz w:val="24"/>
                <w:szCs w:val="24"/>
              </w:rPr>
              <w:t>республиканских</w:t>
            </w:r>
            <w:r w:rsidRPr="006C1BD8">
              <w:rPr>
                <w:sz w:val="24"/>
                <w:szCs w:val="24"/>
              </w:rPr>
              <w:t xml:space="preserve"> выставок, ярмарок, презентаций и др.</w:t>
            </w:r>
          </w:p>
        </w:tc>
        <w:tc>
          <w:tcPr>
            <w:tcW w:w="3685" w:type="dxa"/>
            <w:shd w:val="clear" w:color="auto" w:fill="auto"/>
            <w:tcMar>
              <w:top w:w="0" w:type="dxa"/>
              <w:left w:w="70" w:type="dxa"/>
              <w:bottom w:w="0" w:type="dxa"/>
              <w:right w:w="70" w:type="dxa"/>
            </w:tcMar>
            <w:hideMark/>
          </w:tcPr>
          <w:p w:rsidR="00863091" w:rsidRPr="006C1BD8" w:rsidRDefault="003C54F7" w:rsidP="00CC0178">
            <w:pPr>
              <w:shd w:val="clear" w:color="auto" w:fill="FFFFFF" w:themeFill="background1"/>
              <w:jc w:val="both"/>
              <w:rPr>
                <w:sz w:val="24"/>
                <w:szCs w:val="24"/>
              </w:rPr>
            </w:pPr>
            <w:r w:rsidRPr="003C54F7">
              <w:rPr>
                <w:sz w:val="24"/>
                <w:szCs w:val="24"/>
              </w:rPr>
              <w:t>Отдел по экономике и предпринимательству администрации кожууна</w:t>
            </w:r>
          </w:p>
        </w:tc>
        <w:tc>
          <w:tcPr>
            <w:tcW w:w="993" w:type="dxa"/>
            <w:shd w:val="clear" w:color="auto" w:fill="auto"/>
            <w:tcMar>
              <w:top w:w="0" w:type="dxa"/>
              <w:left w:w="70" w:type="dxa"/>
              <w:bottom w:w="0" w:type="dxa"/>
              <w:right w:w="70" w:type="dxa"/>
            </w:tcMar>
            <w:hideMark/>
          </w:tcPr>
          <w:p w:rsidR="00863091" w:rsidRPr="00A64370" w:rsidRDefault="00863091" w:rsidP="00CC0178">
            <w:pPr>
              <w:shd w:val="clear" w:color="auto" w:fill="FFFFFF" w:themeFill="background1"/>
              <w:jc w:val="right"/>
              <w:rPr>
                <w:sz w:val="24"/>
                <w:szCs w:val="24"/>
              </w:rPr>
            </w:pPr>
            <w:r w:rsidRPr="00A64370">
              <w:rPr>
                <w:sz w:val="24"/>
                <w:szCs w:val="24"/>
              </w:rPr>
              <w:t>20,0</w:t>
            </w:r>
          </w:p>
        </w:tc>
        <w:tc>
          <w:tcPr>
            <w:tcW w:w="991" w:type="dxa"/>
            <w:shd w:val="clear" w:color="auto" w:fill="auto"/>
            <w:tcMar>
              <w:top w:w="0" w:type="dxa"/>
              <w:left w:w="70" w:type="dxa"/>
              <w:bottom w:w="0" w:type="dxa"/>
              <w:right w:w="70" w:type="dxa"/>
            </w:tcMar>
            <w:hideMark/>
          </w:tcPr>
          <w:p w:rsidR="00863091" w:rsidRPr="00A64370" w:rsidRDefault="003C54F7" w:rsidP="00CC0178">
            <w:pPr>
              <w:shd w:val="clear" w:color="auto" w:fill="FFFFFF" w:themeFill="background1"/>
              <w:jc w:val="right"/>
              <w:rPr>
                <w:sz w:val="24"/>
                <w:szCs w:val="24"/>
              </w:rPr>
            </w:pPr>
            <w:r w:rsidRPr="00A64370">
              <w:rPr>
                <w:sz w:val="24"/>
                <w:szCs w:val="24"/>
              </w:rPr>
              <w:t>2</w:t>
            </w:r>
            <w:r w:rsidR="00863091" w:rsidRPr="00A64370">
              <w:rPr>
                <w:sz w:val="24"/>
                <w:szCs w:val="24"/>
              </w:rPr>
              <w:t>0,0</w:t>
            </w:r>
          </w:p>
        </w:tc>
        <w:tc>
          <w:tcPr>
            <w:tcW w:w="992" w:type="dxa"/>
            <w:shd w:val="clear" w:color="auto" w:fill="auto"/>
            <w:tcMar>
              <w:top w:w="0" w:type="dxa"/>
              <w:left w:w="70" w:type="dxa"/>
              <w:bottom w:w="0" w:type="dxa"/>
              <w:right w:w="70" w:type="dxa"/>
            </w:tcMar>
            <w:hideMark/>
          </w:tcPr>
          <w:p w:rsidR="00863091" w:rsidRPr="00A64370" w:rsidRDefault="00A64370" w:rsidP="00CC0178">
            <w:pPr>
              <w:shd w:val="clear" w:color="auto" w:fill="FFFFFF" w:themeFill="background1"/>
              <w:jc w:val="right"/>
              <w:rPr>
                <w:sz w:val="24"/>
                <w:szCs w:val="24"/>
              </w:rPr>
            </w:pPr>
            <w:r w:rsidRPr="00A64370">
              <w:rPr>
                <w:sz w:val="24"/>
                <w:szCs w:val="24"/>
              </w:rPr>
              <w:t>3</w:t>
            </w:r>
            <w:r w:rsidR="00863091" w:rsidRPr="00A64370">
              <w:rPr>
                <w:sz w:val="24"/>
                <w:szCs w:val="24"/>
              </w:rPr>
              <w:t>0,0</w:t>
            </w:r>
          </w:p>
        </w:tc>
      </w:tr>
      <w:tr w:rsidR="00863091" w:rsidRPr="006C1BD8" w:rsidTr="00CC0178">
        <w:trPr>
          <w:cantSplit/>
          <w:trHeight w:val="702"/>
        </w:trPr>
        <w:tc>
          <w:tcPr>
            <w:tcW w:w="779" w:type="dxa"/>
            <w:shd w:val="clear" w:color="auto" w:fill="auto"/>
            <w:tcMar>
              <w:top w:w="0" w:type="dxa"/>
              <w:left w:w="70" w:type="dxa"/>
              <w:bottom w:w="0" w:type="dxa"/>
              <w:right w:w="70" w:type="dxa"/>
            </w:tcMar>
            <w:vAlign w:val="center"/>
            <w:hideMark/>
          </w:tcPr>
          <w:p w:rsidR="00863091" w:rsidRPr="006C1BD8" w:rsidRDefault="00863091" w:rsidP="00CC0178">
            <w:pPr>
              <w:shd w:val="clear" w:color="auto" w:fill="FFFFFF" w:themeFill="background1"/>
              <w:jc w:val="center"/>
              <w:rPr>
                <w:sz w:val="24"/>
                <w:szCs w:val="24"/>
              </w:rPr>
            </w:pPr>
            <w:r w:rsidRPr="006C1BD8">
              <w:rPr>
                <w:sz w:val="24"/>
                <w:szCs w:val="24"/>
              </w:rPr>
              <w:lastRenderedPageBreak/>
              <w:t>1.3.</w:t>
            </w:r>
          </w:p>
        </w:tc>
        <w:tc>
          <w:tcPr>
            <w:tcW w:w="7230"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both"/>
              <w:rPr>
                <w:sz w:val="24"/>
                <w:szCs w:val="24"/>
              </w:rPr>
            </w:pPr>
            <w:r>
              <w:rPr>
                <w:sz w:val="24"/>
                <w:szCs w:val="24"/>
              </w:rPr>
              <w:t>Формирование инвестиционного паспорта Бай-Тайгинского кожууна</w:t>
            </w:r>
          </w:p>
        </w:tc>
        <w:tc>
          <w:tcPr>
            <w:tcW w:w="3685" w:type="dxa"/>
            <w:shd w:val="clear" w:color="auto" w:fill="auto"/>
            <w:tcMar>
              <w:top w:w="0" w:type="dxa"/>
              <w:left w:w="70" w:type="dxa"/>
              <w:bottom w:w="0" w:type="dxa"/>
              <w:right w:w="70" w:type="dxa"/>
            </w:tcMar>
            <w:hideMark/>
          </w:tcPr>
          <w:p w:rsidR="00863091" w:rsidRPr="006C1BD8" w:rsidRDefault="003C54F7" w:rsidP="00CC0178">
            <w:pPr>
              <w:shd w:val="clear" w:color="auto" w:fill="FFFFFF" w:themeFill="background1"/>
              <w:jc w:val="both"/>
              <w:rPr>
                <w:sz w:val="24"/>
                <w:szCs w:val="24"/>
              </w:rPr>
            </w:pPr>
            <w:r w:rsidRPr="003C54F7">
              <w:rPr>
                <w:sz w:val="24"/>
                <w:szCs w:val="24"/>
              </w:rPr>
              <w:t>Отдел по экономике и предпринимательству администрации кожууна</w:t>
            </w:r>
          </w:p>
        </w:tc>
        <w:tc>
          <w:tcPr>
            <w:tcW w:w="993" w:type="dxa"/>
            <w:shd w:val="clear" w:color="auto" w:fill="auto"/>
            <w:tcMar>
              <w:top w:w="0" w:type="dxa"/>
              <w:left w:w="70" w:type="dxa"/>
              <w:bottom w:w="0" w:type="dxa"/>
              <w:right w:w="70" w:type="dxa"/>
            </w:tcMar>
            <w:hideMark/>
          </w:tcPr>
          <w:p w:rsidR="00863091" w:rsidRPr="00A64370" w:rsidRDefault="00863091" w:rsidP="00CC0178">
            <w:pPr>
              <w:shd w:val="clear" w:color="auto" w:fill="FFFFFF" w:themeFill="background1"/>
              <w:jc w:val="right"/>
              <w:rPr>
                <w:sz w:val="24"/>
                <w:szCs w:val="24"/>
              </w:rPr>
            </w:pPr>
            <w:r w:rsidRPr="00A64370">
              <w:rPr>
                <w:sz w:val="24"/>
                <w:szCs w:val="24"/>
              </w:rPr>
              <w:t>20,0</w:t>
            </w:r>
          </w:p>
        </w:tc>
        <w:tc>
          <w:tcPr>
            <w:tcW w:w="991" w:type="dxa"/>
            <w:shd w:val="clear" w:color="auto" w:fill="auto"/>
            <w:tcMar>
              <w:top w:w="0" w:type="dxa"/>
              <w:left w:w="70" w:type="dxa"/>
              <w:bottom w:w="0" w:type="dxa"/>
              <w:right w:w="70" w:type="dxa"/>
            </w:tcMar>
            <w:hideMark/>
          </w:tcPr>
          <w:p w:rsidR="00863091" w:rsidRPr="00A64370" w:rsidRDefault="00A64370" w:rsidP="003C54F7">
            <w:pPr>
              <w:shd w:val="clear" w:color="auto" w:fill="FFFFFF" w:themeFill="background1"/>
              <w:jc w:val="right"/>
              <w:rPr>
                <w:sz w:val="24"/>
                <w:szCs w:val="24"/>
              </w:rPr>
            </w:pPr>
            <w:r w:rsidRPr="00A64370">
              <w:rPr>
                <w:sz w:val="24"/>
                <w:szCs w:val="24"/>
              </w:rPr>
              <w:t>2</w:t>
            </w:r>
            <w:r w:rsidR="00380491" w:rsidRPr="00A64370">
              <w:rPr>
                <w:sz w:val="24"/>
                <w:szCs w:val="24"/>
              </w:rPr>
              <w:t>0</w:t>
            </w:r>
            <w:r w:rsidR="00863091" w:rsidRPr="00A64370">
              <w:rPr>
                <w:sz w:val="24"/>
                <w:szCs w:val="24"/>
              </w:rPr>
              <w:t>,0</w:t>
            </w:r>
          </w:p>
        </w:tc>
        <w:tc>
          <w:tcPr>
            <w:tcW w:w="992" w:type="dxa"/>
            <w:shd w:val="clear" w:color="auto" w:fill="auto"/>
            <w:tcMar>
              <w:top w:w="0" w:type="dxa"/>
              <w:left w:w="70" w:type="dxa"/>
              <w:bottom w:w="0" w:type="dxa"/>
              <w:right w:w="70" w:type="dxa"/>
            </w:tcMar>
            <w:hideMark/>
          </w:tcPr>
          <w:p w:rsidR="00863091" w:rsidRPr="00A64370" w:rsidRDefault="00A64370" w:rsidP="00A64370">
            <w:pPr>
              <w:shd w:val="clear" w:color="auto" w:fill="FFFFFF" w:themeFill="background1"/>
              <w:jc w:val="right"/>
              <w:rPr>
                <w:sz w:val="24"/>
                <w:szCs w:val="24"/>
              </w:rPr>
            </w:pPr>
            <w:r w:rsidRPr="00A64370">
              <w:rPr>
                <w:sz w:val="24"/>
                <w:szCs w:val="24"/>
              </w:rPr>
              <w:t>10</w:t>
            </w:r>
            <w:r w:rsidR="00863091" w:rsidRPr="00A64370">
              <w:rPr>
                <w:sz w:val="24"/>
                <w:szCs w:val="24"/>
              </w:rPr>
              <w:t>,0</w:t>
            </w:r>
          </w:p>
        </w:tc>
      </w:tr>
      <w:tr w:rsidR="00863091" w:rsidRPr="006C1BD8" w:rsidTr="00CC0178">
        <w:trPr>
          <w:cantSplit/>
          <w:trHeight w:val="240"/>
        </w:trPr>
        <w:tc>
          <w:tcPr>
            <w:tcW w:w="779"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center"/>
              <w:rPr>
                <w:sz w:val="24"/>
                <w:szCs w:val="24"/>
              </w:rPr>
            </w:pPr>
            <w:r w:rsidRPr="006C1BD8">
              <w:rPr>
                <w:b/>
                <w:bCs/>
                <w:sz w:val="24"/>
                <w:szCs w:val="24"/>
              </w:rPr>
              <w:t>2.</w:t>
            </w:r>
          </w:p>
        </w:tc>
        <w:tc>
          <w:tcPr>
            <w:tcW w:w="7230"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both"/>
              <w:rPr>
                <w:sz w:val="24"/>
                <w:szCs w:val="24"/>
              </w:rPr>
            </w:pPr>
            <w:r w:rsidRPr="006C1BD8">
              <w:rPr>
                <w:b/>
                <w:bCs/>
                <w:sz w:val="24"/>
                <w:szCs w:val="24"/>
              </w:rPr>
              <w:t>Информационно-технические мероприятия</w:t>
            </w:r>
          </w:p>
        </w:tc>
        <w:tc>
          <w:tcPr>
            <w:tcW w:w="3685"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both"/>
              <w:rPr>
                <w:sz w:val="24"/>
                <w:szCs w:val="24"/>
              </w:rPr>
            </w:pPr>
            <w:r w:rsidRPr="006C1BD8">
              <w:rPr>
                <w:b/>
                <w:bCs/>
                <w:sz w:val="24"/>
                <w:szCs w:val="24"/>
              </w:rPr>
              <w:t>Итого</w:t>
            </w:r>
          </w:p>
        </w:tc>
        <w:tc>
          <w:tcPr>
            <w:tcW w:w="993" w:type="dxa"/>
            <w:shd w:val="clear" w:color="auto" w:fill="auto"/>
            <w:tcMar>
              <w:top w:w="0" w:type="dxa"/>
              <w:left w:w="70" w:type="dxa"/>
              <w:bottom w:w="0" w:type="dxa"/>
              <w:right w:w="70" w:type="dxa"/>
            </w:tcMar>
            <w:hideMark/>
          </w:tcPr>
          <w:p w:rsidR="00863091" w:rsidRPr="00A64370" w:rsidRDefault="00863091" w:rsidP="00CC0178">
            <w:pPr>
              <w:shd w:val="clear" w:color="auto" w:fill="FFFFFF" w:themeFill="background1"/>
              <w:jc w:val="right"/>
              <w:rPr>
                <w:sz w:val="24"/>
                <w:szCs w:val="24"/>
              </w:rPr>
            </w:pPr>
            <w:r w:rsidRPr="00A64370">
              <w:rPr>
                <w:b/>
                <w:bCs/>
                <w:sz w:val="24"/>
                <w:szCs w:val="24"/>
              </w:rPr>
              <w:t>10,0</w:t>
            </w:r>
          </w:p>
        </w:tc>
        <w:tc>
          <w:tcPr>
            <w:tcW w:w="991" w:type="dxa"/>
            <w:shd w:val="clear" w:color="auto" w:fill="auto"/>
            <w:tcMar>
              <w:top w:w="0" w:type="dxa"/>
              <w:left w:w="70" w:type="dxa"/>
              <w:bottom w:w="0" w:type="dxa"/>
              <w:right w:w="70" w:type="dxa"/>
            </w:tcMar>
            <w:hideMark/>
          </w:tcPr>
          <w:p w:rsidR="00863091" w:rsidRPr="00A64370" w:rsidRDefault="00F62F7A" w:rsidP="00CC0178">
            <w:pPr>
              <w:shd w:val="clear" w:color="auto" w:fill="FFFFFF" w:themeFill="background1"/>
              <w:jc w:val="right"/>
              <w:rPr>
                <w:sz w:val="24"/>
                <w:szCs w:val="24"/>
              </w:rPr>
            </w:pPr>
            <w:r w:rsidRPr="00A64370">
              <w:rPr>
                <w:b/>
                <w:bCs/>
                <w:sz w:val="24"/>
                <w:szCs w:val="24"/>
              </w:rPr>
              <w:t>0</w:t>
            </w:r>
            <w:r w:rsidR="00863091" w:rsidRPr="00A64370">
              <w:rPr>
                <w:b/>
                <w:bCs/>
                <w:sz w:val="24"/>
                <w:szCs w:val="24"/>
              </w:rPr>
              <w:t>0,0</w:t>
            </w:r>
          </w:p>
        </w:tc>
        <w:tc>
          <w:tcPr>
            <w:tcW w:w="992" w:type="dxa"/>
            <w:shd w:val="clear" w:color="auto" w:fill="auto"/>
            <w:tcMar>
              <w:top w:w="0" w:type="dxa"/>
              <w:left w:w="70" w:type="dxa"/>
              <w:bottom w:w="0" w:type="dxa"/>
              <w:right w:w="70" w:type="dxa"/>
            </w:tcMar>
            <w:hideMark/>
          </w:tcPr>
          <w:p w:rsidR="00863091" w:rsidRPr="00A64370" w:rsidRDefault="00A64370" w:rsidP="00CC0178">
            <w:pPr>
              <w:shd w:val="clear" w:color="auto" w:fill="FFFFFF" w:themeFill="background1"/>
              <w:jc w:val="right"/>
              <w:rPr>
                <w:sz w:val="24"/>
                <w:szCs w:val="24"/>
              </w:rPr>
            </w:pPr>
            <w:r w:rsidRPr="00A64370">
              <w:rPr>
                <w:b/>
                <w:bCs/>
                <w:sz w:val="24"/>
                <w:szCs w:val="24"/>
              </w:rPr>
              <w:t>1</w:t>
            </w:r>
            <w:r w:rsidR="00863091" w:rsidRPr="00A64370">
              <w:rPr>
                <w:b/>
                <w:bCs/>
                <w:sz w:val="24"/>
                <w:szCs w:val="24"/>
              </w:rPr>
              <w:t>0,0</w:t>
            </w:r>
          </w:p>
        </w:tc>
      </w:tr>
      <w:tr w:rsidR="00863091" w:rsidRPr="006C1BD8" w:rsidTr="00CC0178">
        <w:trPr>
          <w:cantSplit/>
          <w:trHeight w:val="1130"/>
        </w:trPr>
        <w:tc>
          <w:tcPr>
            <w:tcW w:w="779" w:type="dxa"/>
            <w:shd w:val="clear" w:color="auto" w:fill="auto"/>
            <w:tcMar>
              <w:top w:w="0" w:type="dxa"/>
              <w:left w:w="70" w:type="dxa"/>
              <w:bottom w:w="0" w:type="dxa"/>
              <w:right w:w="70" w:type="dxa"/>
            </w:tcMar>
            <w:vAlign w:val="center"/>
            <w:hideMark/>
          </w:tcPr>
          <w:p w:rsidR="00863091" w:rsidRPr="006C1BD8" w:rsidRDefault="00863091" w:rsidP="00CC0178">
            <w:pPr>
              <w:shd w:val="clear" w:color="auto" w:fill="FFFFFF" w:themeFill="background1"/>
              <w:jc w:val="center"/>
              <w:rPr>
                <w:sz w:val="24"/>
                <w:szCs w:val="24"/>
              </w:rPr>
            </w:pPr>
            <w:r w:rsidRPr="006C1BD8">
              <w:rPr>
                <w:sz w:val="24"/>
                <w:szCs w:val="24"/>
              </w:rPr>
              <w:t>2.1.</w:t>
            </w:r>
          </w:p>
        </w:tc>
        <w:tc>
          <w:tcPr>
            <w:tcW w:w="7230"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both"/>
              <w:rPr>
                <w:sz w:val="24"/>
                <w:szCs w:val="24"/>
              </w:rPr>
            </w:pPr>
            <w:r w:rsidRPr="006C1BD8">
              <w:rPr>
                <w:sz w:val="24"/>
                <w:szCs w:val="24"/>
              </w:rPr>
              <w:t xml:space="preserve">Публикация статей в средствах массовой информации и размещение на официальном сайте администрации </w:t>
            </w:r>
            <w:r>
              <w:rPr>
                <w:sz w:val="24"/>
                <w:szCs w:val="24"/>
              </w:rPr>
              <w:t>кожууна</w:t>
            </w:r>
            <w:r w:rsidRPr="006C1BD8">
              <w:rPr>
                <w:sz w:val="24"/>
                <w:szCs w:val="24"/>
              </w:rPr>
              <w:t xml:space="preserve"> материалов о социально-экономической ситуации в </w:t>
            </w:r>
            <w:r>
              <w:rPr>
                <w:sz w:val="24"/>
                <w:szCs w:val="24"/>
              </w:rPr>
              <w:t>кожууне</w:t>
            </w:r>
            <w:r w:rsidRPr="006C1BD8">
              <w:rPr>
                <w:sz w:val="24"/>
                <w:szCs w:val="24"/>
              </w:rPr>
              <w:t xml:space="preserve"> и инвестиционной привлекательности</w:t>
            </w:r>
          </w:p>
        </w:tc>
        <w:tc>
          <w:tcPr>
            <w:tcW w:w="3685" w:type="dxa"/>
            <w:shd w:val="clear" w:color="auto" w:fill="auto"/>
            <w:tcMar>
              <w:top w:w="0" w:type="dxa"/>
              <w:left w:w="70" w:type="dxa"/>
              <w:bottom w:w="0" w:type="dxa"/>
              <w:right w:w="70" w:type="dxa"/>
            </w:tcMar>
            <w:hideMark/>
          </w:tcPr>
          <w:p w:rsidR="00863091" w:rsidRPr="006C1BD8" w:rsidRDefault="003C54F7" w:rsidP="00CC0178">
            <w:pPr>
              <w:shd w:val="clear" w:color="auto" w:fill="FFFFFF" w:themeFill="background1"/>
              <w:jc w:val="both"/>
              <w:rPr>
                <w:sz w:val="24"/>
                <w:szCs w:val="24"/>
              </w:rPr>
            </w:pPr>
            <w:r w:rsidRPr="003C54F7">
              <w:rPr>
                <w:sz w:val="24"/>
                <w:szCs w:val="24"/>
              </w:rPr>
              <w:t>Отдел по экономике и предпринимательству администрации кожууна</w:t>
            </w:r>
          </w:p>
        </w:tc>
        <w:tc>
          <w:tcPr>
            <w:tcW w:w="993" w:type="dxa"/>
            <w:shd w:val="clear" w:color="auto" w:fill="auto"/>
            <w:tcMar>
              <w:top w:w="0" w:type="dxa"/>
              <w:left w:w="70" w:type="dxa"/>
              <w:bottom w:w="0" w:type="dxa"/>
              <w:right w:w="70" w:type="dxa"/>
            </w:tcMar>
            <w:hideMark/>
          </w:tcPr>
          <w:p w:rsidR="00863091" w:rsidRPr="00A64370" w:rsidRDefault="00863091" w:rsidP="00CC0178">
            <w:pPr>
              <w:shd w:val="clear" w:color="auto" w:fill="FFFFFF" w:themeFill="background1"/>
              <w:jc w:val="right"/>
              <w:rPr>
                <w:sz w:val="24"/>
                <w:szCs w:val="24"/>
              </w:rPr>
            </w:pPr>
            <w:r w:rsidRPr="00A64370">
              <w:rPr>
                <w:sz w:val="24"/>
                <w:szCs w:val="24"/>
              </w:rPr>
              <w:t>10,0</w:t>
            </w:r>
          </w:p>
        </w:tc>
        <w:tc>
          <w:tcPr>
            <w:tcW w:w="991" w:type="dxa"/>
            <w:shd w:val="clear" w:color="auto" w:fill="auto"/>
            <w:tcMar>
              <w:top w:w="0" w:type="dxa"/>
              <w:left w:w="70" w:type="dxa"/>
              <w:bottom w:w="0" w:type="dxa"/>
              <w:right w:w="70" w:type="dxa"/>
            </w:tcMar>
            <w:hideMark/>
          </w:tcPr>
          <w:p w:rsidR="00863091" w:rsidRPr="00A64370" w:rsidRDefault="00A64370" w:rsidP="00CC0178">
            <w:pPr>
              <w:shd w:val="clear" w:color="auto" w:fill="FFFFFF" w:themeFill="background1"/>
              <w:jc w:val="right"/>
              <w:rPr>
                <w:sz w:val="24"/>
                <w:szCs w:val="24"/>
              </w:rPr>
            </w:pPr>
            <w:r w:rsidRPr="00A64370">
              <w:rPr>
                <w:sz w:val="24"/>
                <w:szCs w:val="24"/>
              </w:rPr>
              <w:t>0</w:t>
            </w:r>
            <w:r w:rsidR="00303F2F" w:rsidRPr="00A64370">
              <w:rPr>
                <w:sz w:val="24"/>
                <w:szCs w:val="24"/>
              </w:rPr>
              <w:t>0</w:t>
            </w:r>
            <w:r w:rsidR="00863091" w:rsidRPr="00A64370">
              <w:rPr>
                <w:sz w:val="24"/>
                <w:szCs w:val="24"/>
              </w:rPr>
              <w:t>,0</w:t>
            </w:r>
          </w:p>
        </w:tc>
        <w:tc>
          <w:tcPr>
            <w:tcW w:w="992" w:type="dxa"/>
            <w:shd w:val="clear" w:color="auto" w:fill="auto"/>
            <w:tcMar>
              <w:top w:w="0" w:type="dxa"/>
              <w:left w:w="70" w:type="dxa"/>
              <w:bottom w:w="0" w:type="dxa"/>
              <w:right w:w="70" w:type="dxa"/>
            </w:tcMar>
            <w:hideMark/>
          </w:tcPr>
          <w:p w:rsidR="00863091" w:rsidRPr="00A64370" w:rsidRDefault="00303F2F" w:rsidP="00CC0178">
            <w:pPr>
              <w:shd w:val="clear" w:color="auto" w:fill="FFFFFF" w:themeFill="background1"/>
              <w:jc w:val="right"/>
              <w:rPr>
                <w:sz w:val="24"/>
                <w:szCs w:val="24"/>
              </w:rPr>
            </w:pPr>
            <w:r w:rsidRPr="00A64370">
              <w:rPr>
                <w:sz w:val="24"/>
                <w:szCs w:val="24"/>
              </w:rPr>
              <w:t>10</w:t>
            </w:r>
            <w:r w:rsidR="00863091" w:rsidRPr="00A64370">
              <w:rPr>
                <w:sz w:val="24"/>
                <w:szCs w:val="24"/>
              </w:rPr>
              <w:t>,0</w:t>
            </w:r>
          </w:p>
        </w:tc>
      </w:tr>
      <w:tr w:rsidR="00863091" w:rsidRPr="006C1BD8" w:rsidTr="00CC0178">
        <w:trPr>
          <w:cantSplit/>
          <w:trHeight w:val="240"/>
        </w:trPr>
        <w:tc>
          <w:tcPr>
            <w:tcW w:w="779" w:type="dxa"/>
            <w:shd w:val="clear" w:color="auto" w:fill="auto"/>
            <w:tcMar>
              <w:top w:w="0" w:type="dxa"/>
              <w:left w:w="70" w:type="dxa"/>
              <w:bottom w:w="0" w:type="dxa"/>
              <w:right w:w="70" w:type="dxa"/>
            </w:tcMar>
            <w:vAlign w:val="center"/>
            <w:hideMark/>
          </w:tcPr>
          <w:p w:rsidR="00863091" w:rsidRPr="006C1BD8" w:rsidRDefault="00863091" w:rsidP="00CC0178">
            <w:pPr>
              <w:shd w:val="clear" w:color="auto" w:fill="FFFFFF" w:themeFill="background1"/>
              <w:jc w:val="center"/>
              <w:rPr>
                <w:sz w:val="24"/>
                <w:szCs w:val="24"/>
              </w:rPr>
            </w:pPr>
            <w:r w:rsidRPr="006C1BD8">
              <w:rPr>
                <w:b/>
                <w:bCs/>
                <w:sz w:val="24"/>
                <w:szCs w:val="24"/>
              </w:rPr>
              <w:t>3.</w:t>
            </w:r>
          </w:p>
        </w:tc>
        <w:tc>
          <w:tcPr>
            <w:tcW w:w="7230" w:type="dxa"/>
            <w:shd w:val="clear" w:color="auto" w:fill="auto"/>
            <w:tcMar>
              <w:top w:w="0" w:type="dxa"/>
              <w:left w:w="70" w:type="dxa"/>
              <w:bottom w:w="0" w:type="dxa"/>
              <w:right w:w="70" w:type="dxa"/>
            </w:tcMar>
          </w:tcPr>
          <w:p w:rsidR="00863091" w:rsidRPr="006C1BD8" w:rsidRDefault="00863091" w:rsidP="00CC0178">
            <w:pPr>
              <w:shd w:val="clear" w:color="auto" w:fill="FFFFFF" w:themeFill="background1"/>
              <w:jc w:val="center"/>
              <w:rPr>
                <w:sz w:val="24"/>
                <w:szCs w:val="24"/>
              </w:rPr>
            </w:pPr>
            <w:r w:rsidRPr="006C1BD8">
              <w:rPr>
                <w:b/>
                <w:bCs/>
                <w:sz w:val="24"/>
                <w:szCs w:val="24"/>
              </w:rPr>
              <w:t>Формирование инфраструктуры инвестиционной деятельности</w:t>
            </w:r>
          </w:p>
        </w:tc>
        <w:tc>
          <w:tcPr>
            <w:tcW w:w="3685"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both"/>
              <w:rPr>
                <w:sz w:val="24"/>
                <w:szCs w:val="24"/>
              </w:rPr>
            </w:pPr>
            <w:r w:rsidRPr="006C1BD8">
              <w:rPr>
                <w:b/>
                <w:bCs/>
                <w:sz w:val="24"/>
                <w:szCs w:val="24"/>
              </w:rPr>
              <w:t>Итого</w:t>
            </w:r>
          </w:p>
        </w:tc>
        <w:tc>
          <w:tcPr>
            <w:tcW w:w="993" w:type="dxa"/>
            <w:shd w:val="clear" w:color="auto" w:fill="auto"/>
            <w:tcMar>
              <w:top w:w="0" w:type="dxa"/>
              <w:left w:w="70" w:type="dxa"/>
              <w:bottom w:w="0" w:type="dxa"/>
              <w:right w:w="70" w:type="dxa"/>
            </w:tcMar>
            <w:hideMark/>
          </w:tcPr>
          <w:p w:rsidR="00863091" w:rsidRPr="00A64370" w:rsidRDefault="00863091" w:rsidP="00CC0178">
            <w:pPr>
              <w:shd w:val="clear" w:color="auto" w:fill="FFFFFF" w:themeFill="background1"/>
              <w:jc w:val="right"/>
              <w:rPr>
                <w:sz w:val="24"/>
                <w:szCs w:val="24"/>
              </w:rPr>
            </w:pPr>
            <w:r w:rsidRPr="00A64370">
              <w:rPr>
                <w:b/>
                <w:bCs/>
                <w:sz w:val="24"/>
                <w:szCs w:val="24"/>
              </w:rPr>
              <w:t>40,0</w:t>
            </w:r>
          </w:p>
        </w:tc>
        <w:tc>
          <w:tcPr>
            <w:tcW w:w="991" w:type="dxa"/>
            <w:shd w:val="clear" w:color="auto" w:fill="auto"/>
            <w:tcMar>
              <w:top w:w="0" w:type="dxa"/>
              <w:left w:w="70" w:type="dxa"/>
              <w:bottom w:w="0" w:type="dxa"/>
              <w:right w:w="70" w:type="dxa"/>
            </w:tcMar>
            <w:hideMark/>
          </w:tcPr>
          <w:p w:rsidR="00863091" w:rsidRPr="00A64370" w:rsidRDefault="00D35536" w:rsidP="00CC0178">
            <w:pPr>
              <w:shd w:val="clear" w:color="auto" w:fill="FFFFFF" w:themeFill="background1"/>
              <w:jc w:val="right"/>
              <w:rPr>
                <w:sz w:val="24"/>
                <w:szCs w:val="24"/>
              </w:rPr>
            </w:pPr>
            <w:r w:rsidRPr="00A64370">
              <w:rPr>
                <w:b/>
                <w:bCs/>
                <w:sz w:val="24"/>
                <w:szCs w:val="24"/>
              </w:rPr>
              <w:t>5</w:t>
            </w:r>
            <w:r w:rsidR="00863091" w:rsidRPr="00A64370">
              <w:rPr>
                <w:b/>
                <w:bCs/>
                <w:sz w:val="24"/>
                <w:szCs w:val="24"/>
              </w:rPr>
              <w:t>0,0</w:t>
            </w:r>
          </w:p>
        </w:tc>
        <w:tc>
          <w:tcPr>
            <w:tcW w:w="992" w:type="dxa"/>
            <w:shd w:val="clear" w:color="auto" w:fill="auto"/>
            <w:tcMar>
              <w:top w:w="0" w:type="dxa"/>
              <w:left w:w="70" w:type="dxa"/>
              <w:bottom w:w="0" w:type="dxa"/>
              <w:right w:w="70" w:type="dxa"/>
            </w:tcMar>
            <w:hideMark/>
          </w:tcPr>
          <w:p w:rsidR="00863091" w:rsidRPr="00A64370" w:rsidRDefault="00A64370" w:rsidP="00CC0178">
            <w:pPr>
              <w:shd w:val="clear" w:color="auto" w:fill="FFFFFF" w:themeFill="background1"/>
              <w:jc w:val="right"/>
              <w:rPr>
                <w:sz w:val="24"/>
                <w:szCs w:val="24"/>
              </w:rPr>
            </w:pPr>
            <w:r w:rsidRPr="00A64370">
              <w:rPr>
                <w:b/>
                <w:bCs/>
                <w:sz w:val="24"/>
                <w:szCs w:val="24"/>
              </w:rPr>
              <w:t>140</w:t>
            </w:r>
            <w:r w:rsidR="00863091" w:rsidRPr="00A64370">
              <w:rPr>
                <w:b/>
                <w:bCs/>
                <w:sz w:val="24"/>
                <w:szCs w:val="24"/>
              </w:rPr>
              <w:t>,0</w:t>
            </w:r>
          </w:p>
        </w:tc>
      </w:tr>
      <w:tr w:rsidR="00863091" w:rsidRPr="006C1BD8" w:rsidTr="00CC0178">
        <w:trPr>
          <w:cantSplit/>
          <w:trHeight w:val="240"/>
        </w:trPr>
        <w:tc>
          <w:tcPr>
            <w:tcW w:w="779" w:type="dxa"/>
            <w:shd w:val="clear" w:color="auto" w:fill="auto"/>
            <w:tcMar>
              <w:top w:w="0" w:type="dxa"/>
              <w:left w:w="70" w:type="dxa"/>
              <w:bottom w:w="0" w:type="dxa"/>
              <w:right w:w="70" w:type="dxa"/>
            </w:tcMar>
            <w:vAlign w:val="center"/>
            <w:hideMark/>
          </w:tcPr>
          <w:p w:rsidR="00863091" w:rsidRPr="006C1BD8" w:rsidRDefault="00863091" w:rsidP="00CC0178">
            <w:pPr>
              <w:shd w:val="clear" w:color="auto" w:fill="FFFFFF" w:themeFill="background1"/>
              <w:jc w:val="center"/>
              <w:rPr>
                <w:sz w:val="24"/>
                <w:szCs w:val="24"/>
              </w:rPr>
            </w:pPr>
            <w:r w:rsidRPr="006C1BD8">
              <w:rPr>
                <w:sz w:val="24"/>
                <w:szCs w:val="24"/>
              </w:rPr>
              <w:t>3.1.</w:t>
            </w:r>
          </w:p>
        </w:tc>
        <w:tc>
          <w:tcPr>
            <w:tcW w:w="7230" w:type="dxa"/>
            <w:shd w:val="clear" w:color="auto" w:fill="auto"/>
            <w:tcMar>
              <w:top w:w="0" w:type="dxa"/>
              <w:left w:w="70" w:type="dxa"/>
              <w:bottom w:w="0" w:type="dxa"/>
              <w:right w:w="70" w:type="dxa"/>
            </w:tcMar>
            <w:hideMark/>
          </w:tcPr>
          <w:p w:rsidR="00863091" w:rsidRPr="006C1BD8" w:rsidRDefault="00863091" w:rsidP="00CC0178">
            <w:pPr>
              <w:shd w:val="clear" w:color="auto" w:fill="FFFFFF" w:themeFill="background1"/>
              <w:jc w:val="both"/>
              <w:rPr>
                <w:sz w:val="24"/>
                <w:szCs w:val="24"/>
              </w:rPr>
            </w:pPr>
            <w:r w:rsidRPr="006C1BD8">
              <w:rPr>
                <w:sz w:val="24"/>
                <w:szCs w:val="24"/>
              </w:rPr>
              <w:t>Создание обустроенных инвестиционных площадок предназначенных под промышленное и сельскохозяйственное производство, индивидуальное жилищное строительство, придорожный сервис, рекреационные зоны (отвод земельных участков, межевание участков, постановка на кадастровый учет, создание дорожной инфраструктуры и инженерно-коммунальной сети, электроснабжения и т.д.)</w:t>
            </w:r>
          </w:p>
        </w:tc>
        <w:tc>
          <w:tcPr>
            <w:tcW w:w="3685" w:type="dxa"/>
            <w:shd w:val="clear" w:color="auto" w:fill="auto"/>
            <w:tcMar>
              <w:top w:w="0" w:type="dxa"/>
              <w:left w:w="70" w:type="dxa"/>
              <w:bottom w:w="0" w:type="dxa"/>
              <w:right w:w="70" w:type="dxa"/>
            </w:tcMar>
            <w:hideMark/>
          </w:tcPr>
          <w:p w:rsidR="00863091" w:rsidRPr="006C1BD8" w:rsidRDefault="003C54F7" w:rsidP="00CC0178">
            <w:pPr>
              <w:shd w:val="clear" w:color="auto" w:fill="FFFFFF" w:themeFill="background1"/>
              <w:jc w:val="both"/>
              <w:rPr>
                <w:sz w:val="24"/>
                <w:szCs w:val="24"/>
              </w:rPr>
            </w:pPr>
            <w:r w:rsidRPr="003C54F7">
              <w:rPr>
                <w:sz w:val="24"/>
                <w:szCs w:val="24"/>
              </w:rPr>
              <w:t>Отдел по экономике и предпринимательству администрации кожууна</w:t>
            </w:r>
          </w:p>
        </w:tc>
        <w:tc>
          <w:tcPr>
            <w:tcW w:w="993" w:type="dxa"/>
            <w:shd w:val="clear" w:color="auto" w:fill="auto"/>
            <w:tcMar>
              <w:top w:w="0" w:type="dxa"/>
              <w:left w:w="70" w:type="dxa"/>
              <w:bottom w:w="0" w:type="dxa"/>
              <w:right w:w="70" w:type="dxa"/>
            </w:tcMar>
            <w:hideMark/>
          </w:tcPr>
          <w:p w:rsidR="00863091" w:rsidRPr="00A64370" w:rsidRDefault="00863091" w:rsidP="00CC0178">
            <w:pPr>
              <w:shd w:val="clear" w:color="auto" w:fill="FFFFFF" w:themeFill="background1"/>
              <w:jc w:val="right"/>
              <w:rPr>
                <w:sz w:val="24"/>
                <w:szCs w:val="24"/>
              </w:rPr>
            </w:pPr>
            <w:r w:rsidRPr="00A64370">
              <w:rPr>
                <w:sz w:val="24"/>
                <w:szCs w:val="24"/>
              </w:rPr>
              <w:t>40,0</w:t>
            </w:r>
          </w:p>
        </w:tc>
        <w:tc>
          <w:tcPr>
            <w:tcW w:w="991" w:type="dxa"/>
            <w:shd w:val="clear" w:color="auto" w:fill="auto"/>
            <w:tcMar>
              <w:top w:w="0" w:type="dxa"/>
              <w:left w:w="70" w:type="dxa"/>
              <w:bottom w:w="0" w:type="dxa"/>
              <w:right w:w="70" w:type="dxa"/>
            </w:tcMar>
            <w:hideMark/>
          </w:tcPr>
          <w:p w:rsidR="00863091" w:rsidRPr="00A64370" w:rsidRDefault="00D35536" w:rsidP="00CC0178">
            <w:pPr>
              <w:shd w:val="clear" w:color="auto" w:fill="FFFFFF" w:themeFill="background1"/>
              <w:jc w:val="right"/>
              <w:rPr>
                <w:sz w:val="24"/>
                <w:szCs w:val="24"/>
              </w:rPr>
            </w:pPr>
            <w:r w:rsidRPr="00A64370">
              <w:rPr>
                <w:sz w:val="24"/>
                <w:szCs w:val="24"/>
              </w:rPr>
              <w:t>5</w:t>
            </w:r>
            <w:r w:rsidR="00863091" w:rsidRPr="00A64370">
              <w:rPr>
                <w:sz w:val="24"/>
                <w:szCs w:val="24"/>
              </w:rPr>
              <w:t>0,0</w:t>
            </w:r>
          </w:p>
        </w:tc>
        <w:tc>
          <w:tcPr>
            <w:tcW w:w="992" w:type="dxa"/>
            <w:shd w:val="clear" w:color="auto" w:fill="auto"/>
            <w:tcMar>
              <w:top w:w="0" w:type="dxa"/>
              <w:left w:w="70" w:type="dxa"/>
              <w:bottom w:w="0" w:type="dxa"/>
              <w:right w:w="70" w:type="dxa"/>
            </w:tcMar>
            <w:hideMark/>
          </w:tcPr>
          <w:p w:rsidR="00863091" w:rsidRPr="00A64370" w:rsidRDefault="00A64370" w:rsidP="00CC0178">
            <w:pPr>
              <w:shd w:val="clear" w:color="auto" w:fill="FFFFFF" w:themeFill="background1"/>
              <w:jc w:val="right"/>
              <w:rPr>
                <w:sz w:val="24"/>
                <w:szCs w:val="24"/>
              </w:rPr>
            </w:pPr>
            <w:r w:rsidRPr="00A64370">
              <w:rPr>
                <w:sz w:val="24"/>
                <w:szCs w:val="24"/>
              </w:rPr>
              <w:t>140</w:t>
            </w:r>
            <w:r w:rsidR="00863091" w:rsidRPr="00A64370">
              <w:rPr>
                <w:sz w:val="24"/>
                <w:szCs w:val="24"/>
              </w:rPr>
              <w:t>,0</w:t>
            </w:r>
          </w:p>
        </w:tc>
      </w:tr>
    </w:tbl>
    <w:p w:rsidR="00863091" w:rsidRDefault="00863091" w:rsidP="00863091">
      <w:pPr>
        <w:shd w:val="clear" w:color="auto" w:fill="FFFFFF" w:themeFill="background1"/>
        <w:rPr>
          <w:sz w:val="24"/>
          <w:szCs w:val="24"/>
        </w:rPr>
        <w:sectPr w:rsidR="00863091" w:rsidSect="00863091">
          <w:pgSz w:w="16838" w:h="11906" w:orient="landscape"/>
          <w:pgMar w:top="851" w:right="1134" w:bottom="1701" w:left="1134" w:header="709" w:footer="709" w:gutter="0"/>
          <w:cols w:space="708"/>
          <w:docGrid w:linePitch="360"/>
        </w:sectPr>
      </w:pPr>
    </w:p>
    <w:p w:rsidR="00863091" w:rsidRPr="00844BB8" w:rsidRDefault="00863091" w:rsidP="00863091">
      <w:pPr>
        <w:spacing w:line="240" w:lineRule="atLeast"/>
        <w:jc w:val="right"/>
        <w:textAlignment w:val="top"/>
        <w:rPr>
          <w:sz w:val="24"/>
          <w:szCs w:val="24"/>
        </w:rPr>
      </w:pPr>
      <w:r w:rsidRPr="00844BB8">
        <w:rPr>
          <w:sz w:val="24"/>
          <w:szCs w:val="24"/>
        </w:rPr>
        <w:lastRenderedPageBreak/>
        <w:t>УТВЕРЖДЕНА</w:t>
      </w:r>
    </w:p>
    <w:p w:rsidR="00863091" w:rsidRPr="00844BB8" w:rsidRDefault="00863091" w:rsidP="00863091">
      <w:pPr>
        <w:spacing w:line="240" w:lineRule="atLeast"/>
        <w:jc w:val="right"/>
        <w:textAlignment w:val="top"/>
        <w:rPr>
          <w:sz w:val="24"/>
          <w:szCs w:val="24"/>
        </w:rPr>
      </w:pPr>
      <w:r w:rsidRPr="00844BB8">
        <w:rPr>
          <w:sz w:val="24"/>
          <w:szCs w:val="24"/>
        </w:rPr>
        <w:t>постановлением администрации</w:t>
      </w:r>
    </w:p>
    <w:p w:rsidR="00863091" w:rsidRPr="00844BB8" w:rsidRDefault="00863091" w:rsidP="00863091">
      <w:pPr>
        <w:spacing w:line="240" w:lineRule="atLeast"/>
        <w:jc w:val="right"/>
        <w:textAlignment w:val="top"/>
        <w:rPr>
          <w:sz w:val="24"/>
          <w:szCs w:val="24"/>
        </w:rPr>
      </w:pPr>
      <w:r w:rsidRPr="00D50482">
        <w:rPr>
          <w:sz w:val="24"/>
          <w:szCs w:val="24"/>
        </w:rPr>
        <w:t>Бай-Тайгинского кожууна</w:t>
      </w:r>
    </w:p>
    <w:p w:rsidR="00863091" w:rsidRPr="00844BB8" w:rsidRDefault="00863091" w:rsidP="00863091">
      <w:pPr>
        <w:spacing w:line="240" w:lineRule="atLeast"/>
        <w:jc w:val="right"/>
        <w:textAlignment w:val="top"/>
        <w:rPr>
          <w:sz w:val="24"/>
          <w:szCs w:val="24"/>
        </w:rPr>
      </w:pPr>
      <w:r w:rsidRPr="00844BB8">
        <w:rPr>
          <w:sz w:val="24"/>
          <w:szCs w:val="24"/>
        </w:rPr>
        <w:t xml:space="preserve">от </w:t>
      </w:r>
      <w:r w:rsidR="00303F2F">
        <w:rPr>
          <w:sz w:val="24"/>
          <w:szCs w:val="24"/>
        </w:rPr>
        <w:t xml:space="preserve">___ </w:t>
      </w:r>
      <w:r w:rsidRPr="00D50482">
        <w:rPr>
          <w:sz w:val="24"/>
          <w:szCs w:val="24"/>
        </w:rPr>
        <w:softHyphen/>
      </w:r>
      <w:r w:rsidRPr="00D50482">
        <w:rPr>
          <w:sz w:val="24"/>
          <w:szCs w:val="24"/>
        </w:rPr>
        <w:softHyphen/>
      </w:r>
      <w:r w:rsidRPr="00D50482">
        <w:rPr>
          <w:sz w:val="24"/>
          <w:szCs w:val="24"/>
        </w:rPr>
        <w:softHyphen/>
      </w:r>
      <w:r w:rsidR="00303F2F">
        <w:rPr>
          <w:sz w:val="24"/>
          <w:szCs w:val="24"/>
        </w:rPr>
        <w:t>ноября 2021 г.</w:t>
      </w:r>
      <w:r w:rsidRPr="00844BB8">
        <w:rPr>
          <w:sz w:val="24"/>
          <w:szCs w:val="24"/>
        </w:rPr>
        <w:t xml:space="preserve"> № </w:t>
      </w:r>
      <w:r w:rsidRPr="00D50482">
        <w:rPr>
          <w:sz w:val="24"/>
          <w:szCs w:val="24"/>
        </w:rPr>
        <w:t>___</w:t>
      </w:r>
    </w:p>
    <w:p w:rsidR="00863091" w:rsidRPr="00844BB8" w:rsidRDefault="00863091" w:rsidP="00863091">
      <w:pPr>
        <w:spacing w:line="227" w:lineRule="atLeast"/>
        <w:jc w:val="center"/>
        <w:textAlignment w:val="top"/>
        <w:rPr>
          <w:sz w:val="24"/>
          <w:szCs w:val="24"/>
        </w:rPr>
      </w:pPr>
      <w:r w:rsidRPr="00844BB8">
        <w:rPr>
          <w:b/>
          <w:bCs/>
          <w:sz w:val="24"/>
          <w:szCs w:val="24"/>
        </w:rPr>
        <w:t> </w:t>
      </w:r>
    </w:p>
    <w:p w:rsidR="00863091" w:rsidRDefault="00863091" w:rsidP="00863091">
      <w:pPr>
        <w:spacing w:line="227" w:lineRule="atLeast"/>
        <w:jc w:val="center"/>
        <w:textAlignment w:val="top"/>
        <w:rPr>
          <w:b/>
          <w:bCs/>
          <w:sz w:val="24"/>
          <w:szCs w:val="24"/>
        </w:rPr>
      </w:pPr>
      <w:r w:rsidRPr="00844BB8">
        <w:rPr>
          <w:b/>
          <w:bCs/>
          <w:sz w:val="24"/>
          <w:szCs w:val="24"/>
        </w:rPr>
        <w:t> </w:t>
      </w:r>
    </w:p>
    <w:p w:rsidR="00863091" w:rsidRPr="000A4343" w:rsidRDefault="00863091" w:rsidP="00863091">
      <w:pPr>
        <w:spacing w:line="227" w:lineRule="atLeast"/>
        <w:jc w:val="center"/>
        <w:textAlignment w:val="top"/>
        <w:rPr>
          <w:b/>
          <w:bCs/>
          <w:sz w:val="24"/>
          <w:szCs w:val="24"/>
        </w:rPr>
      </w:pPr>
      <w:r w:rsidRPr="000A4343">
        <w:rPr>
          <w:b/>
          <w:bCs/>
          <w:sz w:val="24"/>
          <w:szCs w:val="24"/>
        </w:rPr>
        <w:t xml:space="preserve">ПОДПРОГРАММА 2 </w:t>
      </w:r>
    </w:p>
    <w:p w:rsidR="00863091" w:rsidRPr="000A4343" w:rsidRDefault="00863091" w:rsidP="00863091">
      <w:pPr>
        <w:spacing w:line="227" w:lineRule="atLeast"/>
        <w:jc w:val="center"/>
        <w:textAlignment w:val="top"/>
        <w:rPr>
          <w:sz w:val="24"/>
          <w:szCs w:val="24"/>
        </w:rPr>
      </w:pPr>
      <w:r w:rsidRPr="000A4343">
        <w:rPr>
          <w:b/>
          <w:bCs/>
          <w:sz w:val="24"/>
          <w:szCs w:val="24"/>
        </w:rPr>
        <w:t>МУНИЦИПАЛЬНОЙ ПРОГРАММЫ</w:t>
      </w:r>
    </w:p>
    <w:p w:rsidR="00863091" w:rsidRPr="000A4343" w:rsidRDefault="00863091" w:rsidP="00863091">
      <w:pPr>
        <w:spacing w:line="227" w:lineRule="atLeast"/>
        <w:jc w:val="center"/>
        <w:textAlignment w:val="top"/>
        <w:rPr>
          <w:b/>
          <w:bCs/>
          <w:sz w:val="24"/>
          <w:szCs w:val="24"/>
        </w:rPr>
      </w:pPr>
      <w:r w:rsidRPr="000A4343">
        <w:rPr>
          <w:b/>
          <w:bCs/>
          <w:sz w:val="24"/>
          <w:szCs w:val="24"/>
        </w:rPr>
        <w:t xml:space="preserve">«Создание благоприятного условия для ведения бизнеса </w:t>
      </w:r>
    </w:p>
    <w:p w:rsidR="00863091" w:rsidRPr="000A4343" w:rsidRDefault="00303F2F" w:rsidP="00863091">
      <w:pPr>
        <w:spacing w:line="227" w:lineRule="atLeast"/>
        <w:jc w:val="center"/>
        <w:textAlignment w:val="top"/>
        <w:rPr>
          <w:sz w:val="24"/>
          <w:szCs w:val="24"/>
        </w:rPr>
      </w:pPr>
      <w:r>
        <w:rPr>
          <w:b/>
          <w:bCs/>
          <w:sz w:val="24"/>
          <w:szCs w:val="24"/>
        </w:rPr>
        <w:t>в Бай-Тайгинском кожууне на 2022 – 2024</w:t>
      </w:r>
      <w:r w:rsidR="00863091" w:rsidRPr="000A4343">
        <w:rPr>
          <w:b/>
          <w:bCs/>
          <w:sz w:val="24"/>
          <w:szCs w:val="24"/>
        </w:rPr>
        <w:t xml:space="preserve"> годы»</w:t>
      </w:r>
    </w:p>
    <w:p w:rsidR="00863091" w:rsidRPr="000A4343" w:rsidRDefault="00863091" w:rsidP="00863091">
      <w:pPr>
        <w:spacing w:line="227" w:lineRule="atLeast"/>
        <w:jc w:val="center"/>
        <w:textAlignment w:val="top"/>
        <w:rPr>
          <w:sz w:val="24"/>
          <w:szCs w:val="24"/>
        </w:rPr>
      </w:pPr>
      <w:r w:rsidRPr="000A4343">
        <w:rPr>
          <w:b/>
          <w:bCs/>
          <w:sz w:val="24"/>
          <w:szCs w:val="24"/>
        </w:rPr>
        <w:t> </w:t>
      </w:r>
    </w:p>
    <w:p w:rsidR="00863091" w:rsidRPr="000A4343" w:rsidRDefault="00863091" w:rsidP="00863091">
      <w:pPr>
        <w:spacing w:line="227" w:lineRule="atLeast"/>
        <w:jc w:val="center"/>
        <w:textAlignment w:val="top"/>
        <w:rPr>
          <w:sz w:val="24"/>
          <w:szCs w:val="24"/>
        </w:rPr>
      </w:pPr>
      <w:r w:rsidRPr="000A4343">
        <w:rPr>
          <w:b/>
          <w:bCs/>
          <w:sz w:val="24"/>
          <w:szCs w:val="24"/>
        </w:rPr>
        <w:t>ПАСПОРТ ПРОГРАММЫ</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2835"/>
        <w:gridCol w:w="567"/>
        <w:gridCol w:w="5954"/>
      </w:tblGrid>
      <w:tr w:rsidR="00863091" w:rsidRPr="000A4343" w:rsidTr="00CC0178">
        <w:trPr>
          <w:tblCellSpacing w:w="5" w:type="nil"/>
        </w:trPr>
        <w:tc>
          <w:tcPr>
            <w:tcW w:w="2835" w:type="dxa"/>
            <w:tcBorders>
              <w:top w:val="single" w:sz="4" w:space="0" w:color="auto"/>
              <w:left w:val="single" w:sz="4" w:space="0" w:color="auto"/>
              <w:bottom w:val="single" w:sz="4" w:space="0" w:color="auto"/>
              <w:right w:val="single" w:sz="4" w:space="0" w:color="auto"/>
            </w:tcBorders>
          </w:tcPr>
          <w:p w:rsidR="00863091" w:rsidRPr="000A4343" w:rsidRDefault="00863091" w:rsidP="00303F2F">
            <w:pPr>
              <w:pStyle w:val="ConsPlusNormal"/>
              <w:ind w:firstLine="0"/>
              <w:contextualSpacing/>
              <w:rPr>
                <w:rFonts w:ascii="Times New Roman" w:hAnsi="Times New Roman" w:cs="Times New Roman"/>
                <w:sz w:val="24"/>
                <w:szCs w:val="24"/>
              </w:rPr>
            </w:pPr>
            <w:r w:rsidRPr="000A4343">
              <w:rPr>
                <w:rFonts w:ascii="Times New Roman" w:hAnsi="Times New Roman" w:cs="Times New Roman"/>
                <w:sz w:val="24"/>
                <w:szCs w:val="24"/>
              </w:rPr>
              <w:t>Наименование подпрограммы</w:t>
            </w:r>
          </w:p>
        </w:tc>
        <w:tc>
          <w:tcPr>
            <w:tcW w:w="567" w:type="dxa"/>
            <w:tcBorders>
              <w:top w:val="single" w:sz="4" w:space="0" w:color="auto"/>
              <w:left w:val="single" w:sz="4" w:space="0" w:color="auto"/>
              <w:bottom w:val="single" w:sz="4" w:space="0" w:color="auto"/>
              <w:right w:val="single" w:sz="4" w:space="0" w:color="auto"/>
            </w:tcBorders>
          </w:tcPr>
          <w:p w:rsidR="00863091" w:rsidRPr="000A4343" w:rsidRDefault="00863091" w:rsidP="00CC0178">
            <w:pPr>
              <w:pStyle w:val="ConsPlusNormal"/>
              <w:contextualSpacing/>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863091" w:rsidRPr="000A4343" w:rsidRDefault="00863091" w:rsidP="00303F2F">
            <w:pPr>
              <w:pStyle w:val="ConsPlusNormal"/>
              <w:ind w:firstLine="0"/>
              <w:contextualSpacing/>
              <w:rPr>
                <w:rFonts w:ascii="Times New Roman" w:hAnsi="Times New Roman" w:cs="Times New Roman"/>
                <w:sz w:val="24"/>
                <w:szCs w:val="24"/>
              </w:rPr>
            </w:pPr>
            <w:r w:rsidRPr="000A4343">
              <w:rPr>
                <w:rFonts w:ascii="Times New Roman" w:hAnsi="Times New Roman" w:cs="Times New Roman"/>
                <w:sz w:val="24"/>
                <w:szCs w:val="24"/>
              </w:rPr>
              <w:t>Развитие малого и среднего предпринимательства в Бай-Тайгинском кожууне </w:t>
            </w:r>
          </w:p>
        </w:tc>
      </w:tr>
      <w:tr w:rsidR="00863091" w:rsidRPr="000A4343" w:rsidTr="00CC0178">
        <w:trPr>
          <w:tblCellSpacing w:w="5" w:type="nil"/>
        </w:trPr>
        <w:tc>
          <w:tcPr>
            <w:tcW w:w="2835" w:type="dxa"/>
            <w:tcBorders>
              <w:top w:val="single" w:sz="4" w:space="0" w:color="auto"/>
              <w:left w:val="single" w:sz="4" w:space="0" w:color="auto"/>
              <w:bottom w:val="single" w:sz="4" w:space="0" w:color="auto"/>
              <w:right w:val="single" w:sz="4" w:space="0" w:color="auto"/>
            </w:tcBorders>
          </w:tcPr>
          <w:p w:rsidR="00863091" w:rsidRPr="000A4343" w:rsidRDefault="00863091" w:rsidP="00303F2F">
            <w:pPr>
              <w:pStyle w:val="ConsPlusNormal"/>
              <w:ind w:firstLine="0"/>
              <w:contextualSpacing/>
              <w:rPr>
                <w:rFonts w:ascii="Times New Roman" w:hAnsi="Times New Roman" w:cs="Times New Roman"/>
                <w:sz w:val="24"/>
                <w:szCs w:val="24"/>
              </w:rPr>
            </w:pPr>
            <w:r w:rsidRPr="000A4343">
              <w:rPr>
                <w:rFonts w:ascii="Times New Roman" w:hAnsi="Times New Roman" w:cs="Times New Roman"/>
                <w:sz w:val="24"/>
                <w:szCs w:val="24"/>
              </w:rPr>
              <w:t>Ответственный исполнитель подпрограммы</w:t>
            </w:r>
          </w:p>
        </w:tc>
        <w:tc>
          <w:tcPr>
            <w:tcW w:w="567" w:type="dxa"/>
            <w:tcBorders>
              <w:top w:val="single" w:sz="4" w:space="0" w:color="auto"/>
              <w:left w:val="single" w:sz="4" w:space="0" w:color="auto"/>
              <w:bottom w:val="single" w:sz="4" w:space="0" w:color="auto"/>
              <w:right w:val="single" w:sz="4" w:space="0" w:color="auto"/>
            </w:tcBorders>
          </w:tcPr>
          <w:p w:rsidR="00863091" w:rsidRPr="000A4343" w:rsidRDefault="00863091" w:rsidP="00CC0178">
            <w:pPr>
              <w:pStyle w:val="ConsPlusNormal"/>
              <w:contextualSpacing/>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863091" w:rsidRPr="000A4343" w:rsidRDefault="000A4343" w:rsidP="00303F2F">
            <w:pPr>
              <w:pStyle w:val="ConsPlusNormal"/>
              <w:ind w:firstLine="0"/>
              <w:contextualSpacing/>
              <w:rPr>
                <w:rFonts w:ascii="Times New Roman" w:hAnsi="Times New Roman" w:cs="Times New Roman"/>
                <w:sz w:val="24"/>
                <w:szCs w:val="24"/>
              </w:rPr>
            </w:pPr>
            <w:r w:rsidRPr="000A4343">
              <w:rPr>
                <w:rFonts w:ascii="Times New Roman" w:hAnsi="Times New Roman" w:cs="Times New Roman"/>
                <w:bCs/>
                <w:sz w:val="24"/>
                <w:szCs w:val="24"/>
              </w:rPr>
              <w:t>Отдел по экономике и предпринимательству</w:t>
            </w:r>
          </w:p>
        </w:tc>
      </w:tr>
      <w:tr w:rsidR="00863091" w:rsidRPr="000A4343" w:rsidTr="00CC0178">
        <w:trPr>
          <w:tblCellSpacing w:w="5" w:type="nil"/>
        </w:trPr>
        <w:tc>
          <w:tcPr>
            <w:tcW w:w="2835" w:type="dxa"/>
            <w:tcBorders>
              <w:top w:val="single" w:sz="4" w:space="0" w:color="auto"/>
              <w:left w:val="single" w:sz="4" w:space="0" w:color="auto"/>
              <w:bottom w:val="single" w:sz="4" w:space="0" w:color="auto"/>
              <w:right w:val="single" w:sz="4" w:space="0" w:color="auto"/>
            </w:tcBorders>
          </w:tcPr>
          <w:p w:rsidR="00863091" w:rsidRPr="000A4343" w:rsidRDefault="00863091" w:rsidP="00303F2F">
            <w:pPr>
              <w:pStyle w:val="ConsPlusNormal"/>
              <w:ind w:firstLine="0"/>
              <w:contextualSpacing/>
              <w:rPr>
                <w:rFonts w:ascii="Times New Roman" w:hAnsi="Times New Roman" w:cs="Times New Roman"/>
                <w:sz w:val="24"/>
                <w:szCs w:val="24"/>
              </w:rPr>
            </w:pPr>
            <w:r w:rsidRPr="000A4343">
              <w:rPr>
                <w:rFonts w:ascii="Times New Roman" w:hAnsi="Times New Roman" w:cs="Times New Roman"/>
                <w:sz w:val="24"/>
                <w:szCs w:val="24"/>
              </w:rPr>
              <w:t>Соисполнители подпрограммы</w:t>
            </w:r>
          </w:p>
        </w:tc>
        <w:tc>
          <w:tcPr>
            <w:tcW w:w="567" w:type="dxa"/>
            <w:tcBorders>
              <w:top w:val="single" w:sz="4" w:space="0" w:color="auto"/>
              <w:left w:val="single" w:sz="4" w:space="0" w:color="auto"/>
              <w:bottom w:val="single" w:sz="4" w:space="0" w:color="auto"/>
              <w:right w:val="single" w:sz="4" w:space="0" w:color="auto"/>
            </w:tcBorders>
          </w:tcPr>
          <w:p w:rsidR="00863091" w:rsidRPr="000A4343" w:rsidRDefault="00863091" w:rsidP="00CC0178">
            <w:pPr>
              <w:pStyle w:val="ConsPlusNormal"/>
              <w:contextualSpacing/>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863091" w:rsidRPr="000A4343" w:rsidRDefault="00863091" w:rsidP="00303F2F">
            <w:pPr>
              <w:pStyle w:val="ConsPlusNormal"/>
              <w:ind w:firstLine="0"/>
              <w:contextualSpacing/>
              <w:rPr>
                <w:rFonts w:ascii="Times New Roman" w:hAnsi="Times New Roman" w:cs="Times New Roman"/>
                <w:sz w:val="24"/>
                <w:szCs w:val="24"/>
              </w:rPr>
            </w:pPr>
            <w:r w:rsidRPr="000A4343">
              <w:rPr>
                <w:rFonts w:ascii="Times New Roman" w:hAnsi="Times New Roman" w:cs="Times New Roman"/>
                <w:sz w:val="24"/>
                <w:szCs w:val="24"/>
              </w:rPr>
              <w:t>Фонд поддержки предпринимательства Бай-Тайгинского кожууна;</w:t>
            </w:r>
          </w:p>
          <w:p w:rsidR="00863091" w:rsidRPr="000A4343" w:rsidRDefault="00863091" w:rsidP="00303F2F">
            <w:pPr>
              <w:pStyle w:val="ConsPlusNormal"/>
              <w:ind w:firstLine="0"/>
              <w:contextualSpacing/>
              <w:rPr>
                <w:rFonts w:ascii="Times New Roman" w:hAnsi="Times New Roman" w:cs="Times New Roman"/>
                <w:sz w:val="24"/>
                <w:szCs w:val="24"/>
              </w:rPr>
            </w:pPr>
            <w:r w:rsidRPr="000A4343">
              <w:rPr>
                <w:rFonts w:ascii="Times New Roman" w:hAnsi="Times New Roman" w:cs="Times New Roman"/>
                <w:sz w:val="24"/>
                <w:szCs w:val="24"/>
              </w:rPr>
              <w:t>Совет предпринимателей Бай-Тайгинского кожууна</w:t>
            </w:r>
          </w:p>
        </w:tc>
      </w:tr>
      <w:tr w:rsidR="00863091" w:rsidRPr="000A4343" w:rsidTr="00CC0178">
        <w:trPr>
          <w:tblCellSpacing w:w="5" w:type="nil"/>
        </w:trPr>
        <w:tc>
          <w:tcPr>
            <w:tcW w:w="2835" w:type="dxa"/>
            <w:tcBorders>
              <w:top w:val="single" w:sz="4" w:space="0" w:color="auto"/>
              <w:left w:val="single" w:sz="4" w:space="0" w:color="auto"/>
              <w:bottom w:val="single" w:sz="4" w:space="0" w:color="auto"/>
              <w:right w:val="single" w:sz="4" w:space="0" w:color="auto"/>
            </w:tcBorders>
          </w:tcPr>
          <w:p w:rsidR="00863091" w:rsidRPr="000A4343" w:rsidRDefault="00863091" w:rsidP="00303F2F">
            <w:pPr>
              <w:pStyle w:val="ConsPlusNormal"/>
              <w:ind w:firstLine="0"/>
              <w:contextualSpacing/>
              <w:rPr>
                <w:rFonts w:ascii="Times New Roman" w:hAnsi="Times New Roman" w:cs="Times New Roman"/>
                <w:sz w:val="24"/>
                <w:szCs w:val="24"/>
              </w:rPr>
            </w:pPr>
            <w:r w:rsidRPr="000A4343">
              <w:rPr>
                <w:rFonts w:ascii="Times New Roman" w:hAnsi="Times New Roman" w:cs="Times New Roman"/>
                <w:sz w:val="24"/>
                <w:szCs w:val="24"/>
              </w:rPr>
              <w:t>Цели подпрограммы (при необходимости)</w:t>
            </w:r>
          </w:p>
        </w:tc>
        <w:tc>
          <w:tcPr>
            <w:tcW w:w="567" w:type="dxa"/>
            <w:tcBorders>
              <w:top w:val="single" w:sz="4" w:space="0" w:color="auto"/>
              <w:left w:val="single" w:sz="4" w:space="0" w:color="auto"/>
              <w:bottom w:val="single" w:sz="4" w:space="0" w:color="auto"/>
              <w:right w:val="single" w:sz="4" w:space="0" w:color="auto"/>
            </w:tcBorders>
          </w:tcPr>
          <w:p w:rsidR="00863091" w:rsidRPr="000A4343" w:rsidRDefault="00863091" w:rsidP="00CC0178">
            <w:pPr>
              <w:pStyle w:val="ConsPlusNormal"/>
              <w:contextualSpacing/>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863091" w:rsidRPr="000A4343" w:rsidRDefault="00863091" w:rsidP="00CC0178">
            <w:pPr>
              <w:contextualSpacing/>
              <w:jc w:val="both"/>
              <w:rPr>
                <w:sz w:val="24"/>
                <w:szCs w:val="24"/>
              </w:rPr>
            </w:pPr>
            <w:r w:rsidRPr="000A4343">
              <w:rPr>
                <w:sz w:val="24"/>
                <w:szCs w:val="24"/>
              </w:rPr>
              <w:t>- создание благоприятных условий для устойчивого развития малого и среднего предпринимательства (далее МСП) в Бай-Тайгинском районе, развитие конструктивного диалога и сотрудничества между бизнес-сообществом и органами местного самоуправления Бай-Тайгинского кожууна</w:t>
            </w:r>
          </w:p>
        </w:tc>
      </w:tr>
      <w:tr w:rsidR="00863091" w:rsidRPr="00870867" w:rsidTr="00CC0178">
        <w:trPr>
          <w:tblCellSpacing w:w="5" w:type="nil"/>
        </w:trPr>
        <w:tc>
          <w:tcPr>
            <w:tcW w:w="2835" w:type="dxa"/>
            <w:tcBorders>
              <w:top w:val="single" w:sz="4" w:space="0" w:color="auto"/>
              <w:left w:val="single" w:sz="4" w:space="0" w:color="auto"/>
              <w:bottom w:val="single" w:sz="4" w:space="0" w:color="auto"/>
              <w:right w:val="single" w:sz="4" w:space="0" w:color="auto"/>
            </w:tcBorders>
          </w:tcPr>
          <w:p w:rsidR="00863091" w:rsidRPr="000A4343" w:rsidRDefault="00863091" w:rsidP="00303F2F">
            <w:pPr>
              <w:pStyle w:val="ConsPlusNormal"/>
              <w:ind w:firstLine="0"/>
              <w:contextualSpacing/>
              <w:rPr>
                <w:rFonts w:ascii="Times New Roman" w:hAnsi="Times New Roman" w:cs="Times New Roman"/>
                <w:sz w:val="24"/>
                <w:szCs w:val="24"/>
              </w:rPr>
            </w:pPr>
            <w:r w:rsidRPr="000A4343">
              <w:rPr>
                <w:rFonts w:ascii="Times New Roman" w:hAnsi="Times New Roman" w:cs="Times New Roman"/>
                <w:sz w:val="24"/>
                <w:szCs w:val="24"/>
              </w:rPr>
              <w:t>Задачи подпрограммы</w:t>
            </w:r>
          </w:p>
        </w:tc>
        <w:tc>
          <w:tcPr>
            <w:tcW w:w="567" w:type="dxa"/>
            <w:tcBorders>
              <w:top w:val="single" w:sz="4" w:space="0" w:color="auto"/>
              <w:left w:val="single" w:sz="4" w:space="0" w:color="auto"/>
              <w:bottom w:val="single" w:sz="4" w:space="0" w:color="auto"/>
              <w:right w:val="single" w:sz="4" w:space="0" w:color="auto"/>
            </w:tcBorders>
          </w:tcPr>
          <w:p w:rsidR="00863091" w:rsidRPr="000A4343" w:rsidRDefault="00863091" w:rsidP="00CC0178">
            <w:pPr>
              <w:pStyle w:val="ConsPlusNormal"/>
              <w:contextualSpacing/>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863091" w:rsidRPr="000A4343" w:rsidRDefault="00863091" w:rsidP="00CC0178">
            <w:pPr>
              <w:contextualSpacing/>
              <w:jc w:val="both"/>
              <w:rPr>
                <w:sz w:val="24"/>
                <w:szCs w:val="24"/>
              </w:rPr>
            </w:pPr>
            <w:r w:rsidRPr="000A4343">
              <w:rPr>
                <w:sz w:val="24"/>
                <w:szCs w:val="24"/>
              </w:rPr>
              <w:t>- формирование условий, стимулирующих граждан к осуществлению предпринимательской деятельности для повышения занятости населения.</w:t>
            </w:r>
          </w:p>
          <w:p w:rsidR="00863091" w:rsidRPr="000A4343" w:rsidRDefault="00863091" w:rsidP="00CC0178">
            <w:pPr>
              <w:contextualSpacing/>
              <w:jc w:val="both"/>
              <w:rPr>
                <w:sz w:val="24"/>
                <w:szCs w:val="24"/>
              </w:rPr>
            </w:pPr>
            <w:r w:rsidRPr="000A4343">
              <w:rPr>
                <w:sz w:val="24"/>
                <w:szCs w:val="24"/>
              </w:rPr>
              <w:t>- развитие инфраструктуры поддержки МСП;</w:t>
            </w:r>
          </w:p>
          <w:p w:rsidR="00863091" w:rsidRPr="000A4343" w:rsidRDefault="00863091" w:rsidP="00CC0178">
            <w:pPr>
              <w:contextualSpacing/>
              <w:jc w:val="both"/>
              <w:rPr>
                <w:sz w:val="24"/>
                <w:szCs w:val="24"/>
              </w:rPr>
            </w:pPr>
            <w:r w:rsidRPr="000A4343">
              <w:rPr>
                <w:sz w:val="24"/>
                <w:szCs w:val="24"/>
              </w:rPr>
              <w:t>- создание условий для развития социально ориентированного предпринимательства;</w:t>
            </w:r>
          </w:p>
          <w:p w:rsidR="00863091" w:rsidRPr="00870867" w:rsidRDefault="00863091" w:rsidP="00CC0178">
            <w:pPr>
              <w:contextualSpacing/>
              <w:jc w:val="both"/>
              <w:rPr>
                <w:sz w:val="24"/>
                <w:szCs w:val="24"/>
              </w:rPr>
            </w:pPr>
            <w:r w:rsidRPr="000A4343">
              <w:rPr>
                <w:sz w:val="24"/>
                <w:szCs w:val="24"/>
              </w:rPr>
              <w:t>- улучшение стартовых условий для предпринимательской деятельности (</w:t>
            </w:r>
            <w:proofErr w:type="spellStart"/>
            <w:r w:rsidRPr="000A4343">
              <w:rPr>
                <w:sz w:val="24"/>
                <w:szCs w:val="24"/>
              </w:rPr>
              <w:t>грантовая</w:t>
            </w:r>
            <w:proofErr w:type="spellEnd"/>
            <w:r w:rsidRPr="000A4343">
              <w:rPr>
                <w:sz w:val="24"/>
                <w:szCs w:val="24"/>
              </w:rPr>
              <w:t xml:space="preserve"> поддержка начинающих предпринимателей).</w:t>
            </w:r>
          </w:p>
          <w:p w:rsidR="00863091" w:rsidRPr="00870867" w:rsidRDefault="00863091" w:rsidP="00CC0178">
            <w:pPr>
              <w:pStyle w:val="ConsPlusNormal"/>
              <w:contextualSpacing/>
              <w:rPr>
                <w:rFonts w:ascii="Times New Roman" w:hAnsi="Times New Roman" w:cs="Times New Roman"/>
                <w:sz w:val="24"/>
                <w:szCs w:val="24"/>
              </w:rPr>
            </w:pPr>
          </w:p>
        </w:tc>
      </w:tr>
      <w:tr w:rsidR="00863091" w:rsidRPr="00870867" w:rsidTr="00CC0178">
        <w:trPr>
          <w:tblCellSpacing w:w="5" w:type="nil"/>
        </w:trPr>
        <w:tc>
          <w:tcPr>
            <w:tcW w:w="2835" w:type="dxa"/>
            <w:tcBorders>
              <w:top w:val="single" w:sz="4" w:space="0" w:color="auto"/>
              <w:left w:val="single" w:sz="4" w:space="0" w:color="auto"/>
              <w:bottom w:val="single" w:sz="4" w:space="0" w:color="auto"/>
              <w:right w:val="single" w:sz="4" w:space="0" w:color="auto"/>
            </w:tcBorders>
          </w:tcPr>
          <w:p w:rsidR="00863091" w:rsidRPr="00870867" w:rsidRDefault="00863091" w:rsidP="00303F2F">
            <w:pPr>
              <w:pStyle w:val="ConsPlusNormal"/>
              <w:ind w:firstLine="0"/>
              <w:contextualSpacing/>
              <w:rPr>
                <w:rFonts w:ascii="Times New Roman" w:hAnsi="Times New Roman" w:cs="Times New Roman"/>
                <w:sz w:val="24"/>
                <w:szCs w:val="24"/>
              </w:rPr>
            </w:pPr>
            <w:r w:rsidRPr="00870867">
              <w:rPr>
                <w:rFonts w:ascii="Times New Roman" w:hAnsi="Times New Roman" w:cs="Times New Roman"/>
                <w:sz w:val="24"/>
                <w:szCs w:val="24"/>
              </w:rPr>
              <w:t>Целевые индикаторы и показатели подпрограммы</w:t>
            </w:r>
          </w:p>
        </w:tc>
        <w:tc>
          <w:tcPr>
            <w:tcW w:w="567" w:type="dxa"/>
            <w:tcBorders>
              <w:top w:val="single" w:sz="4" w:space="0" w:color="auto"/>
              <w:left w:val="single" w:sz="4" w:space="0" w:color="auto"/>
              <w:bottom w:val="single" w:sz="4" w:space="0" w:color="auto"/>
              <w:right w:val="single" w:sz="4" w:space="0" w:color="auto"/>
            </w:tcBorders>
          </w:tcPr>
          <w:p w:rsidR="00863091" w:rsidRPr="00870867" w:rsidRDefault="00863091" w:rsidP="00CC0178">
            <w:pPr>
              <w:pStyle w:val="ConsPlusNormal"/>
              <w:contextualSpacing/>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863091" w:rsidRPr="00870867" w:rsidRDefault="00863091" w:rsidP="00CC0178">
            <w:pPr>
              <w:contextualSpacing/>
              <w:jc w:val="both"/>
              <w:rPr>
                <w:sz w:val="24"/>
                <w:szCs w:val="24"/>
              </w:rPr>
            </w:pPr>
            <w:r w:rsidRPr="00870867">
              <w:rPr>
                <w:sz w:val="24"/>
                <w:szCs w:val="24"/>
              </w:rPr>
              <w:t>- число субъектов малого и среднего предпринимательства, (в единицах);</w:t>
            </w:r>
          </w:p>
          <w:p w:rsidR="00863091" w:rsidRPr="00870867" w:rsidRDefault="00863091" w:rsidP="00CC0178">
            <w:pPr>
              <w:contextualSpacing/>
              <w:jc w:val="both"/>
              <w:rPr>
                <w:sz w:val="24"/>
                <w:szCs w:val="24"/>
              </w:rPr>
            </w:pPr>
            <w:r w:rsidRPr="00870867">
              <w:rPr>
                <w:sz w:val="24"/>
                <w:szCs w:val="24"/>
              </w:rPr>
              <w:t>- количество субъектов МСП (единиц на 10 тыс. человек населения);</w:t>
            </w:r>
          </w:p>
          <w:p w:rsidR="00863091" w:rsidRPr="00870867" w:rsidRDefault="00863091" w:rsidP="00CC0178">
            <w:pPr>
              <w:contextualSpacing/>
              <w:jc w:val="both"/>
              <w:rPr>
                <w:sz w:val="24"/>
                <w:szCs w:val="24"/>
              </w:rPr>
            </w:pPr>
            <w:r w:rsidRPr="00870867">
              <w:rPr>
                <w:sz w:val="24"/>
                <w:szCs w:val="24"/>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p w:rsidR="00863091" w:rsidRPr="00870867" w:rsidRDefault="00863091" w:rsidP="00CC0178">
            <w:pPr>
              <w:contextualSpacing/>
              <w:jc w:val="both"/>
              <w:rPr>
                <w:sz w:val="24"/>
                <w:szCs w:val="24"/>
              </w:rPr>
            </w:pPr>
            <w:r w:rsidRPr="00870867">
              <w:rPr>
                <w:sz w:val="24"/>
                <w:szCs w:val="24"/>
              </w:rPr>
              <w:t>- численность постоянного населения (</w:t>
            </w:r>
            <w:proofErr w:type="spellStart"/>
            <w:r w:rsidRPr="00870867">
              <w:rPr>
                <w:sz w:val="24"/>
                <w:szCs w:val="24"/>
              </w:rPr>
              <w:t>тыс.чел</w:t>
            </w:r>
            <w:proofErr w:type="spellEnd"/>
            <w:r w:rsidRPr="00870867">
              <w:rPr>
                <w:sz w:val="24"/>
                <w:szCs w:val="24"/>
              </w:rPr>
              <w:t>.);</w:t>
            </w:r>
          </w:p>
          <w:p w:rsidR="00863091" w:rsidRPr="00870867" w:rsidRDefault="00863091" w:rsidP="00CC0178">
            <w:pPr>
              <w:contextualSpacing/>
              <w:jc w:val="both"/>
              <w:rPr>
                <w:sz w:val="24"/>
                <w:szCs w:val="24"/>
              </w:rPr>
            </w:pPr>
            <w:r w:rsidRPr="00870867">
              <w:rPr>
                <w:sz w:val="24"/>
                <w:szCs w:val="24"/>
              </w:rPr>
              <w:t>- доля вновь созданных в течении года субъектов МСП, которым оказана поддержка в рамках муниципальной Программы развития малого и среднего предпринимательства (процентов);</w:t>
            </w:r>
          </w:p>
          <w:p w:rsidR="00863091" w:rsidRPr="00870867" w:rsidRDefault="00863091" w:rsidP="00CC0178">
            <w:pPr>
              <w:pStyle w:val="ConsPlusNormal"/>
              <w:contextualSpacing/>
              <w:rPr>
                <w:rFonts w:ascii="Times New Roman" w:hAnsi="Times New Roman" w:cs="Times New Roman"/>
                <w:sz w:val="24"/>
                <w:szCs w:val="24"/>
              </w:rPr>
            </w:pPr>
          </w:p>
        </w:tc>
      </w:tr>
      <w:tr w:rsidR="00863091" w:rsidRPr="00870867" w:rsidTr="00CC0178">
        <w:trPr>
          <w:tblCellSpacing w:w="5" w:type="nil"/>
        </w:trPr>
        <w:tc>
          <w:tcPr>
            <w:tcW w:w="2835" w:type="dxa"/>
            <w:tcBorders>
              <w:top w:val="single" w:sz="4" w:space="0" w:color="auto"/>
              <w:left w:val="single" w:sz="4" w:space="0" w:color="auto"/>
              <w:bottom w:val="single" w:sz="4" w:space="0" w:color="auto"/>
              <w:right w:val="single" w:sz="4" w:space="0" w:color="auto"/>
            </w:tcBorders>
          </w:tcPr>
          <w:p w:rsidR="00863091" w:rsidRPr="00870867" w:rsidRDefault="00863091" w:rsidP="00303F2F">
            <w:pPr>
              <w:pStyle w:val="ConsPlusNormal"/>
              <w:ind w:firstLine="0"/>
              <w:contextualSpacing/>
              <w:rPr>
                <w:rFonts w:ascii="Times New Roman" w:hAnsi="Times New Roman" w:cs="Times New Roman"/>
                <w:sz w:val="24"/>
                <w:szCs w:val="24"/>
              </w:rPr>
            </w:pPr>
            <w:r w:rsidRPr="00870867">
              <w:rPr>
                <w:rFonts w:ascii="Times New Roman" w:hAnsi="Times New Roman" w:cs="Times New Roman"/>
                <w:sz w:val="24"/>
                <w:szCs w:val="24"/>
              </w:rPr>
              <w:t xml:space="preserve">Объемы и источники </w:t>
            </w:r>
            <w:r w:rsidRPr="00870867">
              <w:rPr>
                <w:rFonts w:ascii="Times New Roman" w:hAnsi="Times New Roman" w:cs="Times New Roman"/>
                <w:sz w:val="24"/>
                <w:szCs w:val="24"/>
              </w:rPr>
              <w:lastRenderedPageBreak/>
              <w:t>финансового обеспечения подпрограммы</w:t>
            </w:r>
          </w:p>
        </w:tc>
        <w:tc>
          <w:tcPr>
            <w:tcW w:w="567" w:type="dxa"/>
            <w:tcBorders>
              <w:top w:val="single" w:sz="4" w:space="0" w:color="auto"/>
              <w:left w:val="single" w:sz="4" w:space="0" w:color="auto"/>
              <w:bottom w:val="single" w:sz="4" w:space="0" w:color="auto"/>
              <w:right w:val="single" w:sz="4" w:space="0" w:color="auto"/>
            </w:tcBorders>
          </w:tcPr>
          <w:p w:rsidR="00863091" w:rsidRPr="00870867" w:rsidRDefault="00863091" w:rsidP="00CC0178">
            <w:pPr>
              <w:pStyle w:val="ConsPlusNormal"/>
              <w:contextualSpacing/>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863091" w:rsidRPr="00870867" w:rsidRDefault="00863091" w:rsidP="00CC0178">
            <w:pPr>
              <w:contextualSpacing/>
              <w:jc w:val="both"/>
              <w:rPr>
                <w:sz w:val="24"/>
                <w:szCs w:val="24"/>
              </w:rPr>
            </w:pPr>
            <w:r w:rsidRPr="00870867">
              <w:rPr>
                <w:sz w:val="24"/>
                <w:szCs w:val="24"/>
              </w:rPr>
              <w:t xml:space="preserve">Мероприятия Программы реализуются за счет средств </w:t>
            </w:r>
            <w:r w:rsidRPr="00870867">
              <w:rPr>
                <w:sz w:val="24"/>
                <w:szCs w:val="24"/>
              </w:rPr>
              <w:lastRenderedPageBreak/>
              <w:t xml:space="preserve">бюджета Бай-Тайгинского кожууна и субсидий из </w:t>
            </w:r>
            <w:r>
              <w:rPr>
                <w:sz w:val="24"/>
                <w:szCs w:val="24"/>
              </w:rPr>
              <w:t>республиканского</w:t>
            </w:r>
            <w:r w:rsidRPr="00870867">
              <w:rPr>
                <w:sz w:val="24"/>
                <w:szCs w:val="24"/>
              </w:rPr>
              <w:t xml:space="preserve"> (федерального) бюджетов.</w:t>
            </w:r>
          </w:p>
          <w:p w:rsidR="00863091" w:rsidRDefault="00863091" w:rsidP="00CC0178">
            <w:pPr>
              <w:contextualSpacing/>
              <w:jc w:val="both"/>
              <w:rPr>
                <w:sz w:val="24"/>
                <w:szCs w:val="24"/>
              </w:rPr>
            </w:pPr>
            <w:r w:rsidRPr="00870867">
              <w:rPr>
                <w:sz w:val="24"/>
                <w:szCs w:val="24"/>
              </w:rPr>
              <w:t xml:space="preserve">Общий объём финансирования – </w:t>
            </w:r>
            <w:r w:rsidR="008504E5">
              <w:rPr>
                <w:sz w:val="24"/>
                <w:szCs w:val="24"/>
              </w:rPr>
              <w:t>11400,00</w:t>
            </w:r>
            <w:r w:rsidRPr="00870867">
              <w:rPr>
                <w:sz w:val="24"/>
                <w:szCs w:val="24"/>
              </w:rPr>
              <w:t xml:space="preserve"> тыс. рублей, в том числе по годам:</w:t>
            </w:r>
          </w:p>
          <w:tbl>
            <w:tblPr>
              <w:tblStyle w:val="a8"/>
              <w:tblW w:w="0" w:type="auto"/>
              <w:tblLayout w:type="fixed"/>
              <w:tblLook w:val="04A0" w:firstRow="1" w:lastRow="0" w:firstColumn="1" w:lastColumn="0" w:noHBand="0" w:noVBand="1"/>
            </w:tblPr>
            <w:tblGrid>
              <w:gridCol w:w="2047"/>
              <w:gridCol w:w="992"/>
              <w:gridCol w:w="903"/>
              <w:gridCol w:w="825"/>
              <w:gridCol w:w="805"/>
            </w:tblGrid>
            <w:tr w:rsidR="008504E5" w:rsidRPr="008504E5" w:rsidTr="00A3118B">
              <w:trPr>
                <w:trHeight w:val="238"/>
              </w:trPr>
              <w:tc>
                <w:tcPr>
                  <w:tcW w:w="2047" w:type="dxa"/>
                </w:tcPr>
                <w:p w:rsidR="008504E5" w:rsidRPr="008504E5" w:rsidRDefault="008504E5" w:rsidP="008504E5">
                  <w:pPr>
                    <w:spacing w:after="105"/>
                    <w:jc w:val="center"/>
                    <w:textAlignment w:val="top"/>
                  </w:pPr>
                  <w:bookmarkStart w:id="6" w:name="_MON_1601733427"/>
                  <w:bookmarkStart w:id="7" w:name="_MON_1553684136"/>
                  <w:bookmarkStart w:id="8" w:name="_MON_1573548318"/>
                  <w:bookmarkStart w:id="9" w:name="_MON_1553684299"/>
                  <w:bookmarkEnd w:id="6"/>
                  <w:bookmarkEnd w:id="7"/>
                  <w:bookmarkEnd w:id="8"/>
                  <w:bookmarkEnd w:id="9"/>
                </w:p>
              </w:tc>
              <w:tc>
                <w:tcPr>
                  <w:tcW w:w="992" w:type="dxa"/>
                </w:tcPr>
                <w:p w:rsidR="008504E5" w:rsidRPr="008504E5" w:rsidRDefault="008504E5" w:rsidP="008504E5">
                  <w:pPr>
                    <w:spacing w:after="105"/>
                    <w:jc w:val="center"/>
                    <w:textAlignment w:val="top"/>
                  </w:pPr>
                  <w:r w:rsidRPr="008504E5">
                    <w:t>Всего</w:t>
                  </w:r>
                </w:p>
              </w:tc>
              <w:tc>
                <w:tcPr>
                  <w:tcW w:w="903" w:type="dxa"/>
                </w:tcPr>
                <w:p w:rsidR="008504E5" w:rsidRPr="008504E5" w:rsidRDefault="008504E5" w:rsidP="008504E5">
                  <w:pPr>
                    <w:spacing w:after="105"/>
                    <w:jc w:val="center"/>
                    <w:textAlignment w:val="top"/>
                  </w:pPr>
                  <w:r w:rsidRPr="008504E5">
                    <w:t>2022 год</w:t>
                  </w:r>
                </w:p>
              </w:tc>
              <w:tc>
                <w:tcPr>
                  <w:tcW w:w="825" w:type="dxa"/>
                </w:tcPr>
                <w:p w:rsidR="008504E5" w:rsidRPr="008504E5" w:rsidRDefault="008504E5" w:rsidP="008504E5">
                  <w:pPr>
                    <w:spacing w:after="105"/>
                    <w:jc w:val="center"/>
                    <w:textAlignment w:val="top"/>
                  </w:pPr>
                  <w:r w:rsidRPr="008504E5">
                    <w:t>2023 год</w:t>
                  </w:r>
                </w:p>
              </w:tc>
              <w:tc>
                <w:tcPr>
                  <w:tcW w:w="805" w:type="dxa"/>
                </w:tcPr>
                <w:p w:rsidR="008504E5" w:rsidRPr="008504E5" w:rsidRDefault="008504E5" w:rsidP="008504E5">
                  <w:pPr>
                    <w:spacing w:after="105"/>
                    <w:jc w:val="center"/>
                    <w:textAlignment w:val="top"/>
                  </w:pPr>
                  <w:r w:rsidRPr="008504E5">
                    <w:t>2024 год</w:t>
                  </w:r>
                </w:p>
              </w:tc>
            </w:tr>
            <w:tr w:rsidR="008504E5" w:rsidRPr="008504E5" w:rsidTr="00A3118B">
              <w:trPr>
                <w:trHeight w:val="238"/>
              </w:trPr>
              <w:tc>
                <w:tcPr>
                  <w:tcW w:w="2047" w:type="dxa"/>
                </w:tcPr>
                <w:p w:rsidR="008504E5" w:rsidRPr="008504E5" w:rsidRDefault="008504E5" w:rsidP="008504E5">
                  <w:pPr>
                    <w:spacing w:after="105"/>
                    <w:textAlignment w:val="top"/>
                  </w:pPr>
                  <w:r w:rsidRPr="008504E5">
                    <w:t>Средства федерального бюджета</w:t>
                  </w:r>
                </w:p>
              </w:tc>
              <w:tc>
                <w:tcPr>
                  <w:tcW w:w="992" w:type="dxa"/>
                </w:tcPr>
                <w:p w:rsidR="008504E5" w:rsidRPr="008504E5" w:rsidRDefault="008504E5" w:rsidP="008504E5">
                  <w:pPr>
                    <w:spacing w:after="105"/>
                    <w:jc w:val="center"/>
                    <w:textAlignment w:val="top"/>
                  </w:pPr>
                  <w:r w:rsidRPr="008504E5">
                    <w:t>0</w:t>
                  </w:r>
                </w:p>
              </w:tc>
              <w:tc>
                <w:tcPr>
                  <w:tcW w:w="903" w:type="dxa"/>
                </w:tcPr>
                <w:p w:rsidR="008504E5" w:rsidRPr="008504E5" w:rsidRDefault="008504E5" w:rsidP="008504E5">
                  <w:pPr>
                    <w:spacing w:after="105"/>
                    <w:jc w:val="center"/>
                    <w:textAlignment w:val="top"/>
                  </w:pPr>
                  <w:r w:rsidRPr="008504E5">
                    <w:t>0</w:t>
                  </w:r>
                </w:p>
              </w:tc>
              <w:tc>
                <w:tcPr>
                  <w:tcW w:w="825" w:type="dxa"/>
                </w:tcPr>
                <w:p w:rsidR="008504E5" w:rsidRPr="008504E5" w:rsidRDefault="008504E5" w:rsidP="008504E5">
                  <w:pPr>
                    <w:spacing w:after="105"/>
                    <w:jc w:val="center"/>
                    <w:textAlignment w:val="top"/>
                  </w:pPr>
                  <w:r w:rsidRPr="008504E5">
                    <w:t>0</w:t>
                  </w:r>
                </w:p>
              </w:tc>
              <w:tc>
                <w:tcPr>
                  <w:tcW w:w="805" w:type="dxa"/>
                </w:tcPr>
                <w:p w:rsidR="008504E5" w:rsidRPr="008504E5" w:rsidRDefault="008504E5" w:rsidP="008504E5">
                  <w:pPr>
                    <w:spacing w:after="105"/>
                    <w:jc w:val="center"/>
                    <w:textAlignment w:val="top"/>
                  </w:pPr>
                  <w:r w:rsidRPr="008504E5">
                    <w:t>0</w:t>
                  </w:r>
                </w:p>
              </w:tc>
            </w:tr>
            <w:tr w:rsidR="008504E5" w:rsidRPr="008504E5" w:rsidTr="00A3118B">
              <w:trPr>
                <w:trHeight w:val="485"/>
              </w:trPr>
              <w:tc>
                <w:tcPr>
                  <w:tcW w:w="2047" w:type="dxa"/>
                </w:tcPr>
                <w:p w:rsidR="008504E5" w:rsidRPr="008504E5" w:rsidRDefault="008504E5" w:rsidP="008504E5">
                  <w:pPr>
                    <w:spacing w:after="105"/>
                    <w:textAlignment w:val="top"/>
                  </w:pPr>
                  <w:r w:rsidRPr="008504E5">
                    <w:t xml:space="preserve">Средства бюджета </w:t>
                  </w:r>
                </w:p>
                <w:p w:rsidR="008504E5" w:rsidRPr="008504E5" w:rsidRDefault="008504E5" w:rsidP="008504E5">
                  <w:pPr>
                    <w:spacing w:after="105"/>
                    <w:textAlignment w:val="top"/>
                  </w:pPr>
                  <w:r w:rsidRPr="008504E5">
                    <w:t>Республики Тыва</w:t>
                  </w:r>
                </w:p>
              </w:tc>
              <w:tc>
                <w:tcPr>
                  <w:tcW w:w="992" w:type="dxa"/>
                </w:tcPr>
                <w:p w:rsidR="008504E5" w:rsidRPr="008504E5" w:rsidRDefault="008504E5" w:rsidP="008504E5">
                  <w:pPr>
                    <w:spacing w:after="105"/>
                    <w:jc w:val="center"/>
                    <w:textAlignment w:val="top"/>
                  </w:pPr>
                  <w:r w:rsidRPr="008504E5">
                    <w:t>0</w:t>
                  </w:r>
                </w:p>
              </w:tc>
              <w:tc>
                <w:tcPr>
                  <w:tcW w:w="903" w:type="dxa"/>
                </w:tcPr>
                <w:p w:rsidR="008504E5" w:rsidRPr="008504E5" w:rsidRDefault="008504E5" w:rsidP="008504E5">
                  <w:pPr>
                    <w:spacing w:after="105"/>
                    <w:jc w:val="center"/>
                    <w:textAlignment w:val="top"/>
                  </w:pPr>
                  <w:r w:rsidRPr="008504E5">
                    <w:t>0</w:t>
                  </w:r>
                </w:p>
              </w:tc>
              <w:tc>
                <w:tcPr>
                  <w:tcW w:w="825" w:type="dxa"/>
                </w:tcPr>
                <w:p w:rsidR="008504E5" w:rsidRPr="008504E5" w:rsidRDefault="008504E5" w:rsidP="008504E5">
                  <w:pPr>
                    <w:spacing w:after="105"/>
                    <w:jc w:val="center"/>
                    <w:textAlignment w:val="top"/>
                  </w:pPr>
                  <w:r w:rsidRPr="008504E5">
                    <w:t>0</w:t>
                  </w:r>
                </w:p>
              </w:tc>
              <w:tc>
                <w:tcPr>
                  <w:tcW w:w="805" w:type="dxa"/>
                </w:tcPr>
                <w:p w:rsidR="008504E5" w:rsidRPr="008504E5" w:rsidRDefault="008504E5" w:rsidP="008504E5">
                  <w:pPr>
                    <w:spacing w:after="105"/>
                    <w:jc w:val="center"/>
                    <w:textAlignment w:val="top"/>
                  </w:pPr>
                  <w:r w:rsidRPr="008504E5">
                    <w:t>0</w:t>
                  </w:r>
                </w:p>
              </w:tc>
            </w:tr>
            <w:tr w:rsidR="008504E5" w:rsidRPr="008504E5" w:rsidTr="00A3118B">
              <w:trPr>
                <w:trHeight w:val="409"/>
              </w:trPr>
              <w:tc>
                <w:tcPr>
                  <w:tcW w:w="2047" w:type="dxa"/>
                </w:tcPr>
                <w:p w:rsidR="008504E5" w:rsidRPr="008504E5" w:rsidRDefault="008504E5" w:rsidP="008504E5">
                  <w:pPr>
                    <w:spacing w:after="105"/>
                    <w:textAlignment w:val="top"/>
                  </w:pPr>
                  <w:r w:rsidRPr="008504E5">
                    <w:t>Средства бюджета Бай-</w:t>
                  </w:r>
                  <w:proofErr w:type="spellStart"/>
                  <w:r w:rsidRPr="008504E5">
                    <w:t>Тайгинского</w:t>
                  </w:r>
                  <w:proofErr w:type="spellEnd"/>
                  <w:r w:rsidRPr="008504E5">
                    <w:t xml:space="preserve"> </w:t>
                  </w:r>
                  <w:proofErr w:type="spellStart"/>
                  <w:r w:rsidRPr="008504E5">
                    <w:t>кожууна</w:t>
                  </w:r>
                  <w:proofErr w:type="spellEnd"/>
                </w:p>
              </w:tc>
              <w:tc>
                <w:tcPr>
                  <w:tcW w:w="992" w:type="dxa"/>
                </w:tcPr>
                <w:p w:rsidR="008504E5" w:rsidRPr="008504E5" w:rsidRDefault="008504E5" w:rsidP="008504E5">
                  <w:pPr>
                    <w:spacing w:after="105"/>
                    <w:jc w:val="center"/>
                    <w:textAlignment w:val="top"/>
                  </w:pPr>
                  <w:r w:rsidRPr="008504E5">
                    <w:t>1600,00</w:t>
                  </w:r>
                </w:p>
              </w:tc>
              <w:tc>
                <w:tcPr>
                  <w:tcW w:w="903" w:type="dxa"/>
                </w:tcPr>
                <w:p w:rsidR="008504E5" w:rsidRPr="008504E5" w:rsidRDefault="008504E5" w:rsidP="008504E5">
                  <w:pPr>
                    <w:spacing w:after="105"/>
                    <w:jc w:val="center"/>
                    <w:textAlignment w:val="top"/>
                  </w:pPr>
                  <w:r w:rsidRPr="008504E5">
                    <w:t>10</w:t>
                  </w:r>
                  <w:r>
                    <w:t>00,0</w:t>
                  </w:r>
                </w:p>
              </w:tc>
              <w:tc>
                <w:tcPr>
                  <w:tcW w:w="825" w:type="dxa"/>
                </w:tcPr>
                <w:p w:rsidR="008504E5" w:rsidRPr="008504E5" w:rsidRDefault="008504E5" w:rsidP="008504E5">
                  <w:pPr>
                    <w:spacing w:after="105"/>
                    <w:jc w:val="center"/>
                    <w:textAlignment w:val="top"/>
                  </w:pPr>
                  <w:r w:rsidRPr="008504E5">
                    <w:t>300,00</w:t>
                  </w:r>
                </w:p>
              </w:tc>
              <w:tc>
                <w:tcPr>
                  <w:tcW w:w="805" w:type="dxa"/>
                </w:tcPr>
                <w:p w:rsidR="008504E5" w:rsidRPr="008504E5" w:rsidRDefault="008504E5" w:rsidP="008504E5">
                  <w:pPr>
                    <w:spacing w:after="105"/>
                    <w:jc w:val="center"/>
                    <w:textAlignment w:val="top"/>
                  </w:pPr>
                  <w:r w:rsidRPr="008504E5">
                    <w:t>300,00</w:t>
                  </w:r>
                </w:p>
              </w:tc>
            </w:tr>
            <w:tr w:rsidR="008504E5" w:rsidRPr="008504E5" w:rsidTr="00A3118B">
              <w:trPr>
                <w:trHeight w:val="238"/>
              </w:trPr>
              <w:tc>
                <w:tcPr>
                  <w:tcW w:w="2047" w:type="dxa"/>
                </w:tcPr>
                <w:p w:rsidR="008504E5" w:rsidRPr="008504E5" w:rsidRDefault="008504E5" w:rsidP="008504E5">
                  <w:pPr>
                    <w:spacing w:after="105"/>
                    <w:textAlignment w:val="top"/>
                  </w:pPr>
                  <w:r w:rsidRPr="008504E5">
                    <w:t xml:space="preserve">Внебюджетные источники </w:t>
                  </w:r>
                </w:p>
              </w:tc>
              <w:tc>
                <w:tcPr>
                  <w:tcW w:w="992" w:type="dxa"/>
                </w:tcPr>
                <w:p w:rsidR="008504E5" w:rsidRPr="008504E5" w:rsidRDefault="008504E5" w:rsidP="008504E5">
                  <w:pPr>
                    <w:spacing w:after="105"/>
                    <w:jc w:val="center"/>
                    <w:textAlignment w:val="top"/>
                  </w:pPr>
                  <w:r w:rsidRPr="008504E5">
                    <w:t>9800,00</w:t>
                  </w:r>
                </w:p>
              </w:tc>
              <w:tc>
                <w:tcPr>
                  <w:tcW w:w="903" w:type="dxa"/>
                </w:tcPr>
                <w:p w:rsidR="008504E5" w:rsidRPr="008504E5" w:rsidRDefault="008504E5" w:rsidP="008504E5">
                  <w:pPr>
                    <w:spacing w:after="105"/>
                    <w:jc w:val="center"/>
                    <w:textAlignment w:val="top"/>
                  </w:pPr>
                  <w:r w:rsidRPr="008504E5">
                    <w:t>35</w:t>
                  </w:r>
                  <w:r>
                    <w:t>00,0</w:t>
                  </w:r>
                </w:p>
              </w:tc>
              <w:tc>
                <w:tcPr>
                  <w:tcW w:w="825" w:type="dxa"/>
                </w:tcPr>
                <w:p w:rsidR="008504E5" w:rsidRPr="008504E5" w:rsidRDefault="008504E5" w:rsidP="008504E5">
                  <w:pPr>
                    <w:spacing w:after="105"/>
                    <w:jc w:val="center"/>
                    <w:textAlignment w:val="top"/>
                  </w:pPr>
                  <w:r w:rsidRPr="008504E5">
                    <w:t>25</w:t>
                  </w:r>
                  <w:r w:rsidR="00A3118B">
                    <w:t>00,0</w:t>
                  </w:r>
                </w:p>
              </w:tc>
              <w:tc>
                <w:tcPr>
                  <w:tcW w:w="805" w:type="dxa"/>
                </w:tcPr>
                <w:p w:rsidR="008504E5" w:rsidRPr="008504E5" w:rsidRDefault="008504E5" w:rsidP="008504E5">
                  <w:pPr>
                    <w:spacing w:after="105"/>
                    <w:jc w:val="center"/>
                    <w:textAlignment w:val="top"/>
                  </w:pPr>
                  <w:r w:rsidRPr="008504E5">
                    <w:t>38</w:t>
                  </w:r>
                  <w:r w:rsidR="00A3118B">
                    <w:t>00,0</w:t>
                  </w:r>
                </w:p>
              </w:tc>
            </w:tr>
            <w:tr w:rsidR="008504E5" w:rsidRPr="008504E5" w:rsidTr="00A3118B">
              <w:trPr>
                <w:trHeight w:val="247"/>
              </w:trPr>
              <w:tc>
                <w:tcPr>
                  <w:tcW w:w="2047" w:type="dxa"/>
                </w:tcPr>
                <w:p w:rsidR="008504E5" w:rsidRPr="008504E5" w:rsidRDefault="008504E5" w:rsidP="008504E5">
                  <w:pPr>
                    <w:spacing w:after="105"/>
                    <w:textAlignment w:val="top"/>
                  </w:pPr>
                  <w:r w:rsidRPr="008504E5">
                    <w:t>Всего</w:t>
                  </w:r>
                </w:p>
              </w:tc>
              <w:tc>
                <w:tcPr>
                  <w:tcW w:w="992" w:type="dxa"/>
                </w:tcPr>
                <w:p w:rsidR="008504E5" w:rsidRPr="008504E5" w:rsidRDefault="008504E5" w:rsidP="008504E5">
                  <w:pPr>
                    <w:spacing w:after="105"/>
                    <w:jc w:val="center"/>
                    <w:textAlignment w:val="top"/>
                  </w:pPr>
                  <w:r w:rsidRPr="008504E5">
                    <w:t xml:space="preserve">11 </w:t>
                  </w:r>
                  <w:r>
                    <w:t>400,0</w:t>
                  </w:r>
                </w:p>
              </w:tc>
              <w:tc>
                <w:tcPr>
                  <w:tcW w:w="903" w:type="dxa"/>
                </w:tcPr>
                <w:p w:rsidR="008504E5" w:rsidRPr="008504E5" w:rsidRDefault="008504E5" w:rsidP="008504E5">
                  <w:pPr>
                    <w:spacing w:after="105"/>
                    <w:jc w:val="center"/>
                    <w:textAlignment w:val="top"/>
                  </w:pPr>
                  <w:r w:rsidRPr="008504E5">
                    <w:t>4</w:t>
                  </w:r>
                  <w:r>
                    <w:t>500,0</w:t>
                  </w:r>
                </w:p>
              </w:tc>
              <w:tc>
                <w:tcPr>
                  <w:tcW w:w="825" w:type="dxa"/>
                </w:tcPr>
                <w:p w:rsidR="008504E5" w:rsidRPr="008504E5" w:rsidRDefault="008504E5" w:rsidP="008504E5">
                  <w:pPr>
                    <w:spacing w:after="105"/>
                    <w:jc w:val="center"/>
                    <w:textAlignment w:val="top"/>
                  </w:pPr>
                  <w:r w:rsidRPr="008504E5">
                    <w:t>28</w:t>
                  </w:r>
                  <w:r>
                    <w:t>00,0</w:t>
                  </w:r>
                </w:p>
              </w:tc>
              <w:tc>
                <w:tcPr>
                  <w:tcW w:w="805" w:type="dxa"/>
                </w:tcPr>
                <w:p w:rsidR="008504E5" w:rsidRPr="008504E5" w:rsidRDefault="008504E5" w:rsidP="008504E5">
                  <w:pPr>
                    <w:spacing w:after="105"/>
                    <w:jc w:val="center"/>
                    <w:textAlignment w:val="top"/>
                  </w:pPr>
                  <w:r w:rsidRPr="008504E5">
                    <w:t>41</w:t>
                  </w:r>
                  <w:r>
                    <w:t>00,0</w:t>
                  </w:r>
                </w:p>
              </w:tc>
            </w:tr>
          </w:tbl>
          <w:p w:rsidR="00863091" w:rsidRPr="00870867" w:rsidRDefault="00863091" w:rsidP="00CC0178">
            <w:pPr>
              <w:contextualSpacing/>
              <w:jc w:val="both"/>
              <w:rPr>
                <w:sz w:val="24"/>
                <w:szCs w:val="24"/>
              </w:rPr>
            </w:pPr>
          </w:p>
        </w:tc>
      </w:tr>
      <w:tr w:rsidR="00863091" w:rsidRPr="001524A8" w:rsidTr="00F732C5">
        <w:trPr>
          <w:tblCellSpacing w:w="5" w:type="nil"/>
        </w:trPr>
        <w:tc>
          <w:tcPr>
            <w:tcW w:w="2835" w:type="dxa"/>
            <w:tcBorders>
              <w:top w:val="single" w:sz="4" w:space="0" w:color="auto"/>
              <w:left w:val="single" w:sz="4" w:space="0" w:color="auto"/>
              <w:bottom w:val="single" w:sz="4" w:space="0" w:color="auto"/>
              <w:right w:val="single" w:sz="4" w:space="0" w:color="auto"/>
            </w:tcBorders>
          </w:tcPr>
          <w:p w:rsidR="00863091" w:rsidRPr="00870867" w:rsidRDefault="00863091" w:rsidP="00303F2F">
            <w:pPr>
              <w:pStyle w:val="ConsPlusNormal"/>
              <w:ind w:firstLine="0"/>
              <w:contextualSpacing/>
              <w:rPr>
                <w:rFonts w:ascii="Times New Roman" w:hAnsi="Times New Roman" w:cs="Times New Roman"/>
                <w:sz w:val="24"/>
                <w:szCs w:val="24"/>
              </w:rPr>
            </w:pPr>
            <w:r w:rsidRPr="00870867">
              <w:rPr>
                <w:rFonts w:ascii="Times New Roman" w:hAnsi="Times New Roman" w:cs="Times New Roman"/>
                <w:sz w:val="24"/>
                <w:szCs w:val="24"/>
              </w:rPr>
              <w:lastRenderedPageBreak/>
              <w:t>Ожидаемые конечные результаты реализации подпрограммы</w:t>
            </w:r>
          </w:p>
        </w:tc>
        <w:tc>
          <w:tcPr>
            <w:tcW w:w="567" w:type="dxa"/>
            <w:tcBorders>
              <w:top w:val="single" w:sz="4" w:space="0" w:color="auto"/>
              <w:left w:val="single" w:sz="4" w:space="0" w:color="auto"/>
              <w:bottom w:val="single" w:sz="4" w:space="0" w:color="auto"/>
              <w:right w:val="single" w:sz="4" w:space="0" w:color="auto"/>
            </w:tcBorders>
          </w:tcPr>
          <w:p w:rsidR="00863091" w:rsidRPr="00870867" w:rsidRDefault="00863091" w:rsidP="00CC0178">
            <w:pPr>
              <w:pStyle w:val="ConsPlusNormal"/>
              <w:contextualSpacing/>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63091" w:rsidRPr="00F732C5" w:rsidRDefault="00863091" w:rsidP="00CC0178">
            <w:pPr>
              <w:contextualSpacing/>
              <w:jc w:val="both"/>
              <w:rPr>
                <w:sz w:val="24"/>
                <w:szCs w:val="24"/>
              </w:rPr>
            </w:pPr>
            <w:r w:rsidRPr="00F732C5">
              <w:rPr>
                <w:sz w:val="24"/>
                <w:szCs w:val="24"/>
              </w:rPr>
              <w:t>- </w:t>
            </w:r>
            <w:r w:rsidR="00F732C5" w:rsidRPr="00F732C5">
              <w:rPr>
                <w:sz w:val="24"/>
                <w:szCs w:val="24"/>
              </w:rPr>
              <w:t xml:space="preserve">Численность занятых в секторе малого и среднего предпринимательства, включая индивидуальных предпринимательства и </w:t>
            </w:r>
            <w:proofErr w:type="spellStart"/>
            <w:r w:rsidR="00F732C5" w:rsidRPr="00F732C5">
              <w:rPr>
                <w:sz w:val="24"/>
                <w:szCs w:val="24"/>
              </w:rPr>
              <w:t>самозанятых</w:t>
            </w:r>
            <w:proofErr w:type="spellEnd"/>
            <w:r w:rsidRPr="00F732C5">
              <w:rPr>
                <w:sz w:val="24"/>
                <w:szCs w:val="24"/>
              </w:rPr>
              <w:t xml:space="preserve"> до </w:t>
            </w:r>
            <w:r w:rsidR="00F732C5" w:rsidRPr="00F732C5">
              <w:rPr>
                <w:sz w:val="24"/>
                <w:szCs w:val="24"/>
              </w:rPr>
              <w:t>319</w:t>
            </w:r>
            <w:r w:rsidRPr="00F732C5">
              <w:rPr>
                <w:sz w:val="24"/>
                <w:szCs w:val="24"/>
              </w:rPr>
              <w:t xml:space="preserve"> единиц </w:t>
            </w:r>
            <w:r w:rsidR="00F62F7A" w:rsidRPr="00F732C5">
              <w:rPr>
                <w:sz w:val="24"/>
                <w:szCs w:val="24"/>
              </w:rPr>
              <w:t>к</w:t>
            </w:r>
            <w:r w:rsidRPr="00F732C5">
              <w:rPr>
                <w:sz w:val="24"/>
                <w:szCs w:val="24"/>
              </w:rPr>
              <w:t xml:space="preserve"> 20</w:t>
            </w:r>
            <w:r w:rsidR="00F62F7A" w:rsidRPr="00F732C5">
              <w:rPr>
                <w:sz w:val="24"/>
                <w:szCs w:val="24"/>
              </w:rPr>
              <w:t>21</w:t>
            </w:r>
            <w:r w:rsidRPr="00F732C5">
              <w:rPr>
                <w:sz w:val="24"/>
                <w:szCs w:val="24"/>
              </w:rPr>
              <w:t xml:space="preserve"> году;</w:t>
            </w:r>
          </w:p>
          <w:p w:rsidR="00863091" w:rsidRPr="00F732C5" w:rsidRDefault="00F732C5" w:rsidP="00CC0178">
            <w:pPr>
              <w:contextualSpacing/>
              <w:jc w:val="both"/>
              <w:rPr>
                <w:sz w:val="24"/>
                <w:szCs w:val="24"/>
              </w:rPr>
            </w:pPr>
            <w:r w:rsidRPr="00F732C5">
              <w:rPr>
                <w:sz w:val="24"/>
                <w:szCs w:val="24"/>
              </w:rPr>
              <w:t>- количество субъектов малого и среднего предпринимательства в расчете на 10 тыс. населения к 2024 году 279</w:t>
            </w:r>
            <w:r>
              <w:rPr>
                <w:sz w:val="24"/>
                <w:szCs w:val="24"/>
              </w:rPr>
              <w:t xml:space="preserve"> единиц</w:t>
            </w:r>
            <w:r w:rsidR="00863091" w:rsidRPr="00F732C5">
              <w:rPr>
                <w:sz w:val="24"/>
                <w:szCs w:val="24"/>
              </w:rPr>
              <w:t>;</w:t>
            </w:r>
          </w:p>
          <w:p w:rsidR="00F732C5" w:rsidRPr="00F732C5" w:rsidRDefault="00F732C5" w:rsidP="00CC0178">
            <w:pPr>
              <w:contextualSpacing/>
              <w:jc w:val="both"/>
              <w:rPr>
                <w:sz w:val="24"/>
                <w:szCs w:val="24"/>
              </w:rPr>
            </w:pPr>
            <w:r w:rsidRPr="00F732C5">
              <w:rPr>
                <w:sz w:val="24"/>
                <w:szCs w:val="24"/>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sz w:val="24"/>
                <w:szCs w:val="24"/>
              </w:rPr>
              <w:t xml:space="preserve"> до 9,3% к 2024 году;</w:t>
            </w:r>
          </w:p>
          <w:p w:rsidR="00863091" w:rsidRPr="00F732C5" w:rsidRDefault="00863091" w:rsidP="00F732C5">
            <w:pPr>
              <w:contextualSpacing/>
              <w:jc w:val="both"/>
              <w:rPr>
                <w:sz w:val="24"/>
                <w:szCs w:val="24"/>
              </w:rPr>
            </w:pPr>
            <w:r w:rsidRPr="00F732C5">
              <w:rPr>
                <w:sz w:val="24"/>
                <w:szCs w:val="24"/>
              </w:rPr>
              <w:t xml:space="preserve">- доля субъектов МСП, которым оказана поддержка в рамках муниципальной Программы развития малого и среднего предпринимательства </w:t>
            </w:r>
            <w:r w:rsidR="00F732C5" w:rsidRPr="00F732C5">
              <w:rPr>
                <w:sz w:val="24"/>
                <w:szCs w:val="24"/>
              </w:rPr>
              <w:t>до 2</w:t>
            </w:r>
            <w:r w:rsidR="00F732C5">
              <w:rPr>
                <w:sz w:val="24"/>
                <w:szCs w:val="24"/>
              </w:rPr>
              <w:t xml:space="preserve"> процентов к </w:t>
            </w:r>
            <w:r w:rsidRPr="00F732C5">
              <w:rPr>
                <w:sz w:val="24"/>
                <w:szCs w:val="24"/>
              </w:rPr>
              <w:t>20</w:t>
            </w:r>
            <w:r w:rsidR="00F732C5" w:rsidRPr="00F732C5">
              <w:rPr>
                <w:sz w:val="24"/>
                <w:szCs w:val="24"/>
              </w:rPr>
              <w:t>24</w:t>
            </w:r>
            <w:r w:rsidR="00F732C5">
              <w:rPr>
                <w:sz w:val="24"/>
                <w:szCs w:val="24"/>
              </w:rPr>
              <w:t xml:space="preserve"> году.</w:t>
            </w:r>
          </w:p>
        </w:tc>
      </w:tr>
    </w:tbl>
    <w:p w:rsidR="00863091" w:rsidRPr="00844BB8" w:rsidRDefault="00863091" w:rsidP="00863091">
      <w:pPr>
        <w:jc w:val="both"/>
        <w:textAlignment w:val="top"/>
        <w:rPr>
          <w:sz w:val="24"/>
          <w:szCs w:val="24"/>
        </w:rPr>
      </w:pPr>
      <w:r>
        <w:rPr>
          <w:sz w:val="24"/>
          <w:szCs w:val="24"/>
        </w:rPr>
        <w:t xml:space="preserve">* </w:t>
      </w:r>
      <w:r w:rsidRPr="00844BB8">
        <w:rPr>
          <w:sz w:val="24"/>
          <w:szCs w:val="24"/>
        </w:rPr>
        <w:t xml:space="preserve">Объёмы финансирования Программы носят прогнозный характер и подлежат ежегодному уточнению после проведения </w:t>
      </w:r>
      <w:r>
        <w:rPr>
          <w:sz w:val="24"/>
          <w:szCs w:val="24"/>
        </w:rPr>
        <w:t>республиканского</w:t>
      </w:r>
      <w:r w:rsidRPr="00844BB8">
        <w:rPr>
          <w:sz w:val="24"/>
          <w:szCs w:val="24"/>
        </w:rPr>
        <w:t xml:space="preserve"> конкурса.</w:t>
      </w:r>
    </w:p>
    <w:p w:rsidR="00863091" w:rsidRDefault="00863091" w:rsidP="00863091">
      <w:pPr>
        <w:jc w:val="both"/>
      </w:pPr>
      <w:r w:rsidRPr="00844BB8">
        <w:rPr>
          <w:sz w:val="24"/>
          <w:szCs w:val="24"/>
        </w:rPr>
        <w:t>**</w:t>
      </w:r>
      <w:r w:rsidRPr="00DE33BA">
        <w:rPr>
          <w:sz w:val="24"/>
          <w:szCs w:val="24"/>
        </w:rPr>
        <w:t xml:space="preserve"> </w:t>
      </w:r>
      <w:r>
        <w:rPr>
          <w:sz w:val="24"/>
          <w:szCs w:val="24"/>
        </w:rPr>
        <w:t xml:space="preserve"> </w:t>
      </w:r>
      <w:r w:rsidRPr="00844BB8">
        <w:rPr>
          <w:sz w:val="24"/>
          <w:szCs w:val="24"/>
        </w:rPr>
        <w:t>Объёмы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w:t>
      </w:r>
    </w:p>
    <w:p w:rsidR="00863091" w:rsidRDefault="00863091"/>
    <w:p w:rsidR="00863091" w:rsidRPr="00844BB8" w:rsidRDefault="00863091" w:rsidP="00863091">
      <w:pPr>
        <w:jc w:val="center"/>
        <w:textAlignment w:val="top"/>
        <w:rPr>
          <w:sz w:val="24"/>
          <w:szCs w:val="24"/>
        </w:rPr>
      </w:pPr>
      <w:r w:rsidRPr="00844BB8">
        <w:rPr>
          <w:b/>
          <w:bCs/>
          <w:sz w:val="24"/>
          <w:szCs w:val="24"/>
        </w:rPr>
        <w:t>1. Характеристика (содержание) проблемы</w:t>
      </w:r>
    </w:p>
    <w:p w:rsidR="00863091" w:rsidRPr="00844BB8" w:rsidRDefault="00863091" w:rsidP="00863091">
      <w:pPr>
        <w:ind w:firstLine="709"/>
        <w:jc w:val="both"/>
        <w:textAlignment w:val="top"/>
        <w:rPr>
          <w:sz w:val="24"/>
          <w:szCs w:val="24"/>
        </w:rPr>
      </w:pPr>
    </w:p>
    <w:p w:rsidR="00863091" w:rsidRPr="00844BB8" w:rsidRDefault="00863091" w:rsidP="00863091">
      <w:pPr>
        <w:ind w:firstLine="709"/>
        <w:jc w:val="both"/>
        <w:textAlignment w:val="top"/>
        <w:rPr>
          <w:sz w:val="24"/>
          <w:szCs w:val="24"/>
        </w:rPr>
      </w:pPr>
      <w:r>
        <w:rPr>
          <w:sz w:val="24"/>
          <w:szCs w:val="24"/>
        </w:rPr>
        <w:t xml:space="preserve">Подпрограмма 2 </w:t>
      </w:r>
      <w:r w:rsidRPr="00844BB8">
        <w:rPr>
          <w:sz w:val="24"/>
          <w:szCs w:val="24"/>
        </w:rPr>
        <w:t>«</w:t>
      </w:r>
      <w:r>
        <w:rPr>
          <w:sz w:val="24"/>
          <w:szCs w:val="24"/>
        </w:rPr>
        <w:t>Развитие малого и среднего предпринимательства в Бай-Тайгинском кожууне</w:t>
      </w:r>
      <w:r w:rsidRPr="00844BB8">
        <w:rPr>
          <w:sz w:val="24"/>
          <w:szCs w:val="24"/>
        </w:rPr>
        <w:t>» (далее - П</w:t>
      </w:r>
      <w:r>
        <w:rPr>
          <w:sz w:val="24"/>
          <w:szCs w:val="24"/>
        </w:rPr>
        <w:t>одп</w:t>
      </w:r>
      <w:r w:rsidRPr="00844BB8">
        <w:rPr>
          <w:sz w:val="24"/>
          <w:szCs w:val="24"/>
        </w:rPr>
        <w:t xml:space="preserve">рограмма) </w:t>
      </w:r>
      <w:r>
        <w:rPr>
          <w:sz w:val="24"/>
          <w:szCs w:val="24"/>
        </w:rPr>
        <w:t>м</w:t>
      </w:r>
      <w:r w:rsidRPr="00844BB8">
        <w:rPr>
          <w:sz w:val="24"/>
          <w:szCs w:val="24"/>
        </w:rPr>
        <w:t>униципальн</w:t>
      </w:r>
      <w:r>
        <w:rPr>
          <w:sz w:val="24"/>
          <w:szCs w:val="24"/>
        </w:rPr>
        <w:t>ой</w:t>
      </w:r>
      <w:r w:rsidRPr="00844BB8">
        <w:rPr>
          <w:sz w:val="24"/>
          <w:szCs w:val="24"/>
        </w:rPr>
        <w:t xml:space="preserve"> программ</w:t>
      </w:r>
      <w:r>
        <w:rPr>
          <w:sz w:val="24"/>
          <w:szCs w:val="24"/>
        </w:rPr>
        <w:t>ы</w:t>
      </w:r>
      <w:r w:rsidRPr="00844BB8">
        <w:rPr>
          <w:sz w:val="24"/>
          <w:szCs w:val="24"/>
        </w:rPr>
        <w:t xml:space="preserve"> </w:t>
      </w:r>
      <w:r w:rsidRPr="00174E4C">
        <w:rPr>
          <w:sz w:val="24"/>
          <w:szCs w:val="24"/>
        </w:rPr>
        <w:t>«Создание благоприятных условий  для ведения бизнеса в Бай-Тайгинском кожууне на 201</w:t>
      </w:r>
      <w:r>
        <w:rPr>
          <w:sz w:val="24"/>
          <w:szCs w:val="24"/>
        </w:rPr>
        <w:t>9</w:t>
      </w:r>
      <w:r w:rsidRPr="00174E4C">
        <w:rPr>
          <w:sz w:val="24"/>
          <w:szCs w:val="24"/>
        </w:rPr>
        <w:t xml:space="preserve"> – 20</w:t>
      </w:r>
      <w:r>
        <w:rPr>
          <w:sz w:val="24"/>
          <w:szCs w:val="24"/>
        </w:rPr>
        <w:t>21</w:t>
      </w:r>
      <w:r w:rsidRPr="00174E4C">
        <w:rPr>
          <w:sz w:val="24"/>
          <w:szCs w:val="24"/>
        </w:rPr>
        <w:t xml:space="preserve"> годы»</w:t>
      </w:r>
      <w:r>
        <w:rPr>
          <w:sz w:val="28"/>
          <w:szCs w:val="28"/>
        </w:rPr>
        <w:t xml:space="preserve"> </w:t>
      </w:r>
      <w:r w:rsidRPr="00844BB8">
        <w:rPr>
          <w:sz w:val="24"/>
          <w:szCs w:val="24"/>
        </w:rPr>
        <w:t>разработана в соответствии с Федеральным законом от 24.07.2007 № 209-ФЗ «О развитии малого и среднего предпринимательства в Российской Федерации».</w:t>
      </w:r>
    </w:p>
    <w:p w:rsidR="00863091" w:rsidRPr="00844BB8" w:rsidRDefault="00863091" w:rsidP="00863091">
      <w:pPr>
        <w:ind w:firstLine="709"/>
        <w:jc w:val="both"/>
        <w:textAlignment w:val="top"/>
        <w:rPr>
          <w:sz w:val="24"/>
          <w:szCs w:val="24"/>
        </w:rPr>
      </w:pPr>
      <w:r w:rsidRPr="00420246">
        <w:rPr>
          <w:sz w:val="24"/>
          <w:szCs w:val="24"/>
        </w:rPr>
        <w:t xml:space="preserve">Принятие настоящей Подпрограммы обеспечивает преемственность решений органов местного самоуправления Бай-Тайгинского кожууна в сфере развития малого и среднего предпринимательства с использованием механизмов и форм поддержки, положительно зарекомендовавших себя в ходе реализации ранее действующих </w:t>
      </w:r>
      <w:proofErr w:type="spellStart"/>
      <w:r w:rsidRPr="00420246">
        <w:rPr>
          <w:sz w:val="24"/>
          <w:szCs w:val="24"/>
        </w:rPr>
        <w:t>кожуунных</w:t>
      </w:r>
      <w:proofErr w:type="spellEnd"/>
      <w:r w:rsidRPr="00420246">
        <w:rPr>
          <w:sz w:val="24"/>
          <w:szCs w:val="24"/>
        </w:rPr>
        <w:t xml:space="preserve"> целевых программ по развитию и поддержке малого и среднего предпринимательства на территории Бай-Тайгинского кожууна, и внедрению новых </w:t>
      </w:r>
      <w:r w:rsidRPr="00420246">
        <w:rPr>
          <w:sz w:val="24"/>
          <w:szCs w:val="24"/>
        </w:rPr>
        <w:lastRenderedPageBreak/>
        <w:t>прогрессивных направлений и механизмов поддержки малого и среднего предпринимательства в рамках действующего законодательства.</w:t>
      </w:r>
    </w:p>
    <w:p w:rsidR="00863091" w:rsidRPr="00844BB8" w:rsidRDefault="00863091" w:rsidP="00863091">
      <w:pPr>
        <w:ind w:firstLine="709"/>
        <w:jc w:val="both"/>
        <w:textAlignment w:val="top"/>
        <w:rPr>
          <w:sz w:val="24"/>
          <w:szCs w:val="24"/>
        </w:rPr>
      </w:pPr>
      <w:r w:rsidRPr="00844BB8">
        <w:rPr>
          <w:sz w:val="24"/>
          <w:szCs w:val="24"/>
        </w:rPr>
        <w:t xml:space="preserve">Роль малого и среднего предпринимательства в экономике </w:t>
      </w:r>
      <w:r>
        <w:rPr>
          <w:sz w:val="24"/>
          <w:szCs w:val="24"/>
        </w:rPr>
        <w:t>Бай-Тайгинского кожууна</w:t>
      </w:r>
      <w:r w:rsidRPr="00844BB8">
        <w:rPr>
          <w:sz w:val="24"/>
          <w:szCs w:val="24"/>
        </w:rPr>
        <w:t xml:space="preserve"> последовательно возрастает,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 на смену устаревшим технологиям и практикам приходят новые, более современные.</w:t>
      </w:r>
    </w:p>
    <w:p w:rsidR="00863091" w:rsidRPr="00844BB8" w:rsidRDefault="00863091" w:rsidP="00863091">
      <w:pPr>
        <w:ind w:firstLine="709"/>
        <w:jc w:val="both"/>
        <w:textAlignment w:val="top"/>
        <w:rPr>
          <w:sz w:val="24"/>
          <w:szCs w:val="24"/>
        </w:rPr>
      </w:pPr>
      <w:r w:rsidRPr="00844BB8">
        <w:rPr>
          <w:sz w:val="24"/>
          <w:szCs w:val="24"/>
        </w:rPr>
        <w:t xml:space="preserve">В </w:t>
      </w:r>
      <w:r>
        <w:rPr>
          <w:sz w:val="24"/>
          <w:szCs w:val="24"/>
        </w:rPr>
        <w:t>Бай-Тайгинского кожууна</w:t>
      </w:r>
      <w:r w:rsidRPr="00844BB8">
        <w:rPr>
          <w:sz w:val="24"/>
          <w:szCs w:val="24"/>
        </w:rPr>
        <w:t xml:space="preserve"> в сфере развития малого и среднего бизнеса не</w:t>
      </w:r>
      <w:r w:rsidR="00C767A3">
        <w:rPr>
          <w:sz w:val="24"/>
          <w:szCs w:val="24"/>
        </w:rPr>
        <w:t xml:space="preserve"> </w:t>
      </w:r>
      <w:r w:rsidRPr="00844BB8">
        <w:rPr>
          <w:sz w:val="24"/>
          <w:szCs w:val="24"/>
        </w:rPr>
        <w:t>сбалансированно высокой является доля предприятий розничной торговли. Помимо поддержки организаций, занятых сельским хозяйством, бытовым обслуживанием, необходимо содействие развитию предприятий в сфере производства и строительства.</w:t>
      </w:r>
    </w:p>
    <w:p w:rsidR="00863091" w:rsidRPr="00844BB8" w:rsidRDefault="00863091" w:rsidP="00863091">
      <w:pPr>
        <w:ind w:firstLine="709"/>
        <w:jc w:val="both"/>
        <w:textAlignment w:val="top"/>
        <w:rPr>
          <w:sz w:val="24"/>
          <w:szCs w:val="24"/>
        </w:rPr>
      </w:pPr>
      <w:r w:rsidRPr="00844BB8">
        <w:rPr>
          <w:sz w:val="24"/>
          <w:szCs w:val="24"/>
        </w:rPr>
        <w:t xml:space="preserve">Стратегическим ресурсом развития является молодежь. Необходимо предусмотреть создание системы, способной развить предпринимательские навыки и дать прикладные знания для активного участия молодых людей в социально-экономической жизни </w:t>
      </w:r>
      <w:r>
        <w:rPr>
          <w:sz w:val="24"/>
          <w:szCs w:val="24"/>
        </w:rPr>
        <w:t>Бай-Тайгинского кожууна</w:t>
      </w:r>
      <w:r w:rsidRPr="00844BB8">
        <w:rPr>
          <w:sz w:val="24"/>
          <w:szCs w:val="24"/>
        </w:rPr>
        <w:t>. План реализации программных мероприятий построен таким образом, чтобы бюджетные инвестиции были направлены на создание условий для активной капитализации этого социального ресурса, на налаживание широких партнерских отношений между органами государственной власти, органами местного самоуправления, бизнесом, местным обществом.</w:t>
      </w:r>
    </w:p>
    <w:p w:rsidR="00863091" w:rsidRPr="00844BB8" w:rsidRDefault="00863091" w:rsidP="00863091">
      <w:pPr>
        <w:ind w:firstLine="709"/>
        <w:jc w:val="both"/>
        <w:textAlignment w:val="top"/>
        <w:rPr>
          <w:sz w:val="24"/>
          <w:szCs w:val="24"/>
        </w:rPr>
      </w:pPr>
      <w:r w:rsidRPr="00844BB8">
        <w:rPr>
          <w:sz w:val="24"/>
          <w:szCs w:val="24"/>
        </w:rPr>
        <w:t>Несмотря на существующий прогресс в секторе малого и среднего предпринимательства, очевидна актуальность принятия органами государственной власти и органами местного самоуправления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863091" w:rsidRPr="00844BB8" w:rsidRDefault="00863091" w:rsidP="00863091">
      <w:pPr>
        <w:ind w:firstLine="709"/>
        <w:jc w:val="both"/>
        <w:textAlignment w:val="top"/>
        <w:rPr>
          <w:sz w:val="24"/>
          <w:szCs w:val="24"/>
        </w:rPr>
      </w:pPr>
      <w:r w:rsidRPr="00844BB8">
        <w:rPr>
          <w:sz w:val="24"/>
          <w:szCs w:val="24"/>
        </w:rPr>
        <w:t>Для того чтобы сохранить существующие и создать новые предприятия, увеличить количество рабочих мест малым и средним предприятиям необходимо постоянно оказывать предусмотренные законодательством формы поддержки.</w:t>
      </w:r>
    </w:p>
    <w:p w:rsidR="00863091" w:rsidRPr="00844BB8" w:rsidRDefault="00863091" w:rsidP="00863091">
      <w:pPr>
        <w:ind w:firstLine="709"/>
        <w:jc w:val="both"/>
        <w:textAlignment w:val="top"/>
        <w:rPr>
          <w:sz w:val="24"/>
          <w:szCs w:val="24"/>
        </w:rPr>
      </w:pPr>
      <w:r w:rsidRPr="00844BB8">
        <w:rPr>
          <w:sz w:val="24"/>
          <w:szCs w:val="24"/>
        </w:rPr>
        <w:t>Проблемы развития малого и среднего предпринимательства обусловлены рядом причин:</w:t>
      </w:r>
    </w:p>
    <w:p w:rsidR="00863091" w:rsidRPr="00844BB8" w:rsidRDefault="00863091" w:rsidP="00863091">
      <w:pPr>
        <w:ind w:firstLine="709"/>
        <w:jc w:val="both"/>
        <w:textAlignment w:val="top"/>
        <w:rPr>
          <w:sz w:val="24"/>
          <w:szCs w:val="24"/>
        </w:rPr>
      </w:pPr>
      <w:r w:rsidRPr="00844BB8">
        <w:rPr>
          <w:sz w:val="24"/>
          <w:szCs w:val="24"/>
        </w:rPr>
        <w:t>- ограниченность доступа к банковским кредитным ресурсам – банковское финансирование не решает проблем развития малого и среднего предпринимательства из-за отсутствия должного залогового обеспечения, высоких процентных ставок, сложной процедуры оформления кредита;</w:t>
      </w:r>
    </w:p>
    <w:p w:rsidR="00863091" w:rsidRPr="00844BB8" w:rsidRDefault="00863091" w:rsidP="00863091">
      <w:pPr>
        <w:ind w:firstLine="709"/>
        <w:jc w:val="both"/>
        <w:textAlignment w:val="top"/>
        <w:rPr>
          <w:sz w:val="24"/>
          <w:szCs w:val="24"/>
        </w:rPr>
      </w:pPr>
      <w:r w:rsidRPr="00844BB8">
        <w:rPr>
          <w:sz w:val="24"/>
          <w:szCs w:val="24"/>
        </w:rPr>
        <w:t>- низкий уровень развития финансирования;</w:t>
      </w:r>
    </w:p>
    <w:p w:rsidR="00863091" w:rsidRPr="00844BB8" w:rsidRDefault="00863091" w:rsidP="00863091">
      <w:pPr>
        <w:ind w:firstLine="709"/>
        <w:jc w:val="both"/>
        <w:textAlignment w:val="top"/>
        <w:rPr>
          <w:sz w:val="24"/>
          <w:szCs w:val="24"/>
        </w:rPr>
      </w:pPr>
      <w:r w:rsidRPr="00844BB8">
        <w:rPr>
          <w:sz w:val="24"/>
          <w:szCs w:val="24"/>
        </w:rPr>
        <w:t>- дефицит квалифицированных кадров, недостаточный уровень профессиональной подготовки;</w:t>
      </w:r>
    </w:p>
    <w:p w:rsidR="00863091" w:rsidRPr="00844BB8" w:rsidRDefault="00863091" w:rsidP="00863091">
      <w:pPr>
        <w:ind w:firstLine="709"/>
        <w:jc w:val="both"/>
        <w:textAlignment w:val="top"/>
        <w:rPr>
          <w:sz w:val="24"/>
          <w:szCs w:val="24"/>
        </w:rPr>
      </w:pPr>
      <w:r w:rsidRPr="00844BB8">
        <w:rPr>
          <w:sz w:val="24"/>
          <w:szCs w:val="24"/>
        </w:rPr>
        <w:t>- ограниченное количество инновационных проектов субъектов малого и среднего предпринимательства, имеющих коммерческие перспективы.</w:t>
      </w:r>
    </w:p>
    <w:p w:rsidR="00863091" w:rsidRPr="00844BB8" w:rsidRDefault="00863091" w:rsidP="00863091">
      <w:pPr>
        <w:ind w:firstLine="709"/>
        <w:jc w:val="both"/>
        <w:textAlignment w:val="top"/>
        <w:rPr>
          <w:sz w:val="24"/>
          <w:szCs w:val="24"/>
        </w:rPr>
      </w:pPr>
      <w:r w:rsidRPr="00844BB8">
        <w:rPr>
          <w:sz w:val="24"/>
          <w:szCs w:val="24"/>
        </w:rPr>
        <w:t>В сложившихся условиях проблемы развития малого и среднего предпринимательства можно решить объединёнными усилиями и согласованными действиями самих предпринимателей, организаций инфраструктуры поддержки и органов государственной власти и местного самоуправления, используя при этом программные методы.</w:t>
      </w:r>
    </w:p>
    <w:p w:rsidR="00863091" w:rsidRPr="00844BB8" w:rsidRDefault="00863091" w:rsidP="00863091">
      <w:pPr>
        <w:ind w:firstLine="709"/>
        <w:jc w:val="both"/>
        <w:textAlignment w:val="top"/>
        <w:rPr>
          <w:sz w:val="24"/>
          <w:szCs w:val="24"/>
        </w:rPr>
      </w:pPr>
      <w:r w:rsidRPr="00844BB8">
        <w:rPr>
          <w:sz w:val="24"/>
          <w:szCs w:val="24"/>
        </w:rPr>
        <w:t xml:space="preserve">Отказ от использования программно-целевого метода при решении вопросов развития и поддержки малого и среднего предпринимательства в </w:t>
      </w:r>
      <w:r>
        <w:rPr>
          <w:sz w:val="24"/>
          <w:szCs w:val="24"/>
        </w:rPr>
        <w:t>Бай-Тайгинского кожууна</w:t>
      </w:r>
      <w:r w:rsidRPr="00844BB8">
        <w:rPr>
          <w:sz w:val="24"/>
          <w:szCs w:val="24"/>
        </w:rPr>
        <w:t xml:space="preserve">, повлечёт разрозненность усилий организаций инфраструктуры поддержки субъектов малого и среднего предпринимательства, </w:t>
      </w:r>
      <w:r>
        <w:rPr>
          <w:sz w:val="24"/>
          <w:szCs w:val="24"/>
        </w:rPr>
        <w:t>республиканских</w:t>
      </w:r>
      <w:r w:rsidRPr="00844BB8">
        <w:rPr>
          <w:sz w:val="24"/>
          <w:szCs w:val="24"/>
        </w:rPr>
        <w:t xml:space="preserve"> органов исполнительной власти, органов местного самоуправления, снижение их ответственности, несистемное решение стоящих в этой области задач.</w:t>
      </w:r>
    </w:p>
    <w:p w:rsidR="00863091" w:rsidRPr="00844BB8" w:rsidRDefault="00863091" w:rsidP="00863091">
      <w:pPr>
        <w:ind w:firstLine="709"/>
        <w:jc w:val="both"/>
        <w:textAlignment w:val="top"/>
        <w:rPr>
          <w:sz w:val="24"/>
          <w:szCs w:val="24"/>
        </w:rPr>
      </w:pPr>
      <w:r w:rsidRPr="00844BB8">
        <w:rPr>
          <w:sz w:val="24"/>
          <w:szCs w:val="24"/>
        </w:rPr>
        <w:lastRenderedPageBreak/>
        <w:t xml:space="preserve">С целью формирования условий для развития малого и среднего предпринимательства в </w:t>
      </w:r>
      <w:r>
        <w:rPr>
          <w:sz w:val="24"/>
          <w:szCs w:val="24"/>
        </w:rPr>
        <w:t>Бай-Тайгинском кожууне</w:t>
      </w:r>
      <w:r w:rsidRPr="00844BB8">
        <w:rPr>
          <w:sz w:val="24"/>
          <w:szCs w:val="24"/>
        </w:rPr>
        <w:t xml:space="preserve"> необходимо объединение усилий и согласованность действий органов местного самоуправления </w:t>
      </w:r>
      <w:r>
        <w:rPr>
          <w:sz w:val="24"/>
          <w:szCs w:val="24"/>
        </w:rPr>
        <w:t xml:space="preserve">Бай-Тайгинского кожууна, Совет </w:t>
      </w:r>
      <w:r w:rsidRPr="00844BB8">
        <w:rPr>
          <w:sz w:val="24"/>
          <w:szCs w:val="24"/>
        </w:rPr>
        <w:t>предпринимател</w:t>
      </w:r>
      <w:r>
        <w:rPr>
          <w:sz w:val="24"/>
          <w:szCs w:val="24"/>
        </w:rPr>
        <w:t>ей</w:t>
      </w:r>
      <w:r w:rsidRPr="00844BB8">
        <w:rPr>
          <w:sz w:val="24"/>
          <w:szCs w:val="24"/>
        </w:rPr>
        <w:t xml:space="preserve"> </w:t>
      </w:r>
      <w:r>
        <w:rPr>
          <w:sz w:val="24"/>
          <w:szCs w:val="24"/>
        </w:rPr>
        <w:t>Бай-Тайгинского кожууна</w:t>
      </w:r>
      <w:r w:rsidRPr="00844BB8">
        <w:rPr>
          <w:sz w:val="24"/>
          <w:szCs w:val="24"/>
        </w:rPr>
        <w:t xml:space="preserve"> и субъектов малого и среднего предпринимательства </w:t>
      </w:r>
      <w:r>
        <w:rPr>
          <w:sz w:val="24"/>
          <w:szCs w:val="24"/>
        </w:rPr>
        <w:t>кожууна</w:t>
      </w:r>
      <w:r w:rsidRPr="00844BB8">
        <w:rPr>
          <w:sz w:val="24"/>
          <w:szCs w:val="24"/>
        </w:rPr>
        <w:t>. Результатом взаимодействия должна стать выработанная система мер, регулирующая предпринимательскую деятельность, информационную базу и финансовые механизмы поддержки малого и среднего предпринимательства.</w:t>
      </w:r>
    </w:p>
    <w:p w:rsidR="00863091" w:rsidRPr="00844BB8" w:rsidRDefault="00863091" w:rsidP="00863091">
      <w:pPr>
        <w:ind w:firstLine="709"/>
        <w:jc w:val="both"/>
        <w:textAlignment w:val="top"/>
        <w:rPr>
          <w:sz w:val="24"/>
          <w:szCs w:val="24"/>
        </w:rPr>
      </w:pPr>
      <w:r w:rsidRPr="00844BB8">
        <w:rPr>
          <w:sz w:val="24"/>
          <w:szCs w:val="24"/>
        </w:rPr>
        <w:t>П</w:t>
      </w:r>
      <w:r>
        <w:rPr>
          <w:sz w:val="24"/>
          <w:szCs w:val="24"/>
        </w:rPr>
        <w:t>одп</w:t>
      </w:r>
      <w:r w:rsidRPr="00844BB8">
        <w:rPr>
          <w:sz w:val="24"/>
          <w:szCs w:val="24"/>
        </w:rPr>
        <w:t>рограмма обобщает опыт, накопленный в предыдущих целевых программах по развитию и поддержке субъектов МСП, а также следует основным поручениям Президента Российской Федерации в области организации содействия развитию МСП.</w:t>
      </w:r>
    </w:p>
    <w:p w:rsidR="00863091" w:rsidRDefault="00863091" w:rsidP="00863091">
      <w:pPr>
        <w:ind w:firstLine="709"/>
        <w:jc w:val="both"/>
        <w:textAlignment w:val="top"/>
        <w:rPr>
          <w:sz w:val="24"/>
          <w:szCs w:val="24"/>
        </w:rPr>
      </w:pPr>
      <w:r w:rsidRPr="00844BB8">
        <w:rPr>
          <w:sz w:val="24"/>
          <w:szCs w:val="24"/>
        </w:rPr>
        <w:t> </w:t>
      </w:r>
    </w:p>
    <w:p w:rsidR="001524A8" w:rsidRPr="00844BB8" w:rsidRDefault="001524A8" w:rsidP="00863091">
      <w:pPr>
        <w:ind w:firstLine="709"/>
        <w:jc w:val="both"/>
        <w:textAlignment w:val="top"/>
        <w:rPr>
          <w:sz w:val="24"/>
          <w:szCs w:val="24"/>
        </w:rPr>
      </w:pPr>
    </w:p>
    <w:p w:rsidR="00863091" w:rsidRDefault="00863091" w:rsidP="00863091">
      <w:pPr>
        <w:jc w:val="center"/>
        <w:textAlignment w:val="top"/>
        <w:rPr>
          <w:b/>
          <w:bCs/>
          <w:sz w:val="24"/>
          <w:szCs w:val="24"/>
        </w:rPr>
      </w:pPr>
      <w:r w:rsidRPr="00844BB8">
        <w:rPr>
          <w:b/>
          <w:bCs/>
          <w:sz w:val="24"/>
          <w:szCs w:val="24"/>
        </w:rPr>
        <w:t xml:space="preserve">2. Принципы и цели муниципальной политики в рассматриваемой сфере. </w:t>
      </w:r>
    </w:p>
    <w:p w:rsidR="00863091" w:rsidRPr="00844BB8" w:rsidRDefault="00863091" w:rsidP="00863091">
      <w:pPr>
        <w:jc w:val="center"/>
        <w:textAlignment w:val="top"/>
        <w:rPr>
          <w:sz w:val="24"/>
          <w:szCs w:val="24"/>
        </w:rPr>
      </w:pPr>
      <w:r w:rsidRPr="00844BB8">
        <w:rPr>
          <w:b/>
          <w:bCs/>
          <w:sz w:val="24"/>
          <w:szCs w:val="24"/>
        </w:rPr>
        <w:t>Задачи программы</w:t>
      </w:r>
    </w:p>
    <w:p w:rsidR="00863091" w:rsidRPr="00844BB8" w:rsidRDefault="00863091" w:rsidP="00863091">
      <w:pPr>
        <w:jc w:val="center"/>
        <w:textAlignment w:val="top"/>
        <w:rPr>
          <w:sz w:val="24"/>
          <w:szCs w:val="24"/>
        </w:rPr>
      </w:pPr>
      <w:r w:rsidRPr="00844BB8">
        <w:rPr>
          <w:b/>
          <w:bCs/>
          <w:sz w:val="24"/>
          <w:szCs w:val="24"/>
        </w:rPr>
        <w:t> </w:t>
      </w:r>
    </w:p>
    <w:p w:rsidR="00863091" w:rsidRPr="00844BB8" w:rsidRDefault="00863091" w:rsidP="00863091">
      <w:pPr>
        <w:ind w:firstLine="709"/>
        <w:jc w:val="both"/>
        <w:textAlignment w:val="top"/>
        <w:rPr>
          <w:sz w:val="24"/>
          <w:szCs w:val="24"/>
        </w:rPr>
      </w:pPr>
      <w:r w:rsidRPr="00844BB8">
        <w:rPr>
          <w:sz w:val="24"/>
          <w:szCs w:val="24"/>
        </w:rPr>
        <w:t>Целью п</w:t>
      </w:r>
      <w:r>
        <w:rPr>
          <w:sz w:val="24"/>
          <w:szCs w:val="24"/>
        </w:rPr>
        <w:t>одп</w:t>
      </w:r>
      <w:r w:rsidRPr="00844BB8">
        <w:rPr>
          <w:sz w:val="24"/>
          <w:szCs w:val="24"/>
        </w:rPr>
        <w:t>рограммы является</w:t>
      </w:r>
      <w:r w:rsidRPr="00D50482">
        <w:rPr>
          <w:b/>
          <w:bCs/>
          <w:sz w:val="24"/>
          <w:szCs w:val="24"/>
        </w:rPr>
        <w:t> </w:t>
      </w:r>
      <w:r w:rsidRPr="00844BB8">
        <w:rPr>
          <w:sz w:val="24"/>
          <w:szCs w:val="24"/>
        </w:rPr>
        <w:t xml:space="preserve">создание благоприятных условий для устойчивого функционирования и развития субъектов малого и среднего предпринимательства, а также повышение его роли в социально-экономическом развитии </w:t>
      </w:r>
      <w:r>
        <w:rPr>
          <w:sz w:val="24"/>
          <w:szCs w:val="24"/>
        </w:rPr>
        <w:t>Бай-Тайгинского кожууна</w:t>
      </w:r>
      <w:r w:rsidRPr="00844BB8">
        <w:rPr>
          <w:sz w:val="24"/>
          <w:szCs w:val="24"/>
        </w:rPr>
        <w:t>.</w:t>
      </w:r>
    </w:p>
    <w:p w:rsidR="00863091" w:rsidRPr="00844BB8" w:rsidRDefault="00863091" w:rsidP="00863091">
      <w:pPr>
        <w:ind w:firstLine="709"/>
        <w:jc w:val="both"/>
        <w:textAlignment w:val="top"/>
        <w:rPr>
          <w:sz w:val="24"/>
          <w:szCs w:val="24"/>
        </w:rPr>
      </w:pPr>
      <w:r w:rsidRPr="00844BB8">
        <w:rPr>
          <w:sz w:val="24"/>
          <w:szCs w:val="24"/>
        </w:rPr>
        <w:t>Достижение цели П</w:t>
      </w:r>
      <w:r>
        <w:rPr>
          <w:sz w:val="24"/>
          <w:szCs w:val="24"/>
        </w:rPr>
        <w:t>одп</w:t>
      </w:r>
      <w:r w:rsidRPr="00844BB8">
        <w:rPr>
          <w:sz w:val="24"/>
          <w:szCs w:val="24"/>
        </w:rPr>
        <w:t>рограммы будет обеспечиваться решением следующих основных задач:</w:t>
      </w:r>
    </w:p>
    <w:p w:rsidR="00863091" w:rsidRPr="00844BB8" w:rsidRDefault="00863091" w:rsidP="00863091">
      <w:pPr>
        <w:ind w:firstLine="709"/>
        <w:jc w:val="both"/>
        <w:textAlignment w:val="top"/>
        <w:rPr>
          <w:sz w:val="24"/>
          <w:szCs w:val="24"/>
        </w:rPr>
      </w:pPr>
      <w:r w:rsidRPr="00844BB8">
        <w:rPr>
          <w:sz w:val="24"/>
          <w:szCs w:val="24"/>
        </w:rPr>
        <w:t>- формирование условий, стимулирующих граждан к осуществлению предпринимательской деятельности для повышения занятости населения.</w:t>
      </w:r>
    </w:p>
    <w:p w:rsidR="00863091" w:rsidRPr="00844BB8" w:rsidRDefault="00863091" w:rsidP="00863091">
      <w:pPr>
        <w:ind w:firstLine="709"/>
        <w:jc w:val="both"/>
        <w:textAlignment w:val="top"/>
        <w:rPr>
          <w:sz w:val="24"/>
          <w:szCs w:val="24"/>
        </w:rPr>
      </w:pPr>
      <w:r w:rsidRPr="00844BB8">
        <w:rPr>
          <w:sz w:val="24"/>
          <w:szCs w:val="24"/>
        </w:rPr>
        <w:t>- развитие инфраструктуры поддержки малого и среднего предпринимательства;</w:t>
      </w:r>
    </w:p>
    <w:p w:rsidR="00863091" w:rsidRPr="00844BB8" w:rsidRDefault="00863091" w:rsidP="00863091">
      <w:pPr>
        <w:ind w:firstLine="709"/>
        <w:jc w:val="both"/>
        <w:textAlignment w:val="top"/>
        <w:rPr>
          <w:sz w:val="24"/>
          <w:szCs w:val="24"/>
        </w:rPr>
      </w:pPr>
      <w:r w:rsidRPr="00844BB8">
        <w:rPr>
          <w:sz w:val="24"/>
          <w:szCs w:val="24"/>
        </w:rPr>
        <w:t>- создание условий для развития социально ориентированного предпринимательства;</w:t>
      </w:r>
    </w:p>
    <w:p w:rsidR="00863091" w:rsidRPr="00844BB8" w:rsidRDefault="00863091" w:rsidP="00863091">
      <w:pPr>
        <w:ind w:firstLine="709"/>
        <w:jc w:val="both"/>
        <w:textAlignment w:val="top"/>
        <w:rPr>
          <w:sz w:val="24"/>
          <w:szCs w:val="24"/>
        </w:rPr>
      </w:pPr>
      <w:r w:rsidRPr="00844BB8">
        <w:rPr>
          <w:sz w:val="24"/>
          <w:szCs w:val="24"/>
        </w:rPr>
        <w:t>- улучшение стартовых условий для предпринимательской деятельности (</w:t>
      </w:r>
      <w:proofErr w:type="spellStart"/>
      <w:r w:rsidRPr="00844BB8">
        <w:rPr>
          <w:sz w:val="24"/>
          <w:szCs w:val="24"/>
        </w:rPr>
        <w:t>грантовая</w:t>
      </w:r>
      <w:proofErr w:type="spellEnd"/>
      <w:r w:rsidRPr="00844BB8">
        <w:rPr>
          <w:sz w:val="24"/>
          <w:szCs w:val="24"/>
        </w:rPr>
        <w:t xml:space="preserve"> поддержка начинающих предпринимателей).</w:t>
      </w:r>
    </w:p>
    <w:p w:rsidR="00863091" w:rsidRPr="00844BB8" w:rsidRDefault="00863091" w:rsidP="00863091">
      <w:pPr>
        <w:ind w:firstLine="709"/>
        <w:jc w:val="both"/>
        <w:textAlignment w:val="top"/>
        <w:rPr>
          <w:sz w:val="24"/>
          <w:szCs w:val="24"/>
        </w:rPr>
      </w:pPr>
      <w:r w:rsidRPr="00844BB8">
        <w:rPr>
          <w:sz w:val="24"/>
          <w:szCs w:val="24"/>
        </w:rPr>
        <w:t>Для успешного выполнения поставленных в П</w:t>
      </w:r>
      <w:r>
        <w:rPr>
          <w:sz w:val="24"/>
          <w:szCs w:val="24"/>
        </w:rPr>
        <w:t>одп</w:t>
      </w:r>
      <w:r w:rsidRPr="00844BB8">
        <w:rPr>
          <w:sz w:val="24"/>
          <w:szCs w:val="24"/>
        </w:rPr>
        <w:t xml:space="preserve">рограмме задач необходимо обеспечить более тесное взаимодействие органов местного самоуправления, организаций, образующих инфраструктуру поддержки малого и среднего предпринимательства, и предпринимателей </w:t>
      </w:r>
      <w:r>
        <w:rPr>
          <w:sz w:val="24"/>
          <w:szCs w:val="24"/>
        </w:rPr>
        <w:t>кожууна</w:t>
      </w:r>
      <w:r w:rsidRPr="00844BB8">
        <w:rPr>
          <w:sz w:val="24"/>
          <w:szCs w:val="24"/>
        </w:rPr>
        <w:t>.</w:t>
      </w:r>
    </w:p>
    <w:p w:rsidR="00863091" w:rsidRPr="00844BB8" w:rsidRDefault="00863091" w:rsidP="00863091">
      <w:pPr>
        <w:ind w:firstLine="709"/>
        <w:jc w:val="both"/>
        <w:textAlignment w:val="top"/>
        <w:rPr>
          <w:sz w:val="24"/>
          <w:szCs w:val="24"/>
        </w:rPr>
      </w:pPr>
      <w:r w:rsidRPr="00844BB8">
        <w:rPr>
          <w:sz w:val="24"/>
          <w:szCs w:val="24"/>
        </w:rPr>
        <w:t>Принимая во внимание необходимость развития реального сектора экономики, услуг населению, а также стимулирования развития бизнеса, занятого в социальной и инфраструктурной сферах, приоритетными направлениями деятельности, в которых необходимо в первую очередь оказывать меры муниципальной поддержки, являются:</w:t>
      </w:r>
    </w:p>
    <w:p w:rsidR="00863091" w:rsidRPr="00844BB8" w:rsidRDefault="00863091" w:rsidP="00863091">
      <w:pPr>
        <w:ind w:firstLine="709"/>
        <w:jc w:val="both"/>
        <w:textAlignment w:val="top"/>
        <w:rPr>
          <w:sz w:val="24"/>
          <w:szCs w:val="24"/>
        </w:rPr>
      </w:pPr>
      <w:r w:rsidRPr="00D50482">
        <w:rPr>
          <w:sz w:val="24"/>
          <w:szCs w:val="24"/>
        </w:rPr>
        <w:t>1. Туристические услуги;</w:t>
      </w:r>
    </w:p>
    <w:p w:rsidR="00863091" w:rsidRPr="00844BB8" w:rsidRDefault="00863091" w:rsidP="00863091">
      <w:pPr>
        <w:ind w:firstLine="709"/>
        <w:jc w:val="both"/>
        <w:textAlignment w:val="top"/>
        <w:rPr>
          <w:sz w:val="24"/>
          <w:szCs w:val="24"/>
        </w:rPr>
      </w:pPr>
      <w:r w:rsidRPr="00D50482">
        <w:rPr>
          <w:sz w:val="24"/>
          <w:szCs w:val="24"/>
        </w:rPr>
        <w:t>2. Услуги общественного питания;</w:t>
      </w:r>
    </w:p>
    <w:p w:rsidR="00863091" w:rsidRPr="00844BB8" w:rsidRDefault="00863091" w:rsidP="00863091">
      <w:pPr>
        <w:ind w:firstLine="709"/>
        <w:jc w:val="both"/>
        <w:textAlignment w:val="top"/>
        <w:rPr>
          <w:sz w:val="24"/>
          <w:szCs w:val="24"/>
        </w:rPr>
      </w:pPr>
      <w:r>
        <w:rPr>
          <w:sz w:val="24"/>
          <w:szCs w:val="24"/>
        </w:rPr>
        <w:t>3</w:t>
      </w:r>
      <w:r w:rsidRPr="00D50482">
        <w:rPr>
          <w:sz w:val="24"/>
          <w:szCs w:val="24"/>
        </w:rPr>
        <w:t>. Услуги бытового обслуживания населения, производство товаров народного потребления;</w:t>
      </w:r>
    </w:p>
    <w:p w:rsidR="00863091" w:rsidRPr="00844BB8" w:rsidRDefault="00863091" w:rsidP="00863091">
      <w:pPr>
        <w:ind w:firstLine="709"/>
        <w:jc w:val="both"/>
        <w:textAlignment w:val="top"/>
        <w:rPr>
          <w:sz w:val="24"/>
          <w:szCs w:val="24"/>
        </w:rPr>
      </w:pPr>
      <w:r>
        <w:rPr>
          <w:sz w:val="24"/>
          <w:szCs w:val="24"/>
        </w:rPr>
        <w:t>4</w:t>
      </w:r>
      <w:r w:rsidRPr="00D50482">
        <w:rPr>
          <w:sz w:val="24"/>
          <w:szCs w:val="24"/>
        </w:rPr>
        <w:t>. Услуги организации досуга;</w:t>
      </w:r>
    </w:p>
    <w:p w:rsidR="00863091" w:rsidRPr="00844BB8" w:rsidRDefault="00863091" w:rsidP="00863091">
      <w:pPr>
        <w:ind w:firstLine="709"/>
        <w:jc w:val="both"/>
        <w:textAlignment w:val="top"/>
        <w:rPr>
          <w:sz w:val="24"/>
          <w:szCs w:val="24"/>
        </w:rPr>
      </w:pPr>
      <w:r>
        <w:rPr>
          <w:sz w:val="24"/>
          <w:szCs w:val="24"/>
        </w:rPr>
        <w:t>5</w:t>
      </w:r>
      <w:r w:rsidRPr="00D50482">
        <w:rPr>
          <w:sz w:val="24"/>
          <w:szCs w:val="24"/>
        </w:rPr>
        <w:t>. Развитие сельского хозяйства;</w:t>
      </w:r>
    </w:p>
    <w:p w:rsidR="00863091" w:rsidRPr="00844BB8" w:rsidRDefault="00863091" w:rsidP="00863091">
      <w:pPr>
        <w:ind w:firstLine="709"/>
        <w:jc w:val="both"/>
        <w:textAlignment w:val="top"/>
        <w:rPr>
          <w:sz w:val="24"/>
          <w:szCs w:val="24"/>
        </w:rPr>
      </w:pPr>
      <w:r>
        <w:rPr>
          <w:sz w:val="24"/>
          <w:szCs w:val="24"/>
        </w:rPr>
        <w:t>6</w:t>
      </w:r>
      <w:r w:rsidRPr="00D50482">
        <w:rPr>
          <w:sz w:val="24"/>
          <w:szCs w:val="24"/>
        </w:rPr>
        <w:t>. Услуги физической культуры и массового спорта;</w:t>
      </w:r>
    </w:p>
    <w:p w:rsidR="00863091" w:rsidRPr="00844BB8" w:rsidRDefault="00863091" w:rsidP="00863091">
      <w:pPr>
        <w:ind w:firstLine="709"/>
        <w:jc w:val="both"/>
        <w:textAlignment w:val="top"/>
        <w:rPr>
          <w:sz w:val="24"/>
          <w:szCs w:val="24"/>
        </w:rPr>
      </w:pPr>
      <w:r>
        <w:rPr>
          <w:sz w:val="24"/>
          <w:szCs w:val="24"/>
        </w:rPr>
        <w:t>7</w:t>
      </w:r>
      <w:r w:rsidRPr="00844BB8">
        <w:rPr>
          <w:sz w:val="24"/>
          <w:szCs w:val="24"/>
        </w:rPr>
        <w:t>. Развитие сферы строительства и производства строительных материалов;</w:t>
      </w:r>
    </w:p>
    <w:p w:rsidR="00863091" w:rsidRPr="00844BB8" w:rsidRDefault="00863091" w:rsidP="00863091">
      <w:pPr>
        <w:ind w:firstLine="709"/>
        <w:jc w:val="both"/>
        <w:textAlignment w:val="top"/>
        <w:rPr>
          <w:sz w:val="24"/>
          <w:szCs w:val="24"/>
        </w:rPr>
      </w:pPr>
      <w:r>
        <w:rPr>
          <w:sz w:val="24"/>
          <w:szCs w:val="24"/>
        </w:rPr>
        <w:t>8</w:t>
      </w:r>
      <w:r w:rsidRPr="00844BB8">
        <w:rPr>
          <w:sz w:val="24"/>
          <w:szCs w:val="24"/>
        </w:rPr>
        <w:t>. Развитие сферы ЖКХ (благоустройство, оказание жилищных и коммунальных услуг исполнение мероприятий по энергосбережению);</w:t>
      </w:r>
    </w:p>
    <w:p w:rsidR="00863091" w:rsidRPr="00844BB8" w:rsidRDefault="00863091" w:rsidP="00863091">
      <w:pPr>
        <w:ind w:firstLine="709"/>
        <w:jc w:val="both"/>
        <w:textAlignment w:val="top"/>
        <w:rPr>
          <w:sz w:val="24"/>
          <w:szCs w:val="24"/>
        </w:rPr>
      </w:pPr>
      <w:r>
        <w:rPr>
          <w:sz w:val="24"/>
          <w:szCs w:val="24"/>
        </w:rPr>
        <w:t>9</w:t>
      </w:r>
      <w:r w:rsidRPr="00844BB8">
        <w:rPr>
          <w:sz w:val="24"/>
          <w:szCs w:val="24"/>
        </w:rPr>
        <w:t>. Создание и развитие промышленных предприятий.</w:t>
      </w:r>
    </w:p>
    <w:p w:rsidR="00863091" w:rsidRPr="00844BB8" w:rsidRDefault="00863091" w:rsidP="00863091">
      <w:pPr>
        <w:ind w:firstLine="709"/>
        <w:jc w:val="both"/>
        <w:textAlignment w:val="top"/>
        <w:rPr>
          <w:sz w:val="24"/>
          <w:szCs w:val="24"/>
        </w:rPr>
      </w:pPr>
      <w:r w:rsidRPr="00D50482">
        <w:rPr>
          <w:sz w:val="24"/>
          <w:szCs w:val="24"/>
        </w:rPr>
        <w:t xml:space="preserve">Развитие приоритетных направлений положительно повлияет на повышение качества жизни населения </w:t>
      </w:r>
      <w:r>
        <w:rPr>
          <w:sz w:val="24"/>
          <w:szCs w:val="24"/>
        </w:rPr>
        <w:t>Бай-Тайгинского кожууна</w:t>
      </w:r>
      <w:r w:rsidRPr="00D50482">
        <w:rPr>
          <w:sz w:val="24"/>
          <w:szCs w:val="24"/>
        </w:rPr>
        <w:t>.</w:t>
      </w:r>
    </w:p>
    <w:p w:rsidR="00863091" w:rsidRPr="00844BB8" w:rsidRDefault="00863091" w:rsidP="00863091">
      <w:pPr>
        <w:textAlignment w:val="top"/>
        <w:rPr>
          <w:sz w:val="24"/>
          <w:szCs w:val="24"/>
        </w:rPr>
      </w:pPr>
      <w:r w:rsidRPr="00844BB8">
        <w:rPr>
          <w:b/>
          <w:bCs/>
          <w:sz w:val="24"/>
          <w:szCs w:val="24"/>
        </w:rPr>
        <w:t> </w:t>
      </w:r>
    </w:p>
    <w:p w:rsidR="00863091" w:rsidRPr="00844BB8" w:rsidRDefault="00863091" w:rsidP="00863091">
      <w:pPr>
        <w:jc w:val="center"/>
        <w:textAlignment w:val="top"/>
        <w:rPr>
          <w:sz w:val="24"/>
          <w:szCs w:val="24"/>
        </w:rPr>
      </w:pPr>
      <w:r w:rsidRPr="00844BB8">
        <w:rPr>
          <w:b/>
          <w:bCs/>
          <w:sz w:val="24"/>
          <w:szCs w:val="24"/>
        </w:rPr>
        <w:t>3.</w:t>
      </w:r>
      <w:r w:rsidRPr="00D50482">
        <w:rPr>
          <w:b/>
          <w:bCs/>
          <w:sz w:val="24"/>
          <w:szCs w:val="24"/>
        </w:rPr>
        <w:t> </w:t>
      </w:r>
      <w:r w:rsidRPr="00844BB8">
        <w:rPr>
          <w:b/>
          <w:bCs/>
          <w:sz w:val="24"/>
          <w:szCs w:val="24"/>
        </w:rPr>
        <w:t>Прогноз конечных результатов</w:t>
      </w:r>
      <w:r w:rsidRPr="00D50482">
        <w:rPr>
          <w:b/>
          <w:bCs/>
          <w:sz w:val="24"/>
          <w:szCs w:val="24"/>
        </w:rPr>
        <w:t> </w:t>
      </w:r>
      <w:r w:rsidRPr="00844BB8">
        <w:rPr>
          <w:b/>
          <w:bCs/>
          <w:sz w:val="24"/>
          <w:szCs w:val="24"/>
        </w:rPr>
        <w:t>реализации</w:t>
      </w:r>
      <w:r w:rsidRPr="00D50482">
        <w:rPr>
          <w:b/>
          <w:bCs/>
          <w:sz w:val="24"/>
          <w:szCs w:val="24"/>
        </w:rPr>
        <w:t> </w:t>
      </w:r>
      <w:r w:rsidRPr="00844BB8">
        <w:rPr>
          <w:b/>
          <w:bCs/>
          <w:sz w:val="24"/>
          <w:szCs w:val="24"/>
        </w:rPr>
        <w:t>П</w:t>
      </w:r>
      <w:r>
        <w:rPr>
          <w:b/>
          <w:bCs/>
          <w:sz w:val="24"/>
          <w:szCs w:val="24"/>
        </w:rPr>
        <w:t>одп</w:t>
      </w:r>
      <w:r w:rsidRPr="00844BB8">
        <w:rPr>
          <w:b/>
          <w:bCs/>
          <w:sz w:val="24"/>
          <w:szCs w:val="24"/>
        </w:rPr>
        <w:t>рограммы</w:t>
      </w:r>
    </w:p>
    <w:p w:rsidR="00863091" w:rsidRPr="00844BB8" w:rsidRDefault="00863091" w:rsidP="00863091">
      <w:pPr>
        <w:ind w:firstLine="709"/>
        <w:jc w:val="both"/>
        <w:textAlignment w:val="top"/>
        <w:rPr>
          <w:sz w:val="24"/>
          <w:szCs w:val="24"/>
        </w:rPr>
      </w:pPr>
      <w:r w:rsidRPr="00844BB8">
        <w:rPr>
          <w:b/>
          <w:bCs/>
          <w:sz w:val="24"/>
          <w:szCs w:val="24"/>
        </w:rPr>
        <w:t> </w:t>
      </w:r>
    </w:p>
    <w:p w:rsidR="00863091" w:rsidRDefault="00863091" w:rsidP="00863091">
      <w:pPr>
        <w:ind w:firstLine="709"/>
        <w:jc w:val="both"/>
        <w:textAlignment w:val="top"/>
        <w:rPr>
          <w:sz w:val="24"/>
          <w:szCs w:val="24"/>
        </w:rPr>
      </w:pPr>
      <w:r w:rsidRPr="00844BB8">
        <w:rPr>
          <w:sz w:val="24"/>
          <w:szCs w:val="24"/>
        </w:rPr>
        <w:lastRenderedPageBreak/>
        <w:t>В результате реализации мероприятий П</w:t>
      </w:r>
      <w:r>
        <w:rPr>
          <w:sz w:val="24"/>
          <w:szCs w:val="24"/>
        </w:rPr>
        <w:t>одпр</w:t>
      </w:r>
      <w:r w:rsidRPr="00844BB8">
        <w:rPr>
          <w:sz w:val="24"/>
          <w:szCs w:val="24"/>
        </w:rPr>
        <w:t xml:space="preserve">ограммы предполагается создать благоприятные условия для устойчивого функционирования и развития малого и среднего предпринимательства на территории </w:t>
      </w:r>
      <w:r>
        <w:rPr>
          <w:sz w:val="24"/>
          <w:szCs w:val="24"/>
        </w:rPr>
        <w:t>Бай-Тайгинского кожууна</w:t>
      </w:r>
      <w:r w:rsidRPr="00844BB8">
        <w:rPr>
          <w:sz w:val="24"/>
          <w:szCs w:val="24"/>
        </w:rPr>
        <w:t xml:space="preserve">. </w:t>
      </w:r>
    </w:p>
    <w:p w:rsidR="00863091" w:rsidRPr="00844BB8" w:rsidRDefault="00863091" w:rsidP="00863091">
      <w:pPr>
        <w:ind w:firstLine="709"/>
        <w:jc w:val="both"/>
        <w:textAlignment w:val="top"/>
        <w:rPr>
          <w:sz w:val="24"/>
          <w:szCs w:val="24"/>
        </w:rPr>
      </w:pPr>
      <w:r w:rsidRPr="00844BB8">
        <w:rPr>
          <w:sz w:val="24"/>
          <w:szCs w:val="24"/>
        </w:rPr>
        <w:t>Итогом реализации П</w:t>
      </w:r>
      <w:r>
        <w:rPr>
          <w:sz w:val="24"/>
          <w:szCs w:val="24"/>
        </w:rPr>
        <w:t>одп</w:t>
      </w:r>
      <w:r w:rsidRPr="00844BB8">
        <w:rPr>
          <w:sz w:val="24"/>
          <w:szCs w:val="24"/>
        </w:rPr>
        <w:t>рограммы станет улучшение конкурентной среды в сфере предпринимательства, снижение барьеров, препятствующих развитию предпринимательской деятельности.</w:t>
      </w:r>
    </w:p>
    <w:p w:rsidR="00863091" w:rsidRPr="00844BB8" w:rsidRDefault="00863091" w:rsidP="00863091">
      <w:pPr>
        <w:ind w:firstLine="709"/>
        <w:jc w:val="both"/>
        <w:textAlignment w:val="top"/>
        <w:rPr>
          <w:sz w:val="24"/>
          <w:szCs w:val="24"/>
        </w:rPr>
      </w:pPr>
      <w:r w:rsidRPr="00844BB8">
        <w:rPr>
          <w:sz w:val="24"/>
          <w:szCs w:val="24"/>
        </w:rPr>
        <w:t>В результате реализации мероприятий П</w:t>
      </w:r>
      <w:r>
        <w:rPr>
          <w:sz w:val="24"/>
          <w:szCs w:val="24"/>
        </w:rPr>
        <w:t>одп</w:t>
      </w:r>
      <w:r w:rsidRPr="00844BB8">
        <w:rPr>
          <w:sz w:val="24"/>
          <w:szCs w:val="24"/>
        </w:rPr>
        <w:t>рограммы в сфере занятости населения положительным эффектом будет являться создание новых рабочих мест. Отрицательных эффектов от реализации мероприятий П</w:t>
      </w:r>
      <w:r>
        <w:rPr>
          <w:sz w:val="24"/>
          <w:szCs w:val="24"/>
        </w:rPr>
        <w:t>одп</w:t>
      </w:r>
      <w:r w:rsidRPr="00844BB8">
        <w:rPr>
          <w:sz w:val="24"/>
          <w:szCs w:val="24"/>
        </w:rPr>
        <w:t>рограммы не ожидается. Реализация П</w:t>
      </w:r>
      <w:r>
        <w:rPr>
          <w:sz w:val="24"/>
          <w:szCs w:val="24"/>
        </w:rPr>
        <w:t>одп</w:t>
      </w:r>
      <w:r w:rsidRPr="00844BB8">
        <w:rPr>
          <w:sz w:val="24"/>
          <w:szCs w:val="24"/>
        </w:rPr>
        <w:t xml:space="preserve">рограммы будет способствовать созданию оптимальных условий для устойчивого социально-экономического развития </w:t>
      </w:r>
      <w:r>
        <w:rPr>
          <w:sz w:val="24"/>
          <w:szCs w:val="24"/>
        </w:rPr>
        <w:t>кожууна</w:t>
      </w:r>
      <w:r w:rsidRPr="00844BB8">
        <w:rPr>
          <w:sz w:val="24"/>
          <w:szCs w:val="24"/>
        </w:rPr>
        <w:t>, в том числе:</w:t>
      </w:r>
    </w:p>
    <w:p w:rsidR="00863091" w:rsidRPr="00844BB8" w:rsidRDefault="00863091" w:rsidP="00863091">
      <w:pPr>
        <w:ind w:firstLine="709"/>
        <w:jc w:val="both"/>
        <w:textAlignment w:val="top"/>
        <w:rPr>
          <w:sz w:val="24"/>
          <w:szCs w:val="24"/>
        </w:rPr>
      </w:pPr>
      <w:r w:rsidRPr="00844BB8">
        <w:rPr>
          <w:sz w:val="24"/>
          <w:szCs w:val="24"/>
        </w:rPr>
        <w:t>- развитию молодежного предпринимательства;</w:t>
      </w:r>
    </w:p>
    <w:p w:rsidR="00863091" w:rsidRPr="00844BB8" w:rsidRDefault="00863091" w:rsidP="00863091">
      <w:pPr>
        <w:ind w:firstLine="709"/>
        <w:jc w:val="both"/>
        <w:textAlignment w:val="top"/>
        <w:rPr>
          <w:sz w:val="24"/>
          <w:szCs w:val="24"/>
        </w:rPr>
      </w:pPr>
      <w:r w:rsidRPr="00844BB8">
        <w:rPr>
          <w:sz w:val="24"/>
          <w:szCs w:val="24"/>
        </w:rPr>
        <w:t>- увеличению налоговых поступлений в бюджеты бюджетной системы Российской Федерации;</w:t>
      </w:r>
    </w:p>
    <w:p w:rsidR="00863091" w:rsidRPr="00844BB8" w:rsidRDefault="00863091" w:rsidP="00863091">
      <w:pPr>
        <w:ind w:firstLine="709"/>
        <w:jc w:val="both"/>
        <w:textAlignment w:val="top"/>
        <w:rPr>
          <w:sz w:val="24"/>
          <w:szCs w:val="24"/>
        </w:rPr>
      </w:pPr>
      <w:r w:rsidRPr="00844BB8">
        <w:rPr>
          <w:sz w:val="24"/>
          <w:szCs w:val="24"/>
        </w:rPr>
        <w:t>- увеличению ассортимента товаров (работ, услуг), производимых на территории района.</w:t>
      </w:r>
    </w:p>
    <w:p w:rsidR="00863091" w:rsidRPr="00844BB8" w:rsidRDefault="00863091" w:rsidP="00863091">
      <w:pPr>
        <w:ind w:firstLine="709"/>
        <w:jc w:val="both"/>
        <w:textAlignment w:val="top"/>
        <w:rPr>
          <w:sz w:val="24"/>
          <w:szCs w:val="24"/>
        </w:rPr>
      </w:pPr>
      <w:r w:rsidRPr="00844BB8">
        <w:rPr>
          <w:b/>
          <w:bCs/>
          <w:sz w:val="24"/>
          <w:szCs w:val="24"/>
        </w:rPr>
        <w:t> </w:t>
      </w:r>
    </w:p>
    <w:p w:rsidR="00863091" w:rsidRPr="00844BB8" w:rsidRDefault="00863091" w:rsidP="00863091">
      <w:pPr>
        <w:jc w:val="center"/>
        <w:textAlignment w:val="top"/>
        <w:rPr>
          <w:sz w:val="24"/>
          <w:szCs w:val="24"/>
        </w:rPr>
      </w:pPr>
      <w:r w:rsidRPr="00844BB8">
        <w:rPr>
          <w:b/>
          <w:bCs/>
          <w:sz w:val="24"/>
          <w:szCs w:val="24"/>
        </w:rPr>
        <w:t>4.</w:t>
      </w:r>
      <w:r w:rsidRPr="00D50482">
        <w:rPr>
          <w:b/>
          <w:bCs/>
          <w:sz w:val="24"/>
          <w:szCs w:val="24"/>
        </w:rPr>
        <w:t> </w:t>
      </w:r>
      <w:r w:rsidRPr="00844BB8">
        <w:rPr>
          <w:b/>
          <w:bCs/>
          <w:sz w:val="24"/>
          <w:szCs w:val="24"/>
        </w:rPr>
        <w:t>Сроки и этапы реализации п</w:t>
      </w:r>
      <w:r>
        <w:rPr>
          <w:b/>
          <w:bCs/>
          <w:sz w:val="24"/>
          <w:szCs w:val="24"/>
        </w:rPr>
        <w:t>одп</w:t>
      </w:r>
      <w:r w:rsidRPr="00844BB8">
        <w:rPr>
          <w:b/>
          <w:bCs/>
          <w:sz w:val="24"/>
          <w:szCs w:val="24"/>
        </w:rPr>
        <w:t>рограммы</w:t>
      </w:r>
    </w:p>
    <w:p w:rsidR="00863091" w:rsidRPr="00844BB8" w:rsidRDefault="00863091" w:rsidP="00863091">
      <w:pPr>
        <w:ind w:firstLine="709"/>
        <w:jc w:val="center"/>
        <w:textAlignment w:val="top"/>
        <w:rPr>
          <w:sz w:val="24"/>
          <w:szCs w:val="24"/>
        </w:rPr>
      </w:pPr>
      <w:r w:rsidRPr="00844BB8">
        <w:rPr>
          <w:b/>
          <w:bCs/>
          <w:sz w:val="24"/>
          <w:szCs w:val="24"/>
        </w:rPr>
        <w:t> </w:t>
      </w:r>
    </w:p>
    <w:p w:rsidR="00863091" w:rsidRPr="00844BB8" w:rsidRDefault="00863091" w:rsidP="00863091">
      <w:pPr>
        <w:ind w:firstLine="709"/>
        <w:jc w:val="both"/>
        <w:textAlignment w:val="top"/>
        <w:rPr>
          <w:sz w:val="24"/>
          <w:szCs w:val="24"/>
        </w:rPr>
      </w:pPr>
      <w:r w:rsidRPr="00844BB8">
        <w:rPr>
          <w:sz w:val="24"/>
          <w:szCs w:val="24"/>
        </w:rPr>
        <w:t>П</w:t>
      </w:r>
      <w:r>
        <w:rPr>
          <w:sz w:val="24"/>
          <w:szCs w:val="24"/>
        </w:rPr>
        <w:t>одп</w:t>
      </w:r>
      <w:r w:rsidR="001524A8">
        <w:rPr>
          <w:sz w:val="24"/>
          <w:szCs w:val="24"/>
        </w:rPr>
        <w:t>рограмма реализуется в 2022</w:t>
      </w:r>
      <w:r>
        <w:rPr>
          <w:sz w:val="24"/>
          <w:szCs w:val="24"/>
        </w:rPr>
        <w:t xml:space="preserve"> </w:t>
      </w:r>
      <w:r w:rsidRPr="00844BB8">
        <w:rPr>
          <w:sz w:val="24"/>
          <w:szCs w:val="24"/>
        </w:rPr>
        <w:t>-</w:t>
      </w:r>
      <w:r>
        <w:rPr>
          <w:sz w:val="24"/>
          <w:szCs w:val="24"/>
        </w:rPr>
        <w:t xml:space="preserve"> </w:t>
      </w:r>
      <w:r w:rsidRPr="00844BB8">
        <w:rPr>
          <w:sz w:val="24"/>
          <w:szCs w:val="24"/>
        </w:rPr>
        <w:t>20</w:t>
      </w:r>
      <w:r w:rsidR="001524A8">
        <w:rPr>
          <w:sz w:val="24"/>
          <w:szCs w:val="24"/>
        </w:rPr>
        <w:t>24</w:t>
      </w:r>
      <w:r w:rsidRPr="00844BB8">
        <w:rPr>
          <w:sz w:val="24"/>
          <w:szCs w:val="24"/>
        </w:rPr>
        <w:t xml:space="preserve"> годах в один этап, в соответствии с требованиями Бюджетного Кодекса Российской Федерации и с учётом положений, установленных настоящей П</w:t>
      </w:r>
      <w:r>
        <w:rPr>
          <w:sz w:val="24"/>
          <w:szCs w:val="24"/>
        </w:rPr>
        <w:t>одп</w:t>
      </w:r>
      <w:r w:rsidRPr="00844BB8">
        <w:rPr>
          <w:sz w:val="24"/>
          <w:szCs w:val="24"/>
        </w:rPr>
        <w:t>рограммой.</w:t>
      </w:r>
    </w:p>
    <w:p w:rsidR="00863091" w:rsidRDefault="00863091" w:rsidP="001524A8">
      <w:pPr>
        <w:ind w:firstLine="709"/>
        <w:jc w:val="both"/>
        <w:textAlignment w:val="top"/>
        <w:rPr>
          <w:b/>
          <w:bCs/>
          <w:sz w:val="24"/>
          <w:szCs w:val="24"/>
        </w:rPr>
      </w:pPr>
      <w:r w:rsidRPr="00844BB8">
        <w:rPr>
          <w:b/>
          <w:bCs/>
          <w:sz w:val="24"/>
          <w:szCs w:val="24"/>
        </w:rPr>
        <w:t> </w:t>
      </w:r>
    </w:p>
    <w:p w:rsidR="00863091" w:rsidRPr="00844BB8" w:rsidRDefault="00863091" w:rsidP="00863091">
      <w:pPr>
        <w:ind w:firstLine="709"/>
        <w:jc w:val="both"/>
        <w:textAlignment w:val="top"/>
        <w:rPr>
          <w:sz w:val="24"/>
          <w:szCs w:val="24"/>
        </w:rPr>
      </w:pPr>
    </w:p>
    <w:p w:rsidR="00863091" w:rsidRPr="00844BB8" w:rsidRDefault="00863091" w:rsidP="00863091">
      <w:pPr>
        <w:jc w:val="center"/>
        <w:textAlignment w:val="top"/>
        <w:rPr>
          <w:sz w:val="24"/>
          <w:szCs w:val="24"/>
        </w:rPr>
      </w:pPr>
      <w:r w:rsidRPr="00844BB8">
        <w:rPr>
          <w:b/>
          <w:bCs/>
          <w:sz w:val="24"/>
          <w:szCs w:val="24"/>
        </w:rPr>
        <w:t>5. Характеристика основных мероприятий п</w:t>
      </w:r>
      <w:r>
        <w:rPr>
          <w:b/>
          <w:bCs/>
          <w:sz w:val="24"/>
          <w:szCs w:val="24"/>
        </w:rPr>
        <w:t>одп</w:t>
      </w:r>
      <w:r w:rsidRPr="00844BB8">
        <w:rPr>
          <w:b/>
          <w:bCs/>
          <w:sz w:val="24"/>
          <w:szCs w:val="24"/>
        </w:rPr>
        <w:t>рограммы</w:t>
      </w:r>
    </w:p>
    <w:p w:rsidR="00863091" w:rsidRPr="00844BB8" w:rsidRDefault="00863091" w:rsidP="00863091">
      <w:pPr>
        <w:ind w:firstLine="709"/>
        <w:jc w:val="center"/>
        <w:textAlignment w:val="top"/>
        <w:rPr>
          <w:sz w:val="24"/>
          <w:szCs w:val="24"/>
        </w:rPr>
      </w:pPr>
      <w:r w:rsidRPr="00844BB8">
        <w:rPr>
          <w:b/>
          <w:bCs/>
          <w:sz w:val="24"/>
          <w:szCs w:val="24"/>
        </w:rPr>
        <w:t> </w:t>
      </w:r>
    </w:p>
    <w:p w:rsidR="00863091" w:rsidRPr="00844BB8" w:rsidRDefault="00863091" w:rsidP="00863091">
      <w:pPr>
        <w:ind w:firstLine="709"/>
        <w:jc w:val="both"/>
        <w:textAlignment w:val="top"/>
        <w:rPr>
          <w:sz w:val="24"/>
          <w:szCs w:val="24"/>
        </w:rPr>
      </w:pPr>
      <w:r w:rsidRPr="00844BB8">
        <w:rPr>
          <w:sz w:val="24"/>
          <w:szCs w:val="24"/>
        </w:rPr>
        <w:t xml:space="preserve">К ключевым условиям устойчивого функционирования и развития малого и среднего предпринимательства </w:t>
      </w:r>
      <w:r>
        <w:rPr>
          <w:sz w:val="24"/>
          <w:szCs w:val="24"/>
        </w:rPr>
        <w:t>кожууна</w:t>
      </w:r>
      <w:r w:rsidRPr="00844BB8">
        <w:rPr>
          <w:sz w:val="24"/>
          <w:szCs w:val="24"/>
        </w:rPr>
        <w:t xml:space="preserve"> относятся: финансовое и имущественное положение субъектов малого и среднего предпринимательства, наличие инфраструктуры поддержки субъектов малого и среднего предпринимательства, наличие инновационных технологий, обеспеченность квалифицированными кадрами, состояние технического обслуживания, обеспеченность информацией.</w:t>
      </w:r>
    </w:p>
    <w:p w:rsidR="00863091" w:rsidRPr="00844BB8" w:rsidRDefault="00863091" w:rsidP="00863091">
      <w:pPr>
        <w:ind w:firstLine="709"/>
        <w:jc w:val="both"/>
        <w:textAlignment w:val="top"/>
        <w:rPr>
          <w:sz w:val="24"/>
          <w:szCs w:val="24"/>
        </w:rPr>
      </w:pPr>
      <w:r w:rsidRPr="00844BB8">
        <w:rPr>
          <w:sz w:val="24"/>
          <w:szCs w:val="24"/>
        </w:rPr>
        <w:t>Основные</w:t>
      </w:r>
      <w:r w:rsidRPr="00D50482">
        <w:rPr>
          <w:sz w:val="24"/>
          <w:szCs w:val="24"/>
        </w:rPr>
        <w:t> </w:t>
      </w:r>
      <w:r w:rsidRPr="00844BB8">
        <w:rPr>
          <w:sz w:val="24"/>
          <w:szCs w:val="24"/>
        </w:rPr>
        <w:t>мероприятия</w:t>
      </w:r>
      <w:r w:rsidRPr="00D50482">
        <w:rPr>
          <w:sz w:val="24"/>
          <w:szCs w:val="24"/>
        </w:rPr>
        <w:t> </w:t>
      </w:r>
      <w:r w:rsidRPr="00844BB8">
        <w:rPr>
          <w:sz w:val="24"/>
          <w:szCs w:val="24"/>
        </w:rPr>
        <w:t>П</w:t>
      </w:r>
      <w:r>
        <w:rPr>
          <w:sz w:val="24"/>
          <w:szCs w:val="24"/>
        </w:rPr>
        <w:t>одп</w:t>
      </w:r>
      <w:r w:rsidRPr="00844BB8">
        <w:rPr>
          <w:sz w:val="24"/>
          <w:szCs w:val="24"/>
        </w:rPr>
        <w:t>рограммы:</w:t>
      </w:r>
    </w:p>
    <w:p w:rsidR="00863091" w:rsidRPr="00844BB8" w:rsidRDefault="00863091" w:rsidP="00863091">
      <w:pPr>
        <w:ind w:firstLine="709"/>
        <w:jc w:val="both"/>
        <w:textAlignment w:val="top"/>
        <w:rPr>
          <w:sz w:val="24"/>
          <w:szCs w:val="24"/>
        </w:rPr>
      </w:pPr>
      <w:r w:rsidRPr="00844BB8">
        <w:rPr>
          <w:sz w:val="24"/>
          <w:szCs w:val="24"/>
        </w:rPr>
        <w:t xml:space="preserve">5.1. Правовое, организационное и аналитическое обеспечение деятельности субъектов МСП </w:t>
      </w:r>
      <w:r>
        <w:rPr>
          <w:sz w:val="24"/>
          <w:szCs w:val="24"/>
        </w:rPr>
        <w:t>Бай-Тайгинского кожууна</w:t>
      </w:r>
      <w:r w:rsidRPr="00844BB8">
        <w:rPr>
          <w:sz w:val="24"/>
          <w:szCs w:val="24"/>
        </w:rPr>
        <w:t>.</w:t>
      </w:r>
    </w:p>
    <w:p w:rsidR="00863091" w:rsidRPr="00844BB8" w:rsidRDefault="00863091" w:rsidP="00863091">
      <w:pPr>
        <w:ind w:firstLine="709"/>
        <w:jc w:val="both"/>
        <w:textAlignment w:val="top"/>
        <w:rPr>
          <w:sz w:val="24"/>
          <w:szCs w:val="24"/>
        </w:rPr>
      </w:pPr>
      <w:r w:rsidRPr="00844BB8">
        <w:rPr>
          <w:sz w:val="24"/>
          <w:szCs w:val="24"/>
        </w:rPr>
        <w:t>Основное содержание данного мероприятия: разработка нормативных актов по вопросам развития малого и среднего предпринимательства в рамках установленных полномочий; привлечение субсидий государственн</w:t>
      </w:r>
      <w:r>
        <w:rPr>
          <w:sz w:val="24"/>
          <w:szCs w:val="24"/>
        </w:rPr>
        <w:t>ых</w:t>
      </w:r>
      <w:r w:rsidRPr="00844BB8">
        <w:rPr>
          <w:sz w:val="24"/>
          <w:szCs w:val="24"/>
        </w:rPr>
        <w:t xml:space="preserve"> программ </w:t>
      </w:r>
      <w:r>
        <w:rPr>
          <w:sz w:val="24"/>
          <w:szCs w:val="24"/>
        </w:rPr>
        <w:t>Республики Тыва</w:t>
      </w:r>
      <w:r w:rsidRPr="00844BB8">
        <w:rPr>
          <w:sz w:val="24"/>
          <w:szCs w:val="24"/>
        </w:rPr>
        <w:t xml:space="preserve"> на реализацию мероприятий муниципальной Программы </w:t>
      </w:r>
      <w:r>
        <w:rPr>
          <w:sz w:val="24"/>
          <w:szCs w:val="24"/>
        </w:rPr>
        <w:t>Бай-Тайгинского кожууна</w:t>
      </w:r>
      <w:r w:rsidRPr="00844BB8">
        <w:rPr>
          <w:sz w:val="24"/>
          <w:szCs w:val="24"/>
        </w:rPr>
        <w:t>.</w:t>
      </w:r>
    </w:p>
    <w:p w:rsidR="00863091" w:rsidRPr="00844BB8" w:rsidRDefault="00863091" w:rsidP="00863091">
      <w:pPr>
        <w:ind w:firstLine="709"/>
        <w:jc w:val="both"/>
        <w:textAlignment w:val="top"/>
        <w:rPr>
          <w:sz w:val="24"/>
          <w:szCs w:val="24"/>
        </w:rPr>
      </w:pPr>
      <w:r w:rsidRPr="00844BB8">
        <w:rPr>
          <w:sz w:val="24"/>
          <w:szCs w:val="24"/>
        </w:rPr>
        <w:t xml:space="preserve">5.2.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Pr>
          <w:sz w:val="24"/>
          <w:szCs w:val="24"/>
        </w:rPr>
        <w:t>Бай-Тайгинского кожууна</w:t>
      </w:r>
      <w:r w:rsidRPr="00844BB8">
        <w:rPr>
          <w:sz w:val="24"/>
          <w:szCs w:val="24"/>
        </w:rPr>
        <w:t>.</w:t>
      </w:r>
    </w:p>
    <w:p w:rsidR="00863091" w:rsidRPr="00844BB8" w:rsidRDefault="00863091" w:rsidP="00863091">
      <w:pPr>
        <w:ind w:firstLine="709"/>
        <w:jc w:val="both"/>
        <w:textAlignment w:val="top"/>
        <w:rPr>
          <w:sz w:val="24"/>
          <w:szCs w:val="24"/>
        </w:rPr>
      </w:pPr>
      <w:r w:rsidRPr="00844BB8">
        <w:rPr>
          <w:sz w:val="24"/>
          <w:szCs w:val="24"/>
        </w:rPr>
        <w:t>Основное содержание данного мероприятия: реализация мер по обеспечению доступа субъектов МСП к финансовым ресурсам, а именно: субсидирование части затрат субъектам МСП, осуществляющих приоритетные виды деятельности в соответствии с П</w:t>
      </w:r>
      <w:r>
        <w:rPr>
          <w:sz w:val="24"/>
          <w:szCs w:val="24"/>
        </w:rPr>
        <w:t>одп</w:t>
      </w:r>
      <w:r w:rsidRPr="00844BB8">
        <w:rPr>
          <w:sz w:val="24"/>
          <w:szCs w:val="24"/>
        </w:rPr>
        <w:t xml:space="preserve">рограммой; предоставление грантов начинающим предпринимателям, субсидирование участия в </w:t>
      </w:r>
      <w:proofErr w:type="spellStart"/>
      <w:r w:rsidRPr="00844BB8">
        <w:rPr>
          <w:sz w:val="24"/>
          <w:szCs w:val="24"/>
        </w:rPr>
        <w:t>выставочно</w:t>
      </w:r>
      <w:proofErr w:type="spellEnd"/>
      <w:r w:rsidRPr="00844BB8">
        <w:rPr>
          <w:sz w:val="24"/>
          <w:szCs w:val="24"/>
        </w:rPr>
        <w:t>-ярмарочных мероприятиях.</w:t>
      </w:r>
    </w:p>
    <w:p w:rsidR="00863091" w:rsidRPr="00844BB8" w:rsidRDefault="00863091" w:rsidP="00863091">
      <w:pPr>
        <w:ind w:firstLine="709"/>
        <w:jc w:val="both"/>
        <w:textAlignment w:val="top"/>
        <w:rPr>
          <w:sz w:val="24"/>
          <w:szCs w:val="24"/>
        </w:rPr>
      </w:pPr>
      <w:r w:rsidRPr="00844BB8">
        <w:rPr>
          <w:sz w:val="24"/>
          <w:szCs w:val="24"/>
        </w:rPr>
        <w:t>5.3. Содействие созданию и развитию инфраструктуры поддержки субъектов малого и среднего предпринимательства.</w:t>
      </w:r>
    </w:p>
    <w:p w:rsidR="00863091" w:rsidRPr="00844BB8" w:rsidRDefault="00863091" w:rsidP="00863091">
      <w:pPr>
        <w:ind w:firstLine="709"/>
        <w:jc w:val="both"/>
        <w:textAlignment w:val="top"/>
        <w:rPr>
          <w:sz w:val="24"/>
          <w:szCs w:val="24"/>
        </w:rPr>
      </w:pPr>
      <w:r w:rsidRPr="00844BB8">
        <w:rPr>
          <w:sz w:val="24"/>
          <w:szCs w:val="24"/>
        </w:rPr>
        <w:t>Основное содержание мероприятия</w:t>
      </w:r>
      <w:r>
        <w:rPr>
          <w:sz w:val="24"/>
          <w:szCs w:val="24"/>
        </w:rPr>
        <w:t>:</w:t>
      </w:r>
      <w:r w:rsidRPr="00844BB8">
        <w:rPr>
          <w:sz w:val="24"/>
          <w:szCs w:val="24"/>
        </w:rPr>
        <w:t xml:space="preserve"> финансовая поддержка деятельности </w:t>
      </w:r>
      <w:r>
        <w:rPr>
          <w:sz w:val="24"/>
          <w:szCs w:val="24"/>
        </w:rPr>
        <w:t>Фонда поддержки предпринимательства Бай-Тайгинского кожууна</w:t>
      </w:r>
      <w:r w:rsidRPr="00844BB8">
        <w:rPr>
          <w:sz w:val="24"/>
          <w:szCs w:val="24"/>
        </w:rPr>
        <w:t>.</w:t>
      </w:r>
    </w:p>
    <w:p w:rsidR="00863091" w:rsidRPr="00844BB8" w:rsidRDefault="00863091" w:rsidP="00863091">
      <w:pPr>
        <w:ind w:firstLine="709"/>
        <w:jc w:val="both"/>
        <w:textAlignment w:val="top"/>
        <w:rPr>
          <w:sz w:val="24"/>
          <w:szCs w:val="24"/>
        </w:rPr>
      </w:pPr>
      <w:r w:rsidRPr="00844BB8">
        <w:rPr>
          <w:sz w:val="24"/>
          <w:szCs w:val="24"/>
        </w:rPr>
        <w:lastRenderedPageBreak/>
        <w:t>5.4. Совершенствование информационно-консультационной поддержки субъектов малого и среднего предпринимательства.</w:t>
      </w:r>
    </w:p>
    <w:p w:rsidR="00863091" w:rsidRPr="00844BB8" w:rsidRDefault="00863091" w:rsidP="00863091">
      <w:pPr>
        <w:ind w:firstLine="709"/>
        <w:jc w:val="both"/>
        <w:textAlignment w:val="top"/>
        <w:rPr>
          <w:sz w:val="24"/>
          <w:szCs w:val="24"/>
        </w:rPr>
      </w:pPr>
      <w:r w:rsidRPr="00844BB8">
        <w:rPr>
          <w:sz w:val="24"/>
          <w:szCs w:val="24"/>
        </w:rPr>
        <w:t xml:space="preserve">Основное содержание мероприятия: организация на территории </w:t>
      </w:r>
      <w:r>
        <w:rPr>
          <w:sz w:val="24"/>
          <w:szCs w:val="24"/>
        </w:rPr>
        <w:t>кожууна</w:t>
      </w:r>
      <w:r w:rsidRPr="00844BB8">
        <w:rPr>
          <w:sz w:val="24"/>
          <w:szCs w:val="24"/>
        </w:rPr>
        <w:t xml:space="preserve"> для субъектов малого и среднего предпринимательства обучающих и консультационных мероприятий по различным аспектам предпринимательской деятельности; содействие выпуску тематических рубрик и других форм информирования в средствах массовой информации, изданию и распространению информационных и методических материалов для субъектов малого и среднего предпринимательства; организация и проведение аналитических исследований данного сектора; проведение мониторинга его экономического и налогового потенциала, ведение реестра субъектов малого и среднего предпринимательства - получателей муниципальной поддержки.</w:t>
      </w:r>
    </w:p>
    <w:p w:rsidR="00863091" w:rsidRPr="00844BB8" w:rsidRDefault="00863091" w:rsidP="00863091">
      <w:pPr>
        <w:ind w:firstLine="709"/>
        <w:jc w:val="both"/>
        <w:textAlignment w:val="top"/>
        <w:rPr>
          <w:sz w:val="24"/>
          <w:szCs w:val="24"/>
        </w:rPr>
      </w:pPr>
      <w:r w:rsidRPr="00844BB8">
        <w:rPr>
          <w:sz w:val="24"/>
          <w:szCs w:val="24"/>
        </w:rPr>
        <w:t>5.5. Формирование положительного имиджа предпринимательства и пропаганда его социальной значимости.</w:t>
      </w:r>
    </w:p>
    <w:p w:rsidR="00863091" w:rsidRPr="00844BB8" w:rsidRDefault="00863091" w:rsidP="00863091">
      <w:pPr>
        <w:ind w:firstLine="709"/>
        <w:jc w:val="both"/>
        <w:textAlignment w:val="top"/>
        <w:rPr>
          <w:sz w:val="24"/>
          <w:szCs w:val="24"/>
        </w:rPr>
      </w:pPr>
      <w:r w:rsidRPr="00844BB8">
        <w:rPr>
          <w:sz w:val="24"/>
          <w:szCs w:val="24"/>
        </w:rPr>
        <w:t xml:space="preserve">Основное содержание мероприятия: организация и проведение ежегодного </w:t>
      </w:r>
      <w:proofErr w:type="spellStart"/>
      <w:r>
        <w:rPr>
          <w:sz w:val="24"/>
          <w:szCs w:val="24"/>
        </w:rPr>
        <w:t>кожуунного</w:t>
      </w:r>
      <w:proofErr w:type="spellEnd"/>
      <w:r w:rsidRPr="00844BB8">
        <w:rPr>
          <w:sz w:val="24"/>
          <w:szCs w:val="24"/>
        </w:rPr>
        <w:t xml:space="preserve"> конкурса «Предприниматель года»; содействие проведению ежегодного праздника Дня российского предпринимательства; подготовка информационных материалов о деятельности лучших субъектов МСП.</w:t>
      </w:r>
    </w:p>
    <w:p w:rsidR="00863091" w:rsidRPr="00844BB8" w:rsidRDefault="00863091" w:rsidP="00863091">
      <w:pPr>
        <w:ind w:firstLine="709"/>
        <w:jc w:val="both"/>
        <w:textAlignment w:val="top"/>
        <w:rPr>
          <w:sz w:val="24"/>
          <w:szCs w:val="24"/>
        </w:rPr>
      </w:pPr>
      <w:r w:rsidRPr="00844BB8">
        <w:rPr>
          <w:sz w:val="24"/>
          <w:szCs w:val="24"/>
        </w:rPr>
        <w:t>5.6. Содействие сокращению административных барьеров.</w:t>
      </w:r>
    </w:p>
    <w:p w:rsidR="00863091" w:rsidRPr="00844BB8" w:rsidRDefault="00863091" w:rsidP="00863091">
      <w:pPr>
        <w:ind w:firstLine="709"/>
        <w:jc w:val="both"/>
        <w:textAlignment w:val="top"/>
        <w:rPr>
          <w:sz w:val="24"/>
          <w:szCs w:val="24"/>
        </w:rPr>
      </w:pPr>
      <w:r w:rsidRPr="00844BB8">
        <w:rPr>
          <w:sz w:val="24"/>
          <w:szCs w:val="24"/>
        </w:rPr>
        <w:t xml:space="preserve">Основное содержание мероприятия: проведение совещаний, «круглых столов», конференций по проблемным вопросам, препятствующим развитию предпринимательства; координация работы Совета предпринимателей </w:t>
      </w:r>
      <w:r>
        <w:rPr>
          <w:sz w:val="24"/>
          <w:szCs w:val="24"/>
        </w:rPr>
        <w:t>Бай-Тайгинского кожууна</w:t>
      </w:r>
      <w:r w:rsidRPr="00844BB8">
        <w:rPr>
          <w:sz w:val="24"/>
          <w:szCs w:val="24"/>
        </w:rPr>
        <w:t>.</w:t>
      </w:r>
    </w:p>
    <w:p w:rsidR="00863091" w:rsidRPr="00844BB8" w:rsidRDefault="00562A17" w:rsidP="00863091">
      <w:pPr>
        <w:ind w:firstLine="709"/>
        <w:jc w:val="both"/>
        <w:textAlignment w:val="top"/>
        <w:rPr>
          <w:sz w:val="24"/>
          <w:szCs w:val="24"/>
        </w:rPr>
      </w:pPr>
      <w:hyperlink r:id="rId10" w:history="1">
        <w:r w:rsidR="00863091" w:rsidRPr="00D50482">
          <w:rPr>
            <w:sz w:val="24"/>
            <w:szCs w:val="24"/>
          </w:rPr>
          <w:t>Перечень</w:t>
        </w:r>
      </w:hyperlink>
      <w:r w:rsidR="00863091" w:rsidRPr="00D50482">
        <w:rPr>
          <w:sz w:val="24"/>
          <w:szCs w:val="24"/>
        </w:rPr>
        <w:t> </w:t>
      </w:r>
      <w:r w:rsidR="00863091" w:rsidRPr="00844BB8">
        <w:rPr>
          <w:sz w:val="24"/>
          <w:szCs w:val="24"/>
        </w:rPr>
        <w:t>основных мероприятий П</w:t>
      </w:r>
      <w:r w:rsidR="00863091">
        <w:rPr>
          <w:sz w:val="24"/>
          <w:szCs w:val="24"/>
        </w:rPr>
        <w:t>одпр</w:t>
      </w:r>
      <w:r w:rsidR="00863091" w:rsidRPr="00844BB8">
        <w:rPr>
          <w:sz w:val="24"/>
          <w:szCs w:val="24"/>
        </w:rPr>
        <w:t>ограммы с указанием сроков их реализации и непосредственных результатов приведен в приложении № 2.</w:t>
      </w:r>
    </w:p>
    <w:p w:rsidR="00863091" w:rsidRPr="00844BB8" w:rsidRDefault="00863091" w:rsidP="00863091">
      <w:pPr>
        <w:ind w:firstLine="709"/>
        <w:jc w:val="center"/>
        <w:textAlignment w:val="top"/>
        <w:rPr>
          <w:sz w:val="24"/>
          <w:szCs w:val="24"/>
        </w:rPr>
      </w:pPr>
      <w:r w:rsidRPr="00844BB8">
        <w:rPr>
          <w:b/>
          <w:bCs/>
          <w:sz w:val="24"/>
          <w:szCs w:val="24"/>
        </w:rPr>
        <w:t> </w:t>
      </w:r>
    </w:p>
    <w:p w:rsidR="00863091" w:rsidRPr="00844BB8" w:rsidRDefault="00863091" w:rsidP="00863091">
      <w:pPr>
        <w:jc w:val="center"/>
        <w:textAlignment w:val="top"/>
        <w:rPr>
          <w:sz w:val="24"/>
          <w:szCs w:val="24"/>
        </w:rPr>
      </w:pPr>
      <w:r w:rsidRPr="00844BB8">
        <w:rPr>
          <w:b/>
          <w:bCs/>
          <w:sz w:val="24"/>
          <w:szCs w:val="24"/>
        </w:rPr>
        <w:t>6.</w:t>
      </w:r>
      <w:r w:rsidRPr="00D50482">
        <w:rPr>
          <w:b/>
          <w:bCs/>
          <w:sz w:val="24"/>
          <w:szCs w:val="24"/>
        </w:rPr>
        <w:t> </w:t>
      </w:r>
      <w:r w:rsidRPr="00844BB8">
        <w:rPr>
          <w:b/>
          <w:bCs/>
          <w:sz w:val="24"/>
          <w:szCs w:val="24"/>
        </w:rPr>
        <w:t>Перечень показателей (индикаторов) программы</w:t>
      </w:r>
    </w:p>
    <w:p w:rsidR="00863091" w:rsidRPr="00844BB8" w:rsidRDefault="00863091" w:rsidP="00863091">
      <w:pPr>
        <w:ind w:firstLine="709"/>
        <w:jc w:val="both"/>
        <w:textAlignment w:val="top"/>
        <w:rPr>
          <w:sz w:val="24"/>
          <w:szCs w:val="24"/>
        </w:rPr>
      </w:pPr>
      <w:r w:rsidRPr="00844BB8">
        <w:rPr>
          <w:b/>
          <w:bCs/>
          <w:sz w:val="24"/>
          <w:szCs w:val="24"/>
        </w:rPr>
        <w:t> </w:t>
      </w:r>
    </w:p>
    <w:p w:rsidR="00863091" w:rsidRPr="00844BB8" w:rsidRDefault="00863091" w:rsidP="00863091">
      <w:pPr>
        <w:ind w:firstLine="709"/>
        <w:jc w:val="both"/>
        <w:textAlignment w:val="top"/>
        <w:rPr>
          <w:sz w:val="24"/>
          <w:szCs w:val="24"/>
        </w:rPr>
      </w:pPr>
      <w:r w:rsidRPr="00844BB8">
        <w:rPr>
          <w:sz w:val="24"/>
          <w:szCs w:val="24"/>
        </w:rPr>
        <w:t>Система показателей (индикаторов) П</w:t>
      </w:r>
      <w:r>
        <w:rPr>
          <w:sz w:val="24"/>
          <w:szCs w:val="24"/>
        </w:rPr>
        <w:t>одп</w:t>
      </w:r>
      <w:r w:rsidRPr="00844BB8">
        <w:rPr>
          <w:sz w:val="24"/>
          <w:szCs w:val="24"/>
        </w:rPr>
        <w:t>рограммы включает основные показатели (индикаторы), характеризующие решение задач и достижение целей П</w:t>
      </w:r>
      <w:r>
        <w:rPr>
          <w:sz w:val="24"/>
          <w:szCs w:val="24"/>
        </w:rPr>
        <w:t>одп</w:t>
      </w:r>
      <w:r w:rsidRPr="00844BB8">
        <w:rPr>
          <w:sz w:val="24"/>
          <w:szCs w:val="24"/>
        </w:rPr>
        <w:t>рограммы, а также показатели (индикаторы), количественно отражающие ход реализации основных мероприятий П</w:t>
      </w:r>
      <w:r>
        <w:rPr>
          <w:sz w:val="24"/>
          <w:szCs w:val="24"/>
        </w:rPr>
        <w:t>одп</w:t>
      </w:r>
      <w:r w:rsidRPr="00844BB8">
        <w:rPr>
          <w:sz w:val="24"/>
          <w:szCs w:val="24"/>
        </w:rPr>
        <w:t>рограммы.</w:t>
      </w:r>
    </w:p>
    <w:p w:rsidR="00863091" w:rsidRPr="00844BB8" w:rsidRDefault="00562A17" w:rsidP="00863091">
      <w:pPr>
        <w:ind w:firstLine="709"/>
        <w:jc w:val="both"/>
        <w:textAlignment w:val="top"/>
        <w:rPr>
          <w:sz w:val="24"/>
          <w:szCs w:val="24"/>
        </w:rPr>
      </w:pPr>
      <w:hyperlink r:id="rId11" w:history="1">
        <w:r w:rsidR="00863091" w:rsidRPr="00D50482">
          <w:rPr>
            <w:sz w:val="24"/>
            <w:szCs w:val="24"/>
          </w:rPr>
          <w:t>Перечень</w:t>
        </w:r>
      </w:hyperlink>
      <w:r w:rsidR="00863091" w:rsidRPr="00D50482">
        <w:rPr>
          <w:sz w:val="24"/>
          <w:szCs w:val="24"/>
        </w:rPr>
        <w:t> </w:t>
      </w:r>
      <w:r w:rsidR="00863091" w:rsidRPr="00844BB8">
        <w:rPr>
          <w:sz w:val="24"/>
          <w:szCs w:val="24"/>
        </w:rPr>
        <w:t>показателей (индикаторов) П</w:t>
      </w:r>
      <w:r w:rsidR="00863091">
        <w:rPr>
          <w:sz w:val="24"/>
          <w:szCs w:val="24"/>
        </w:rPr>
        <w:t>одп</w:t>
      </w:r>
      <w:r w:rsidR="00863091" w:rsidRPr="00844BB8">
        <w:rPr>
          <w:sz w:val="24"/>
          <w:szCs w:val="24"/>
        </w:rPr>
        <w:t>рограммы с расшифровкой плановых значений по годам ее реализации и указанием источников информации приведен в приложении № 1.</w:t>
      </w:r>
    </w:p>
    <w:p w:rsidR="00863091" w:rsidRPr="00844BB8" w:rsidRDefault="00863091" w:rsidP="00863091">
      <w:pPr>
        <w:ind w:firstLine="709"/>
        <w:jc w:val="both"/>
        <w:textAlignment w:val="top"/>
        <w:rPr>
          <w:sz w:val="24"/>
          <w:szCs w:val="24"/>
        </w:rPr>
      </w:pPr>
      <w:r w:rsidRPr="00844BB8">
        <w:rPr>
          <w:sz w:val="24"/>
          <w:szCs w:val="24"/>
        </w:rPr>
        <w:t>Сбор информации по показателям (индикаторам) П</w:t>
      </w:r>
      <w:r>
        <w:rPr>
          <w:sz w:val="24"/>
          <w:szCs w:val="24"/>
        </w:rPr>
        <w:t>одп</w:t>
      </w:r>
      <w:r w:rsidRPr="00844BB8">
        <w:rPr>
          <w:sz w:val="24"/>
          <w:szCs w:val="24"/>
        </w:rPr>
        <w:t>рограммы осуществляется на основе данных государственного статистического наблюдения, данных министерства экономи</w:t>
      </w:r>
      <w:r>
        <w:rPr>
          <w:sz w:val="24"/>
          <w:szCs w:val="24"/>
        </w:rPr>
        <w:t>ки</w:t>
      </w:r>
      <w:r w:rsidRPr="00844BB8">
        <w:rPr>
          <w:sz w:val="24"/>
          <w:szCs w:val="24"/>
        </w:rPr>
        <w:t xml:space="preserve"> </w:t>
      </w:r>
      <w:r>
        <w:rPr>
          <w:sz w:val="24"/>
          <w:szCs w:val="24"/>
        </w:rPr>
        <w:t>Республики Тыва</w:t>
      </w:r>
      <w:r w:rsidRPr="00844BB8">
        <w:rPr>
          <w:sz w:val="24"/>
          <w:szCs w:val="24"/>
        </w:rPr>
        <w:t xml:space="preserve"> и ведомственного статистического наблюдения.</w:t>
      </w:r>
    </w:p>
    <w:p w:rsidR="00863091" w:rsidRPr="00844BB8" w:rsidRDefault="00863091" w:rsidP="00863091">
      <w:pPr>
        <w:ind w:firstLine="709"/>
        <w:jc w:val="both"/>
        <w:textAlignment w:val="top"/>
        <w:rPr>
          <w:sz w:val="24"/>
          <w:szCs w:val="24"/>
        </w:rPr>
      </w:pPr>
      <w:r w:rsidRPr="00844BB8">
        <w:rPr>
          <w:sz w:val="24"/>
          <w:szCs w:val="24"/>
        </w:rPr>
        <w:t>Перечень основных показателей (индикаторов) П</w:t>
      </w:r>
      <w:r>
        <w:rPr>
          <w:sz w:val="24"/>
          <w:szCs w:val="24"/>
        </w:rPr>
        <w:t>одп</w:t>
      </w:r>
      <w:r w:rsidRPr="00844BB8">
        <w:rPr>
          <w:sz w:val="24"/>
          <w:szCs w:val="24"/>
        </w:rPr>
        <w:t>рограммы:</w:t>
      </w:r>
    </w:p>
    <w:p w:rsidR="00863091" w:rsidRPr="00844BB8" w:rsidRDefault="00863091" w:rsidP="00863091">
      <w:pPr>
        <w:ind w:firstLine="709"/>
        <w:jc w:val="both"/>
        <w:textAlignment w:val="top"/>
        <w:rPr>
          <w:sz w:val="24"/>
          <w:szCs w:val="24"/>
        </w:rPr>
      </w:pPr>
      <w:r w:rsidRPr="00844BB8">
        <w:rPr>
          <w:sz w:val="24"/>
          <w:szCs w:val="24"/>
        </w:rPr>
        <w:t xml:space="preserve">- число субъектов малого и среднего предпринимательства в </w:t>
      </w:r>
      <w:r>
        <w:rPr>
          <w:sz w:val="24"/>
          <w:szCs w:val="24"/>
        </w:rPr>
        <w:t>Бай-Тайгинском кожууне</w:t>
      </w:r>
      <w:r w:rsidRPr="00844BB8">
        <w:rPr>
          <w:sz w:val="24"/>
          <w:szCs w:val="24"/>
        </w:rPr>
        <w:t>;</w:t>
      </w:r>
    </w:p>
    <w:p w:rsidR="00863091" w:rsidRPr="00844BB8" w:rsidRDefault="00863091" w:rsidP="00863091">
      <w:pPr>
        <w:ind w:firstLine="709"/>
        <w:jc w:val="both"/>
        <w:textAlignment w:val="top"/>
        <w:rPr>
          <w:sz w:val="24"/>
          <w:szCs w:val="24"/>
        </w:rPr>
      </w:pPr>
      <w:r w:rsidRPr="00844BB8">
        <w:rPr>
          <w:sz w:val="24"/>
          <w:szCs w:val="24"/>
        </w:rPr>
        <w:t>- число субъектов малого и среднего предпринимательства в расчете на 10 тыс. человек населения;</w:t>
      </w:r>
    </w:p>
    <w:p w:rsidR="00863091" w:rsidRPr="00844BB8" w:rsidRDefault="00863091" w:rsidP="00863091">
      <w:pPr>
        <w:ind w:firstLine="709"/>
        <w:jc w:val="both"/>
        <w:textAlignment w:val="top"/>
        <w:rPr>
          <w:sz w:val="24"/>
          <w:szCs w:val="24"/>
        </w:rPr>
      </w:pPr>
      <w:r w:rsidRPr="00844BB8">
        <w:rPr>
          <w:sz w:val="24"/>
          <w:szCs w:val="24"/>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Pr>
          <w:sz w:val="24"/>
          <w:szCs w:val="24"/>
        </w:rPr>
        <w:t>кожууна</w:t>
      </w:r>
      <w:r w:rsidRPr="00844BB8">
        <w:rPr>
          <w:sz w:val="24"/>
          <w:szCs w:val="24"/>
        </w:rPr>
        <w:t>;</w:t>
      </w:r>
    </w:p>
    <w:p w:rsidR="00863091" w:rsidRPr="00844BB8" w:rsidRDefault="00863091" w:rsidP="00863091">
      <w:pPr>
        <w:ind w:firstLine="709"/>
        <w:jc w:val="both"/>
        <w:textAlignment w:val="top"/>
        <w:rPr>
          <w:sz w:val="24"/>
          <w:szCs w:val="24"/>
        </w:rPr>
      </w:pPr>
      <w:r w:rsidRPr="00844BB8">
        <w:rPr>
          <w:sz w:val="24"/>
          <w:szCs w:val="24"/>
        </w:rPr>
        <w:t>- численность постоянного населения;</w:t>
      </w:r>
    </w:p>
    <w:p w:rsidR="00863091" w:rsidRPr="00844BB8" w:rsidRDefault="00863091" w:rsidP="00863091">
      <w:pPr>
        <w:ind w:firstLine="709"/>
        <w:jc w:val="both"/>
        <w:textAlignment w:val="top"/>
        <w:rPr>
          <w:sz w:val="24"/>
          <w:szCs w:val="24"/>
        </w:rPr>
      </w:pPr>
      <w:r w:rsidRPr="00844BB8">
        <w:rPr>
          <w:sz w:val="24"/>
          <w:szCs w:val="24"/>
        </w:rPr>
        <w:t>- доля вновь созданных в течение года субъектов МСП, которым оказана поддержка в рамках муниципальной Программы.</w:t>
      </w:r>
    </w:p>
    <w:p w:rsidR="00863091" w:rsidRPr="00844BB8" w:rsidRDefault="00863091" w:rsidP="00863091">
      <w:pPr>
        <w:ind w:firstLine="709"/>
        <w:jc w:val="center"/>
        <w:textAlignment w:val="top"/>
        <w:rPr>
          <w:sz w:val="24"/>
          <w:szCs w:val="24"/>
        </w:rPr>
      </w:pPr>
      <w:r w:rsidRPr="00844BB8">
        <w:rPr>
          <w:b/>
          <w:bCs/>
          <w:sz w:val="24"/>
          <w:szCs w:val="24"/>
        </w:rPr>
        <w:t> </w:t>
      </w:r>
    </w:p>
    <w:p w:rsidR="00863091" w:rsidRPr="00844BB8" w:rsidRDefault="00863091" w:rsidP="00863091">
      <w:pPr>
        <w:jc w:val="center"/>
        <w:textAlignment w:val="top"/>
        <w:rPr>
          <w:sz w:val="24"/>
          <w:szCs w:val="24"/>
        </w:rPr>
      </w:pPr>
      <w:r w:rsidRPr="00844BB8">
        <w:rPr>
          <w:b/>
          <w:bCs/>
          <w:sz w:val="24"/>
          <w:szCs w:val="24"/>
        </w:rPr>
        <w:t>7. Основные меры правового регулирования</w:t>
      </w:r>
    </w:p>
    <w:p w:rsidR="00863091" w:rsidRPr="00844BB8" w:rsidRDefault="00863091" w:rsidP="00863091">
      <w:pPr>
        <w:ind w:firstLine="709"/>
        <w:jc w:val="both"/>
        <w:textAlignment w:val="top"/>
        <w:rPr>
          <w:sz w:val="24"/>
          <w:szCs w:val="24"/>
        </w:rPr>
      </w:pPr>
      <w:r w:rsidRPr="00844BB8">
        <w:rPr>
          <w:sz w:val="24"/>
          <w:szCs w:val="24"/>
        </w:rPr>
        <w:t> </w:t>
      </w:r>
    </w:p>
    <w:p w:rsidR="00863091" w:rsidRPr="00844BB8" w:rsidRDefault="00863091" w:rsidP="00863091">
      <w:pPr>
        <w:ind w:firstLine="709"/>
        <w:jc w:val="both"/>
        <w:textAlignment w:val="top"/>
        <w:rPr>
          <w:sz w:val="24"/>
          <w:szCs w:val="24"/>
        </w:rPr>
      </w:pPr>
      <w:r w:rsidRPr="00844BB8">
        <w:rPr>
          <w:sz w:val="24"/>
          <w:szCs w:val="24"/>
        </w:rPr>
        <w:lastRenderedPageBreak/>
        <w:t>К основным мерам правового регулирования, направленным на выполнение мероприятий П</w:t>
      </w:r>
      <w:r>
        <w:rPr>
          <w:sz w:val="24"/>
          <w:szCs w:val="24"/>
        </w:rPr>
        <w:t>одп</w:t>
      </w:r>
      <w:r w:rsidRPr="00844BB8">
        <w:rPr>
          <w:sz w:val="24"/>
          <w:szCs w:val="24"/>
        </w:rPr>
        <w:t>рограммы, относится корректировка НПА в соответствии с изменениями в действующем законодательстве, а так же уточнение их содержания по результатам анализа текущего исполнения полномочий.</w:t>
      </w:r>
    </w:p>
    <w:p w:rsidR="00863091" w:rsidRPr="00844BB8" w:rsidRDefault="00863091" w:rsidP="00863091">
      <w:pPr>
        <w:ind w:firstLine="709"/>
        <w:jc w:val="both"/>
        <w:textAlignment w:val="top"/>
        <w:rPr>
          <w:sz w:val="24"/>
          <w:szCs w:val="24"/>
        </w:rPr>
      </w:pPr>
      <w:r w:rsidRPr="00844BB8">
        <w:rPr>
          <w:sz w:val="24"/>
          <w:szCs w:val="24"/>
        </w:rPr>
        <w:t>Сведения</w:t>
      </w:r>
      <w:r w:rsidRPr="00D50482">
        <w:rPr>
          <w:sz w:val="24"/>
          <w:szCs w:val="24"/>
        </w:rPr>
        <w:t> </w:t>
      </w:r>
      <w:r w:rsidRPr="00844BB8">
        <w:rPr>
          <w:sz w:val="24"/>
          <w:szCs w:val="24"/>
        </w:rPr>
        <w:t>об основных мерах правового регулирования в сфере реализации П</w:t>
      </w:r>
      <w:r>
        <w:rPr>
          <w:sz w:val="24"/>
          <w:szCs w:val="24"/>
        </w:rPr>
        <w:t>одп</w:t>
      </w:r>
      <w:r w:rsidRPr="00844BB8">
        <w:rPr>
          <w:sz w:val="24"/>
          <w:szCs w:val="24"/>
        </w:rPr>
        <w:t>рограммы приведены в приложении № 3.</w:t>
      </w:r>
    </w:p>
    <w:p w:rsidR="00863091" w:rsidRPr="00844BB8" w:rsidRDefault="00863091" w:rsidP="00863091">
      <w:pPr>
        <w:ind w:firstLine="709"/>
        <w:jc w:val="both"/>
        <w:textAlignment w:val="top"/>
        <w:rPr>
          <w:sz w:val="24"/>
          <w:szCs w:val="24"/>
        </w:rPr>
      </w:pPr>
      <w:r w:rsidRPr="00844BB8">
        <w:rPr>
          <w:sz w:val="24"/>
          <w:szCs w:val="24"/>
        </w:rPr>
        <w:t> </w:t>
      </w:r>
    </w:p>
    <w:p w:rsidR="00863091" w:rsidRPr="00844BB8" w:rsidRDefault="00863091" w:rsidP="00863091">
      <w:pPr>
        <w:jc w:val="center"/>
        <w:textAlignment w:val="top"/>
        <w:rPr>
          <w:sz w:val="24"/>
          <w:szCs w:val="24"/>
        </w:rPr>
      </w:pPr>
      <w:r w:rsidRPr="00844BB8">
        <w:rPr>
          <w:b/>
          <w:bCs/>
          <w:sz w:val="24"/>
          <w:szCs w:val="24"/>
        </w:rPr>
        <w:t>8. Ресурсное обеспечение п</w:t>
      </w:r>
      <w:r>
        <w:rPr>
          <w:b/>
          <w:bCs/>
          <w:sz w:val="24"/>
          <w:szCs w:val="24"/>
        </w:rPr>
        <w:t>одп</w:t>
      </w:r>
      <w:r w:rsidRPr="00844BB8">
        <w:rPr>
          <w:b/>
          <w:bCs/>
          <w:sz w:val="24"/>
          <w:szCs w:val="24"/>
        </w:rPr>
        <w:t>рограммы</w:t>
      </w:r>
    </w:p>
    <w:p w:rsidR="00863091" w:rsidRPr="00844BB8" w:rsidRDefault="00863091" w:rsidP="00863091">
      <w:pPr>
        <w:ind w:firstLine="709"/>
        <w:jc w:val="center"/>
        <w:textAlignment w:val="top"/>
        <w:rPr>
          <w:sz w:val="24"/>
          <w:szCs w:val="24"/>
        </w:rPr>
      </w:pPr>
      <w:r w:rsidRPr="00844BB8">
        <w:rPr>
          <w:b/>
          <w:bCs/>
          <w:sz w:val="24"/>
          <w:szCs w:val="24"/>
        </w:rPr>
        <w:t> </w:t>
      </w:r>
    </w:p>
    <w:p w:rsidR="00863091" w:rsidRPr="00844BB8" w:rsidRDefault="00863091" w:rsidP="00863091">
      <w:pPr>
        <w:ind w:firstLine="709"/>
        <w:jc w:val="both"/>
        <w:textAlignment w:val="top"/>
        <w:rPr>
          <w:sz w:val="24"/>
          <w:szCs w:val="24"/>
        </w:rPr>
      </w:pPr>
      <w:r w:rsidRPr="00844BB8">
        <w:rPr>
          <w:sz w:val="24"/>
          <w:szCs w:val="24"/>
        </w:rPr>
        <w:t>Финансирование П</w:t>
      </w:r>
      <w:r>
        <w:rPr>
          <w:sz w:val="24"/>
          <w:szCs w:val="24"/>
        </w:rPr>
        <w:t>одп</w:t>
      </w:r>
      <w:r w:rsidRPr="00844BB8">
        <w:rPr>
          <w:sz w:val="24"/>
          <w:szCs w:val="24"/>
        </w:rPr>
        <w:t xml:space="preserve">рограммы предусматривается осуществлять за счет средств федерального бюджета, </w:t>
      </w:r>
      <w:r>
        <w:rPr>
          <w:sz w:val="24"/>
          <w:szCs w:val="24"/>
        </w:rPr>
        <w:t>республиканского бюджета,</w:t>
      </w:r>
      <w:r w:rsidRPr="00844BB8">
        <w:rPr>
          <w:sz w:val="24"/>
          <w:szCs w:val="24"/>
        </w:rPr>
        <w:t xml:space="preserve"> бюджета </w:t>
      </w:r>
      <w:r>
        <w:rPr>
          <w:sz w:val="24"/>
          <w:szCs w:val="24"/>
        </w:rPr>
        <w:t>кожууна и внебюджетных источников</w:t>
      </w:r>
      <w:r w:rsidRPr="00844BB8">
        <w:rPr>
          <w:sz w:val="24"/>
          <w:szCs w:val="24"/>
        </w:rPr>
        <w:t>.</w:t>
      </w:r>
    </w:p>
    <w:p w:rsidR="00863091" w:rsidRPr="00844BB8" w:rsidRDefault="00863091" w:rsidP="00863091">
      <w:pPr>
        <w:ind w:firstLine="709"/>
        <w:jc w:val="both"/>
        <w:textAlignment w:val="top"/>
        <w:rPr>
          <w:sz w:val="24"/>
          <w:szCs w:val="24"/>
        </w:rPr>
      </w:pPr>
      <w:r w:rsidRPr="00844BB8">
        <w:rPr>
          <w:sz w:val="24"/>
          <w:szCs w:val="24"/>
        </w:rPr>
        <w:t>Бюджетные источники:</w:t>
      </w:r>
    </w:p>
    <w:p w:rsidR="00863091" w:rsidRPr="00844BB8" w:rsidRDefault="00863091" w:rsidP="00863091">
      <w:pPr>
        <w:ind w:firstLine="709"/>
        <w:jc w:val="both"/>
        <w:textAlignment w:val="top"/>
        <w:rPr>
          <w:sz w:val="24"/>
          <w:szCs w:val="24"/>
        </w:rPr>
      </w:pPr>
      <w:r w:rsidRPr="00844BB8">
        <w:rPr>
          <w:sz w:val="24"/>
          <w:szCs w:val="24"/>
        </w:rPr>
        <w:t xml:space="preserve">- федеральный бюджет и </w:t>
      </w:r>
      <w:r>
        <w:rPr>
          <w:sz w:val="24"/>
          <w:szCs w:val="24"/>
        </w:rPr>
        <w:t>республиканский бюджет</w:t>
      </w:r>
      <w:r w:rsidRPr="00844BB8">
        <w:rPr>
          <w:sz w:val="24"/>
          <w:szCs w:val="24"/>
        </w:rPr>
        <w:t xml:space="preserve"> - средства, предоставляемые на конкурсной основе на реализацию мероприятий в рамках Программы по муниципальной поддержке малого и среднего предпринимательства в соответствии с федеральными и </w:t>
      </w:r>
      <w:r>
        <w:rPr>
          <w:sz w:val="24"/>
          <w:szCs w:val="24"/>
        </w:rPr>
        <w:t>республиканскими</w:t>
      </w:r>
      <w:r w:rsidRPr="00844BB8">
        <w:rPr>
          <w:sz w:val="24"/>
          <w:szCs w:val="24"/>
        </w:rPr>
        <w:t xml:space="preserve"> нормативными правовыми актами (прогнозируются как возможный источник финансирования);</w:t>
      </w:r>
    </w:p>
    <w:p w:rsidR="00863091" w:rsidRPr="00844BB8" w:rsidRDefault="00863091" w:rsidP="001524A8">
      <w:pPr>
        <w:ind w:firstLine="709"/>
        <w:jc w:val="both"/>
        <w:textAlignment w:val="top"/>
        <w:rPr>
          <w:sz w:val="24"/>
          <w:szCs w:val="24"/>
        </w:rPr>
      </w:pPr>
      <w:r w:rsidRPr="00844BB8">
        <w:rPr>
          <w:sz w:val="24"/>
          <w:szCs w:val="24"/>
        </w:rPr>
        <w:t xml:space="preserve">- бюджет </w:t>
      </w:r>
      <w:r>
        <w:rPr>
          <w:sz w:val="24"/>
          <w:szCs w:val="24"/>
        </w:rPr>
        <w:t>кожууна</w:t>
      </w:r>
      <w:r w:rsidRPr="00844BB8">
        <w:rPr>
          <w:sz w:val="24"/>
          <w:szCs w:val="24"/>
        </w:rPr>
        <w:t xml:space="preserve"> - средства, предусматриваемые на исполнение П</w:t>
      </w:r>
      <w:r>
        <w:rPr>
          <w:sz w:val="24"/>
          <w:szCs w:val="24"/>
        </w:rPr>
        <w:t>одпр</w:t>
      </w:r>
      <w:r w:rsidRPr="00844BB8">
        <w:rPr>
          <w:sz w:val="24"/>
          <w:szCs w:val="24"/>
        </w:rPr>
        <w:t xml:space="preserve">ограммы решением о бюджете </w:t>
      </w:r>
      <w:r>
        <w:rPr>
          <w:sz w:val="24"/>
          <w:szCs w:val="24"/>
        </w:rPr>
        <w:t>Бай-Тайгинского кожууна</w:t>
      </w:r>
      <w:r w:rsidRPr="00844BB8">
        <w:rPr>
          <w:sz w:val="24"/>
          <w:szCs w:val="24"/>
        </w:rPr>
        <w:t xml:space="preserve"> на очередной финан</w:t>
      </w:r>
      <w:r w:rsidR="001524A8">
        <w:rPr>
          <w:sz w:val="24"/>
          <w:szCs w:val="24"/>
        </w:rPr>
        <w:t>совый год и на плановый период.</w:t>
      </w:r>
    </w:p>
    <w:p w:rsidR="00863091" w:rsidRPr="00844BB8" w:rsidRDefault="00863091" w:rsidP="00863091">
      <w:pPr>
        <w:ind w:firstLine="709"/>
        <w:jc w:val="both"/>
        <w:textAlignment w:val="top"/>
        <w:rPr>
          <w:sz w:val="24"/>
          <w:szCs w:val="24"/>
        </w:rPr>
      </w:pPr>
      <w:r w:rsidRPr="00844BB8">
        <w:rPr>
          <w:sz w:val="24"/>
          <w:szCs w:val="24"/>
        </w:rPr>
        <w:t xml:space="preserve">Объём средств бюджета </w:t>
      </w:r>
      <w:r>
        <w:rPr>
          <w:sz w:val="24"/>
          <w:szCs w:val="24"/>
        </w:rPr>
        <w:t>кожууна</w:t>
      </w:r>
      <w:r w:rsidRPr="00844BB8">
        <w:rPr>
          <w:sz w:val="24"/>
          <w:szCs w:val="24"/>
        </w:rPr>
        <w:t xml:space="preserve"> и иных источников финансирования, направляемых на реализацию мероприятий П</w:t>
      </w:r>
      <w:r>
        <w:rPr>
          <w:sz w:val="24"/>
          <w:szCs w:val="24"/>
        </w:rPr>
        <w:t>одп</w:t>
      </w:r>
      <w:r w:rsidRPr="00844BB8">
        <w:rPr>
          <w:sz w:val="24"/>
          <w:szCs w:val="24"/>
        </w:rPr>
        <w:t>рограммы, приведен в таблице:</w:t>
      </w:r>
    </w:p>
    <w:p w:rsidR="00863091" w:rsidRDefault="00863091" w:rsidP="00863091">
      <w:pPr>
        <w:jc w:val="center"/>
        <w:textAlignment w:val="top"/>
        <w:rPr>
          <w:sz w:val="24"/>
          <w:szCs w:val="24"/>
        </w:rPr>
      </w:pPr>
    </w:p>
    <w:p w:rsidR="00863091" w:rsidRPr="00844BB8" w:rsidRDefault="00863091" w:rsidP="00863091">
      <w:pPr>
        <w:jc w:val="center"/>
        <w:textAlignment w:val="top"/>
        <w:rPr>
          <w:sz w:val="24"/>
          <w:szCs w:val="24"/>
        </w:rPr>
      </w:pPr>
      <w:r w:rsidRPr="00844BB8">
        <w:rPr>
          <w:sz w:val="24"/>
          <w:szCs w:val="24"/>
        </w:rPr>
        <w:t>Структура финансирования Программы</w:t>
      </w:r>
    </w:p>
    <w:p w:rsidR="00863091" w:rsidRDefault="00863091" w:rsidP="00863091">
      <w:pPr>
        <w:spacing w:after="105"/>
        <w:jc w:val="right"/>
        <w:textAlignment w:val="top"/>
        <w:rPr>
          <w:sz w:val="24"/>
          <w:szCs w:val="24"/>
        </w:rPr>
      </w:pPr>
      <w:r w:rsidRPr="00844BB8">
        <w:rPr>
          <w:sz w:val="24"/>
          <w:szCs w:val="24"/>
        </w:rPr>
        <w:t>(тыс. рублей)</w:t>
      </w:r>
    </w:p>
    <w:tbl>
      <w:tblPr>
        <w:tblStyle w:val="a8"/>
        <w:tblW w:w="0" w:type="auto"/>
        <w:tblLook w:val="04A0" w:firstRow="1" w:lastRow="0" w:firstColumn="1" w:lastColumn="0" w:noHBand="0" w:noVBand="1"/>
      </w:tblPr>
      <w:tblGrid>
        <w:gridCol w:w="3794"/>
        <w:gridCol w:w="1701"/>
        <w:gridCol w:w="1276"/>
        <w:gridCol w:w="1417"/>
        <w:gridCol w:w="1383"/>
      </w:tblGrid>
      <w:tr w:rsidR="001524A8" w:rsidTr="001524A8">
        <w:tc>
          <w:tcPr>
            <w:tcW w:w="3794" w:type="dxa"/>
          </w:tcPr>
          <w:p w:rsidR="001524A8" w:rsidRDefault="001524A8" w:rsidP="001524A8">
            <w:pPr>
              <w:spacing w:after="105"/>
              <w:jc w:val="center"/>
              <w:textAlignment w:val="top"/>
              <w:rPr>
                <w:sz w:val="24"/>
                <w:szCs w:val="24"/>
              </w:rPr>
            </w:pPr>
          </w:p>
        </w:tc>
        <w:tc>
          <w:tcPr>
            <w:tcW w:w="1701" w:type="dxa"/>
          </w:tcPr>
          <w:p w:rsidR="001524A8" w:rsidRDefault="001524A8" w:rsidP="001524A8">
            <w:pPr>
              <w:spacing w:after="105"/>
              <w:jc w:val="center"/>
              <w:textAlignment w:val="top"/>
              <w:rPr>
                <w:sz w:val="24"/>
                <w:szCs w:val="24"/>
              </w:rPr>
            </w:pPr>
            <w:r>
              <w:rPr>
                <w:sz w:val="24"/>
                <w:szCs w:val="24"/>
              </w:rPr>
              <w:t>Всего</w:t>
            </w:r>
          </w:p>
        </w:tc>
        <w:tc>
          <w:tcPr>
            <w:tcW w:w="1276" w:type="dxa"/>
          </w:tcPr>
          <w:p w:rsidR="001524A8" w:rsidRDefault="001524A8" w:rsidP="001524A8">
            <w:pPr>
              <w:spacing w:after="105"/>
              <w:jc w:val="center"/>
              <w:textAlignment w:val="top"/>
              <w:rPr>
                <w:sz w:val="24"/>
                <w:szCs w:val="24"/>
              </w:rPr>
            </w:pPr>
            <w:r>
              <w:rPr>
                <w:sz w:val="24"/>
                <w:szCs w:val="24"/>
              </w:rPr>
              <w:t>2022 год</w:t>
            </w:r>
          </w:p>
        </w:tc>
        <w:tc>
          <w:tcPr>
            <w:tcW w:w="1417" w:type="dxa"/>
          </w:tcPr>
          <w:p w:rsidR="001524A8" w:rsidRDefault="00F700F7" w:rsidP="001524A8">
            <w:pPr>
              <w:spacing w:after="105"/>
              <w:jc w:val="center"/>
              <w:textAlignment w:val="top"/>
              <w:rPr>
                <w:sz w:val="24"/>
                <w:szCs w:val="24"/>
              </w:rPr>
            </w:pPr>
            <w:r>
              <w:rPr>
                <w:sz w:val="24"/>
                <w:szCs w:val="24"/>
              </w:rPr>
              <w:t>20</w:t>
            </w:r>
            <w:r w:rsidR="001524A8">
              <w:rPr>
                <w:sz w:val="24"/>
                <w:szCs w:val="24"/>
              </w:rPr>
              <w:t>23 год</w:t>
            </w:r>
          </w:p>
        </w:tc>
        <w:tc>
          <w:tcPr>
            <w:tcW w:w="1383" w:type="dxa"/>
          </w:tcPr>
          <w:p w:rsidR="001524A8" w:rsidRDefault="00F700F7" w:rsidP="001524A8">
            <w:pPr>
              <w:spacing w:after="105"/>
              <w:jc w:val="center"/>
              <w:textAlignment w:val="top"/>
              <w:rPr>
                <w:sz w:val="24"/>
                <w:szCs w:val="24"/>
              </w:rPr>
            </w:pPr>
            <w:r>
              <w:rPr>
                <w:sz w:val="24"/>
                <w:szCs w:val="24"/>
              </w:rPr>
              <w:t>2024</w:t>
            </w:r>
            <w:r w:rsidR="001524A8">
              <w:rPr>
                <w:sz w:val="24"/>
                <w:szCs w:val="24"/>
              </w:rPr>
              <w:t xml:space="preserve"> год</w:t>
            </w:r>
          </w:p>
        </w:tc>
      </w:tr>
      <w:tr w:rsidR="001524A8" w:rsidTr="001524A8">
        <w:tc>
          <w:tcPr>
            <w:tcW w:w="3794" w:type="dxa"/>
          </w:tcPr>
          <w:p w:rsidR="001524A8" w:rsidRDefault="001524A8" w:rsidP="001524A8">
            <w:pPr>
              <w:spacing w:after="105"/>
              <w:textAlignment w:val="top"/>
              <w:rPr>
                <w:sz w:val="24"/>
                <w:szCs w:val="24"/>
              </w:rPr>
            </w:pPr>
            <w:r>
              <w:rPr>
                <w:sz w:val="24"/>
                <w:szCs w:val="24"/>
              </w:rPr>
              <w:t>Средства федерального бюджета</w:t>
            </w:r>
          </w:p>
        </w:tc>
        <w:tc>
          <w:tcPr>
            <w:tcW w:w="1701" w:type="dxa"/>
          </w:tcPr>
          <w:p w:rsidR="001524A8" w:rsidRDefault="001524A8" w:rsidP="001524A8">
            <w:pPr>
              <w:spacing w:after="105"/>
              <w:jc w:val="center"/>
              <w:textAlignment w:val="top"/>
              <w:rPr>
                <w:sz w:val="24"/>
                <w:szCs w:val="24"/>
              </w:rPr>
            </w:pPr>
            <w:r>
              <w:rPr>
                <w:sz w:val="24"/>
                <w:szCs w:val="24"/>
              </w:rPr>
              <w:t>0</w:t>
            </w:r>
          </w:p>
        </w:tc>
        <w:tc>
          <w:tcPr>
            <w:tcW w:w="1276" w:type="dxa"/>
          </w:tcPr>
          <w:p w:rsidR="001524A8" w:rsidRDefault="001524A8" w:rsidP="001524A8">
            <w:pPr>
              <w:spacing w:after="105"/>
              <w:jc w:val="center"/>
              <w:textAlignment w:val="top"/>
              <w:rPr>
                <w:sz w:val="24"/>
                <w:szCs w:val="24"/>
              </w:rPr>
            </w:pPr>
            <w:r>
              <w:rPr>
                <w:sz w:val="24"/>
                <w:szCs w:val="24"/>
              </w:rPr>
              <w:t>0</w:t>
            </w:r>
          </w:p>
        </w:tc>
        <w:tc>
          <w:tcPr>
            <w:tcW w:w="1417" w:type="dxa"/>
          </w:tcPr>
          <w:p w:rsidR="001524A8" w:rsidRDefault="001524A8" w:rsidP="001524A8">
            <w:pPr>
              <w:spacing w:after="105"/>
              <w:jc w:val="center"/>
              <w:textAlignment w:val="top"/>
              <w:rPr>
                <w:sz w:val="24"/>
                <w:szCs w:val="24"/>
              </w:rPr>
            </w:pPr>
            <w:r>
              <w:rPr>
                <w:sz w:val="24"/>
                <w:szCs w:val="24"/>
              </w:rPr>
              <w:t>0</w:t>
            </w:r>
          </w:p>
        </w:tc>
        <w:tc>
          <w:tcPr>
            <w:tcW w:w="1383" w:type="dxa"/>
          </w:tcPr>
          <w:p w:rsidR="001524A8" w:rsidRDefault="001524A8" w:rsidP="001524A8">
            <w:pPr>
              <w:spacing w:after="105"/>
              <w:jc w:val="center"/>
              <w:textAlignment w:val="top"/>
              <w:rPr>
                <w:sz w:val="24"/>
                <w:szCs w:val="24"/>
              </w:rPr>
            </w:pPr>
            <w:r>
              <w:rPr>
                <w:sz w:val="24"/>
                <w:szCs w:val="24"/>
              </w:rPr>
              <w:t>0</w:t>
            </w:r>
          </w:p>
        </w:tc>
      </w:tr>
      <w:tr w:rsidR="001524A8" w:rsidTr="001524A8">
        <w:tc>
          <w:tcPr>
            <w:tcW w:w="3794" w:type="dxa"/>
          </w:tcPr>
          <w:p w:rsidR="001524A8" w:rsidRDefault="001524A8" w:rsidP="001524A8">
            <w:pPr>
              <w:spacing w:after="105"/>
              <w:textAlignment w:val="top"/>
              <w:rPr>
                <w:sz w:val="24"/>
                <w:szCs w:val="24"/>
              </w:rPr>
            </w:pPr>
            <w:r>
              <w:rPr>
                <w:sz w:val="24"/>
                <w:szCs w:val="24"/>
              </w:rPr>
              <w:t xml:space="preserve">Средства бюджета </w:t>
            </w:r>
          </w:p>
          <w:p w:rsidR="001524A8" w:rsidRDefault="001524A8" w:rsidP="001524A8">
            <w:pPr>
              <w:spacing w:after="105"/>
              <w:textAlignment w:val="top"/>
              <w:rPr>
                <w:sz w:val="24"/>
                <w:szCs w:val="24"/>
              </w:rPr>
            </w:pPr>
            <w:r>
              <w:rPr>
                <w:sz w:val="24"/>
                <w:szCs w:val="24"/>
              </w:rPr>
              <w:t>Республики Тыва</w:t>
            </w:r>
          </w:p>
        </w:tc>
        <w:tc>
          <w:tcPr>
            <w:tcW w:w="1701" w:type="dxa"/>
          </w:tcPr>
          <w:p w:rsidR="001524A8" w:rsidRDefault="001524A8" w:rsidP="001524A8">
            <w:pPr>
              <w:spacing w:after="105"/>
              <w:jc w:val="center"/>
              <w:textAlignment w:val="top"/>
              <w:rPr>
                <w:sz w:val="24"/>
                <w:szCs w:val="24"/>
              </w:rPr>
            </w:pPr>
            <w:r>
              <w:rPr>
                <w:sz w:val="24"/>
                <w:szCs w:val="24"/>
              </w:rPr>
              <w:t>0</w:t>
            </w:r>
          </w:p>
        </w:tc>
        <w:tc>
          <w:tcPr>
            <w:tcW w:w="1276" w:type="dxa"/>
          </w:tcPr>
          <w:p w:rsidR="001524A8" w:rsidRDefault="001524A8" w:rsidP="001524A8">
            <w:pPr>
              <w:spacing w:after="105"/>
              <w:jc w:val="center"/>
              <w:textAlignment w:val="top"/>
              <w:rPr>
                <w:sz w:val="24"/>
                <w:szCs w:val="24"/>
              </w:rPr>
            </w:pPr>
            <w:r>
              <w:rPr>
                <w:sz w:val="24"/>
                <w:szCs w:val="24"/>
              </w:rPr>
              <w:t>0</w:t>
            </w:r>
          </w:p>
        </w:tc>
        <w:tc>
          <w:tcPr>
            <w:tcW w:w="1417" w:type="dxa"/>
          </w:tcPr>
          <w:p w:rsidR="001524A8" w:rsidRDefault="001524A8" w:rsidP="001524A8">
            <w:pPr>
              <w:spacing w:after="105"/>
              <w:jc w:val="center"/>
              <w:textAlignment w:val="top"/>
              <w:rPr>
                <w:sz w:val="24"/>
                <w:szCs w:val="24"/>
              </w:rPr>
            </w:pPr>
            <w:r>
              <w:rPr>
                <w:sz w:val="24"/>
                <w:szCs w:val="24"/>
              </w:rPr>
              <w:t>0</w:t>
            </w:r>
          </w:p>
        </w:tc>
        <w:tc>
          <w:tcPr>
            <w:tcW w:w="1383" w:type="dxa"/>
          </w:tcPr>
          <w:p w:rsidR="001524A8" w:rsidRDefault="001524A8" w:rsidP="001524A8">
            <w:pPr>
              <w:spacing w:after="105"/>
              <w:jc w:val="center"/>
              <w:textAlignment w:val="top"/>
              <w:rPr>
                <w:sz w:val="24"/>
                <w:szCs w:val="24"/>
              </w:rPr>
            </w:pPr>
            <w:r>
              <w:rPr>
                <w:sz w:val="24"/>
                <w:szCs w:val="24"/>
              </w:rPr>
              <w:t>0</w:t>
            </w:r>
          </w:p>
        </w:tc>
      </w:tr>
      <w:tr w:rsidR="001524A8" w:rsidTr="001524A8">
        <w:tc>
          <w:tcPr>
            <w:tcW w:w="3794" w:type="dxa"/>
          </w:tcPr>
          <w:p w:rsidR="001524A8" w:rsidRDefault="001524A8" w:rsidP="001524A8">
            <w:pPr>
              <w:spacing w:after="105"/>
              <w:textAlignment w:val="top"/>
              <w:rPr>
                <w:sz w:val="24"/>
                <w:szCs w:val="24"/>
              </w:rPr>
            </w:pPr>
            <w:r>
              <w:rPr>
                <w:sz w:val="24"/>
                <w:szCs w:val="24"/>
              </w:rPr>
              <w:t>Средства бюджета Бай-</w:t>
            </w:r>
            <w:proofErr w:type="spellStart"/>
            <w:r>
              <w:rPr>
                <w:sz w:val="24"/>
                <w:szCs w:val="24"/>
              </w:rPr>
              <w:t>Тайгинского</w:t>
            </w:r>
            <w:proofErr w:type="spellEnd"/>
            <w:r>
              <w:rPr>
                <w:sz w:val="24"/>
                <w:szCs w:val="24"/>
              </w:rPr>
              <w:t xml:space="preserve"> </w:t>
            </w:r>
            <w:proofErr w:type="spellStart"/>
            <w:r>
              <w:rPr>
                <w:sz w:val="24"/>
                <w:szCs w:val="24"/>
              </w:rPr>
              <w:t>кожууна</w:t>
            </w:r>
            <w:proofErr w:type="spellEnd"/>
          </w:p>
        </w:tc>
        <w:tc>
          <w:tcPr>
            <w:tcW w:w="1701" w:type="dxa"/>
          </w:tcPr>
          <w:p w:rsidR="001524A8" w:rsidRDefault="00F700F7" w:rsidP="001524A8">
            <w:pPr>
              <w:spacing w:after="105"/>
              <w:jc w:val="center"/>
              <w:textAlignment w:val="top"/>
              <w:rPr>
                <w:sz w:val="24"/>
                <w:szCs w:val="24"/>
              </w:rPr>
            </w:pPr>
            <w:r>
              <w:rPr>
                <w:sz w:val="24"/>
                <w:szCs w:val="24"/>
              </w:rPr>
              <w:t>16</w:t>
            </w:r>
            <w:r w:rsidR="001524A8">
              <w:rPr>
                <w:sz w:val="24"/>
                <w:szCs w:val="24"/>
              </w:rPr>
              <w:t>00,00</w:t>
            </w:r>
          </w:p>
        </w:tc>
        <w:tc>
          <w:tcPr>
            <w:tcW w:w="1276" w:type="dxa"/>
          </w:tcPr>
          <w:p w:rsidR="001524A8" w:rsidRDefault="001524A8" w:rsidP="001524A8">
            <w:pPr>
              <w:spacing w:after="105"/>
              <w:jc w:val="center"/>
              <w:textAlignment w:val="top"/>
              <w:rPr>
                <w:sz w:val="24"/>
                <w:szCs w:val="24"/>
              </w:rPr>
            </w:pPr>
            <w:r>
              <w:rPr>
                <w:sz w:val="24"/>
                <w:szCs w:val="24"/>
              </w:rPr>
              <w:t>1</w:t>
            </w:r>
            <w:r w:rsidR="00F700F7">
              <w:rPr>
                <w:sz w:val="24"/>
                <w:szCs w:val="24"/>
              </w:rPr>
              <w:t>0</w:t>
            </w:r>
            <w:r>
              <w:rPr>
                <w:sz w:val="24"/>
                <w:szCs w:val="24"/>
              </w:rPr>
              <w:t>00,00</w:t>
            </w:r>
          </w:p>
        </w:tc>
        <w:tc>
          <w:tcPr>
            <w:tcW w:w="1417" w:type="dxa"/>
          </w:tcPr>
          <w:p w:rsidR="001524A8" w:rsidRDefault="00F700F7" w:rsidP="001524A8">
            <w:pPr>
              <w:spacing w:after="105"/>
              <w:jc w:val="center"/>
              <w:textAlignment w:val="top"/>
              <w:rPr>
                <w:sz w:val="24"/>
                <w:szCs w:val="24"/>
              </w:rPr>
            </w:pPr>
            <w:r>
              <w:rPr>
                <w:sz w:val="24"/>
                <w:szCs w:val="24"/>
              </w:rPr>
              <w:t>3</w:t>
            </w:r>
            <w:r w:rsidR="001524A8">
              <w:rPr>
                <w:sz w:val="24"/>
                <w:szCs w:val="24"/>
              </w:rPr>
              <w:t>00,00</w:t>
            </w:r>
          </w:p>
        </w:tc>
        <w:tc>
          <w:tcPr>
            <w:tcW w:w="1383" w:type="dxa"/>
          </w:tcPr>
          <w:p w:rsidR="001524A8" w:rsidRDefault="00F700F7" w:rsidP="001524A8">
            <w:pPr>
              <w:spacing w:after="105"/>
              <w:jc w:val="center"/>
              <w:textAlignment w:val="top"/>
              <w:rPr>
                <w:sz w:val="24"/>
                <w:szCs w:val="24"/>
              </w:rPr>
            </w:pPr>
            <w:r>
              <w:rPr>
                <w:sz w:val="24"/>
                <w:szCs w:val="24"/>
              </w:rPr>
              <w:t>3</w:t>
            </w:r>
            <w:r w:rsidR="001524A8">
              <w:rPr>
                <w:sz w:val="24"/>
                <w:szCs w:val="24"/>
              </w:rPr>
              <w:t>00,00</w:t>
            </w:r>
          </w:p>
        </w:tc>
      </w:tr>
      <w:tr w:rsidR="001524A8" w:rsidTr="001524A8">
        <w:tc>
          <w:tcPr>
            <w:tcW w:w="3794" w:type="dxa"/>
          </w:tcPr>
          <w:p w:rsidR="001524A8" w:rsidRDefault="001524A8" w:rsidP="001524A8">
            <w:pPr>
              <w:spacing w:after="105"/>
              <w:textAlignment w:val="top"/>
              <w:rPr>
                <w:sz w:val="24"/>
                <w:szCs w:val="24"/>
              </w:rPr>
            </w:pPr>
            <w:r>
              <w:rPr>
                <w:sz w:val="24"/>
                <w:szCs w:val="24"/>
              </w:rPr>
              <w:t xml:space="preserve">Внебюджетные источники </w:t>
            </w:r>
          </w:p>
        </w:tc>
        <w:tc>
          <w:tcPr>
            <w:tcW w:w="1701" w:type="dxa"/>
          </w:tcPr>
          <w:p w:rsidR="001524A8" w:rsidRDefault="00F700F7" w:rsidP="00F700F7">
            <w:pPr>
              <w:spacing w:after="105"/>
              <w:jc w:val="center"/>
              <w:textAlignment w:val="top"/>
              <w:rPr>
                <w:sz w:val="24"/>
                <w:szCs w:val="24"/>
              </w:rPr>
            </w:pPr>
            <w:r>
              <w:rPr>
                <w:sz w:val="24"/>
                <w:szCs w:val="24"/>
              </w:rPr>
              <w:t>98</w:t>
            </w:r>
            <w:r w:rsidR="001924DB">
              <w:rPr>
                <w:sz w:val="24"/>
                <w:szCs w:val="24"/>
              </w:rPr>
              <w:t>00,00</w:t>
            </w:r>
          </w:p>
        </w:tc>
        <w:tc>
          <w:tcPr>
            <w:tcW w:w="1276" w:type="dxa"/>
          </w:tcPr>
          <w:p w:rsidR="001524A8" w:rsidRDefault="00F700F7" w:rsidP="001524A8">
            <w:pPr>
              <w:spacing w:after="105"/>
              <w:jc w:val="center"/>
              <w:textAlignment w:val="top"/>
              <w:rPr>
                <w:sz w:val="24"/>
                <w:szCs w:val="24"/>
              </w:rPr>
            </w:pPr>
            <w:r>
              <w:rPr>
                <w:sz w:val="24"/>
                <w:szCs w:val="24"/>
              </w:rPr>
              <w:t>35</w:t>
            </w:r>
            <w:r w:rsidR="001524A8">
              <w:rPr>
                <w:sz w:val="24"/>
                <w:szCs w:val="24"/>
              </w:rPr>
              <w:t>00,00</w:t>
            </w:r>
          </w:p>
        </w:tc>
        <w:tc>
          <w:tcPr>
            <w:tcW w:w="1417" w:type="dxa"/>
          </w:tcPr>
          <w:p w:rsidR="001524A8" w:rsidRDefault="00F700F7" w:rsidP="001524A8">
            <w:pPr>
              <w:spacing w:after="105"/>
              <w:jc w:val="center"/>
              <w:textAlignment w:val="top"/>
              <w:rPr>
                <w:sz w:val="24"/>
                <w:szCs w:val="24"/>
              </w:rPr>
            </w:pPr>
            <w:r>
              <w:rPr>
                <w:sz w:val="24"/>
                <w:szCs w:val="24"/>
              </w:rPr>
              <w:t>25</w:t>
            </w:r>
            <w:r w:rsidR="001524A8">
              <w:rPr>
                <w:sz w:val="24"/>
                <w:szCs w:val="24"/>
              </w:rPr>
              <w:t>00,00</w:t>
            </w:r>
          </w:p>
        </w:tc>
        <w:tc>
          <w:tcPr>
            <w:tcW w:w="1383" w:type="dxa"/>
          </w:tcPr>
          <w:p w:rsidR="001524A8" w:rsidRDefault="00F700F7" w:rsidP="001524A8">
            <w:pPr>
              <w:spacing w:after="105"/>
              <w:jc w:val="center"/>
              <w:textAlignment w:val="top"/>
              <w:rPr>
                <w:sz w:val="24"/>
                <w:szCs w:val="24"/>
              </w:rPr>
            </w:pPr>
            <w:r>
              <w:rPr>
                <w:sz w:val="24"/>
                <w:szCs w:val="24"/>
              </w:rPr>
              <w:t>38</w:t>
            </w:r>
            <w:r w:rsidR="001524A8">
              <w:rPr>
                <w:sz w:val="24"/>
                <w:szCs w:val="24"/>
              </w:rPr>
              <w:t>00,00</w:t>
            </w:r>
          </w:p>
        </w:tc>
      </w:tr>
      <w:tr w:rsidR="001524A8" w:rsidTr="001524A8">
        <w:tc>
          <w:tcPr>
            <w:tcW w:w="3794" w:type="dxa"/>
          </w:tcPr>
          <w:p w:rsidR="001524A8" w:rsidRDefault="001524A8" w:rsidP="00F700F7">
            <w:pPr>
              <w:spacing w:after="105"/>
              <w:textAlignment w:val="top"/>
              <w:rPr>
                <w:sz w:val="24"/>
                <w:szCs w:val="24"/>
              </w:rPr>
            </w:pPr>
            <w:r>
              <w:rPr>
                <w:sz w:val="24"/>
                <w:szCs w:val="24"/>
              </w:rPr>
              <w:t>Всего</w:t>
            </w:r>
          </w:p>
        </w:tc>
        <w:tc>
          <w:tcPr>
            <w:tcW w:w="1701" w:type="dxa"/>
          </w:tcPr>
          <w:p w:rsidR="001524A8" w:rsidRDefault="00F700F7" w:rsidP="00F700F7">
            <w:pPr>
              <w:spacing w:after="105"/>
              <w:jc w:val="center"/>
              <w:textAlignment w:val="top"/>
              <w:rPr>
                <w:sz w:val="24"/>
                <w:szCs w:val="24"/>
              </w:rPr>
            </w:pPr>
            <w:r>
              <w:rPr>
                <w:sz w:val="24"/>
                <w:szCs w:val="24"/>
              </w:rPr>
              <w:t xml:space="preserve">11 </w:t>
            </w:r>
            <w:r w:rsidR="008504E5">
              <w:rPr>
                <w:sz w:val="24"/>
                <w:szCs w:val="24"/>
              </w:rPr>
              <w:t>4</w:t>
            </w:r>
            <w:r>
              <w:rPr>
                <w:sz w:val="24"/>
                <w:szCs w:val="24"/>
              </w:rPr>
              <w:t>00,00</w:t>
            </w:r>
          </w:p>
        </w:tc>
        <w:tc>
          <w:tcPr>
            <w:tcW w:w="1276" w:type="dxa"/>
          </w:tcPr>
          <w:p w:rsidR="001524A8" w:rsidRDefault="00F700F7" w:rsidP="001524A8">
            <w:pPr>
              <w:spacing w:after="105"/>
              <w:jc w:val="center"/>
              <w:textAlignment w:val="top"/>
              <w:rPr>
                <w:sz w:val="24"/>
                <w:szCs w:val="24"/>
              </w:rPr>
            </w:pPr>
            <w:r>
              <w:rPr>
                <w:sz w:val="24"/>
                <w:szCs w:val="24"/>
              </w:rPr>
              <w:t>4</w:t>
            </w:r>
            <w:r w:rsidR="001924DB">
              <w:rPr>
                <w:sz w:val="24"/>
                <w:szCs w:val="24"/>
              </w:rPr>
              <w:t>100,00</w:t>
            </w:r>
          </w:p>
        </w:tc>
        <w:tc>
          <w:tcPr>
            <w:tcW w:w="1417" w:type="dxa"/>
          </w:tcPr>
          <w:p w:rsidR="001524A8" w:rsidRDefault="00F700F7" w:rsidP="001524A8">
            <w:pPr>
              <w:spacing w:after="105"/>
              <w:jc w:val="center"/>
              <w:textAlignment w:val="top"/>
              <w:rPr>
                <w:sz w:val="24"/>
                <w:szCs w:val="24"/>
              </w:rPr>
            </w:pPr>
            <w:r>
              <w:rPr>
                <w:sz w:val="24"/>
                <w:szCs w:val="24"/>
              </w:rPr>
              <w:t>28</w:t>
            </w:r>
            <w:r w:rsidR="001924DB">
              <w:rPr>
                <w:sz w:val="24"/>
                <w:szCs w:val="24"/>
              </w:rPr>
              <w:t>00,00</w:t>
            </w:r>
          </w:p>
        </w:tc>
        <w:tc>
          <w:tcPr>
            <w:tcW w:w="1383" w:type="dxa"/>
          </w:tcPr>
          <w:p w:rsidR="001524A8" w:rsidRDefault="00F700F7" w:rsidP="001524A8">
            <w:pPr>
              <w:spacing w:after="105"/>
              <w:jc w:val="center"/>
              <w:textAlignment w:val="top"/>
              <w:rPr>
                <w:sz w:val="24"/>
                <w:szCs w:val="24"/>
              </w:rPr>
            </w:pPr>
            <w:r>
              <w:rPr>
                <w:sz w:val="24"/>
                <w:szCs w:val="24"/>
              </w:rPr>
              <w:t>41</w:t>
            </w:r>
            <w:r w:rsidR="001924DB">
              <w:rPr>
                <w:sz w:val="24"/>
                <w:szCs w:val="24"/>
              </w:rPr>
              <w:t>00,00</w:t>
            </w:r>
          </w:p>
        </w:tc>
      </w:tr>
    </w:tbl>
    <w:p w:rsidR="00863091" w:rsidRPr="00844BB8" w:rsidRDefault="00863091" w:rsidP="001924DB">
      <w:pPr>
        <w:spacing w:after="105"/>
        <w:textAlignment w:val="top"/>
        <w:rPr>
          <w:sz w:val="24"/>
          <w:szCs w:val="24"/>
        </w:rPr>
      </w:pPr>
      <w:bookmarkStart w:id="10" w:name="_MON_1574149562"/>
      <w:bookmarkStart w:id="11" w:name="_MON_1604237374"/>
      <w:bookmarkStart w:id="12" w:name="_MON_1596548508"/>
      <w:bookmarkStart w:id="13" w:name="_MON_1596549667"/>
      <w:bookmarkStart w:id="14" w:name="_MON_1595054492"/>
      <w:bookmarkEnd w:id="10"/>
      <w:bookmarkEnd w:id="11"/>
      <w:bookmarkEnd w:id="12"/>
      <w:bookmarkEnd w:id="13"/>
      <w:bookmarkEnd w:id="14"/>
    </w:p>
    <w:p w:rsidR="00863091" w:rsidRPr="00844BB8" w:rsidRDefault="00863091" w:rsidP="00863091">
      <w:pPr>
        <w:ind w:firstLine="709"/>
        <w:jc w:val="both"/>
        <w:textAlignment w:val="top"/>
        <w:rPr>
          <w:sz w:val="24"/>
          <w:szCs w:val="24"/>
        </w:rPr>
      </w:pPr>
      <w:r w:rsidRPr="00844BB8">
        <w:rPr>
          <w:sz w:val="24"/>
          <w:szCs w:val="24"/>
        </w:rPr>
        <w:t>Объемы и источники финансирования мероприятий П</w:t>
      </w:r>
      <w:r>
        <w:rPr>
          <w:sz w:val="24"/>
          <w:szCs w:val="24"/>
        </w:rPr>
        <w:t>одп</w:t>
      </w:r>
      <w:r w:rsidRPr="00844BB8">
        <w:rPr>
          <w:sz w:val="24"/>
          <w:szCs w:val="24"/>
        </w:rPr>
        <w:t>рограммы отражены в Приложении № 4.</w:t>
      </w:r>
    </w:p>
    <w:p w:rsidR="00863091" w:rsidRPr="00844BB8" w:rsidRDefault="00863091" w:rsidP="00863091">
      <w:pPr>
        <w:jc w:val="both"/>
        <w:textAlignment w:val="top"/>
        <w:rPr>
          <w:sz w:val="24"/>
          <w:szCs w:val="24"/>
        </w:rPr>
      </w:pPr>
      <w:r w:rsidRPr="00844BB8">
        <w:rPr>
          <w:sz w:val="24"/>
          <w:szCs w:val="24"/>
        </w:rPr>
        <w:t>        </w:t>
      </w:r>
    </w:p>
    <w:p w:rsidR="00863091" w:rsidRPr="00844BB8" w:rsidRDefault="00863091" w:rsidP="00863091">
      <w:pPr>
        <w:jc w:val="center"/>
        <w:textAlignment w:val="top"/>
        <w:rPr>
          <w:sz w:val="24"/>
          <w:szCs w:val="24"/>
        </w:rPr>
      </w:pPr>
      <w:r w:rsidRPr="00844BB8">
        <w:rPr>
          <w:b/>
          <w:bCs/>
          <w:sz w:val="24"/>
          <w:szCs w:val="24"/>
        </w:rPr>
        <w:t>9. Анализ рисков реализации П</w:t>
      </w:r>
      <w:r>
        <w:rPr>
          <w:b/>
          <w:bCs/>
          <w:sz w:val="24"/>
          <w:szCs w:val="24"/>
        </w:rPr>
        <w:t>одп</w:t>
      </w:r>
      <w:r w:rsidRPr="00844BB8">
        <w:rPr>
          <w:b/>
          <w:bCs/>
          <w:sz w:val="24"/>
          <w:szCs w:val="24"/>
        </w:rPr>
        <w:t>рограммы и описание мер управления рисками</w:t>
      </w:r>
    </w:p>
    <w:p w:rsidR="00863091" w:rsidRPr="00844BB8" w:rsidRDefault="00863091" w:rsidP="00863091">
      <w:pPr>
        <w:jc w:val="center"/>
        <w:textAlignment w:val="top"/>
        <w:rPr>
          <w:sz w:val="24"/>
          <w:szCs w:val="24"/>
        </w:rPr>
      </w:pPr>
      <w:r w:rsidRPr="00844BB8">
        <w:rPr>
          <w:b/>
          <w:bCs/>
          <w:sz w:val="24"/>
          <w:szCs w:val="24"/>
        </w:rPr>
        <w:t> </w:t>
      </w:r>
    </w:p>
    <w:p w:rsidR="00863091" w:rsidRPr="00844BB8" w:rsidRDefault="00863091" w:rsidP="00863091">
      <w:pPr>
        <w:ind w:firstLine="709"/>
        <w:jc w:val="both"/>
        <w:textAlignment w:val="top"/>
        <w:rPr>
          <w:sz w:val="24"/>
          <w:szCs w:val="24"/>
        </w:rPr>
      </w:pPr>
      <w:r w:rsidRPr="00844BB8">
        <w:rPr>
          <w:sz w:val="24"/>
          <w:szCs w:val="24"/>
        </w:rPr>
        <w:t>Основные внешние риски, влияющие на достижение поставленных целей, а также меры по их минимизации приведены в таблице:</w:t>
      </w:r>
    </w:p>
    <w:p w:rsidR="00863091" w:rsidRPr="00844BB8" w:rsidRDefault="00863091" w:rsidP="00863091">
      <w:pPr>
        <w:spacing w:after="105"/>
        <w:textAlignment w:val="top"/>
        <w:rPr>
          <w:sz w:val="24"/>
          <w:szCs w:val="24"/>
        </w:rPr>
      </w:pPr>
      <w:r w:rsidRPr="00844BB8">
        <w:rPr>
          <w:b/>
          <w:bCs/>
          <w:sz w:val="24"/>
          <w:szCs w:val="24"/>
        </w:rPr>
        <w:t>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18"/>
        <w:gridCol w:w="1194"/>
        <w:gridCol w:w="1276"/>
        <w:gridCol w:w="4678"/>
      </w:tblGrid>
      <w:tr w:rsidR="00863091" w:rsidRPr="00844BB8" w:rsidTr="00CC0178">
        <w:tc>
          <w:tcPr>
            <w:tcW w:w="2518"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b/>
                <w:bCs/>
                <w:sz w:val="24"/>
                <w:szCs w:val="24"/>
              </w:rPr>
              <w:t>Возможные риски</w:t>
            </w:r>
          </w:p>
        </w:tc>
        <w:tc>
          <w:tcPr>
            <w:tcW w:w="1194"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b/>
                <w:bCs/>
                <w:sz w:val="24"/>
                <w:szCs w:val="24"/>
              </w:rPr>
              <w:t>Вероятность</w:t>
            </w:r>
          </w:p>
        </w:tc>
        <w:tc>
          <w:tcPr>
            <w:tcW w:w="127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b/>
                <w:bCs/>
                <w:sz w:val="24"/>
                <w:szCs w:val="24"/>
              </w:rPr>
              <w:t>Сила влияния</w:t>
            </w:r>
          </w:p>
        </w:tc>
        <w:tc>
          <w:tcPr>
            <w:tcW w:w="4678"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b/>
                <w:bCs/>
                <w:sz w:val="24"/>
                <w:szCs w:val="24"/>
              </w:rPr>
              <w:t>Способы минимизации</w:t>
            </w:r>
          </w:p>
        </w:tc>
      </w:tr>
      <w:tr w:rsidR="00863091" w:rsidRPr="00844BB8" w:rsidTr="00CC0178">
        <w:tc>
          <w:tcPr>
            <w:tcW w:w="2518" w:type="dxa"/>
            <w:shd w:val="clear" w:color="auto" w:fill="auto"/>
            <w:tcMar>
              <w:top w:w="0" w:type="dxa"/>
              <w:left w:w="108" w:type="dxa"/>
              <w:bottom w:w="0" w:type="dxa"/>
              <w:right w:w="108" w:type="dxa"/>
            </w:tcMar>
            <w:hideMark/>
          </w:tcPr>
          <w:p w:rsidR="00863091" w:rsidRDefault="00863091" w:rsidP="00CC0178">
            <w:pPr>
              <w:jc w:val="both"/>
              <w:rPr>
                <w:sz w:val="24"/>
                <w:szCs w:val="24"/>
              </w:rPr>
            </w:pPr>
            <w:r w:rsidRPr="00844BB8">
              <w:rPr>
                <w:sz w:val="24"/>
                <w:szCs w:val="24"/>
              </w:rPr>
              <w:t xml:space="preserve">Изменение федерального законодательства в </w:t>
            </w:r>
            <w:r w:rsidRPr="00844BB8">
              <w:rPr>
                <w:sz w:val="24"/>
                <w:szCs w:val="24"/>
              </w:rPr>
              <w:lastRenderedPageBreak/>
              <w:t>части вопросов государственной и муниципальной поддержки</w:t>
            </w:r>
          </w:p>
          <w:p w:rsidR="00863091" w:rsidRPr="00844BB8" w:rsidRDefault="00863091" w:rsidP="00CC0178">
            <w:pPr>
              <w:jc w:val="both"/>
              <w:rPr>
                <w:sz w:val="24"/>
                <w:szCs w:val="24"/>
              </w:rPr>
            </w:pPr>
          </w:p>
          <w:p w:rsidR="00863091" w:rsidRPr="00844BB8" w:rsidRDefault="00863091" w:rsidP="00CC0178">
            <w:pPr>
              <w:jc w:val="both"/>
              <w:rPr>
                <w:sz w:val="24"/>
                <w:szCs w:val="24"/>
              </w:rPr>
            </w:pPr>
            <w:r w:rsidRPr="00844BB8">
              <w:rPr>
                <w:sz w:val="24"/>
                <w:szCs w:val="24"/>
              </w:rPr>
              <w:t> </w:t>
            </w:r>
          </w:p>
        </w:tc>
        <w:tc>
          <w:tcPr>
            <w:tcW w:w="119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lastRenderedPageBreak/>
              <w:t>средняя</w:t>
            </w:r>
          </w:p>
        </w:tc>
        <w:tc>
          <w:tcPr>
            <w:tcW w:w="1276"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средняя</w:t>
            </w:r>
          </w:p>
        </w:tc>
        <w:tc>
          <w:tcPr>
            <w:tcW w:w="4678"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Проведение регулярного мониторинга планируемых изменений в федеральном законодательстве и своевременная </w:t>
            </w:r>
            <w:r w:rsidRPr="00844BB8">
              <w:rPr>
                <w:sz w:val="24"/>
                <w:szCs w:val="24"/>
              </w:rPr>
              <w:lastRenderedPageBreak/>
              <w:t>корректировка муниципальных нормативных правовых актов.</w:t>
            </w:r>
          </w:p>
        </w:tc>
      </w:tr>
      <w:tr w:rsidR="00863091" w:rsidRPr="00844BB8" w:rsidTr="00CC0178">
        <w:tc>
          <w:tcPr>
            <w:tcW w:w="2518"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lastRenderedPageBreak/>
              <w:t>Недостаточное финансирование мероприятий П</w:t>
            </w:r>
            <w:r>
              <w:rPr>
                <w:sz w:val="24"/>
                <w:szCs w:val="24"/>
              </w:rPr>
              <w:t>одп</w:t>
            </w:r>
            <w:r w:rsidRPr="00844BB8">
              <w:rPr>
                <w:sz w:val="24"/>
                <w:szCs w:val="24"/>
              </w:rPr>
              <w:t>рограммы</w:t>
            </w:r>
          </w:p>
        </w:tc>
        <w:tc>
          <w:tcPr>
            <w:tcW w:w="1194" w:type="dxa"/>
            <w:shd w:val="clear" w:color="auto" w:fill="auto"/>
            <w:tcMar>
              <w:top w:w="0" w:type="dxa"/>
              <w:left w:w="108" w:type="dxa"/>
              <w:bottom w:w="0" w:type="dxa"/>
              <w:right w:w="108" w:type="dxa"/>
            </w:tcMar>
            <w:hideMark/>
          </w:tcPr>
          <w:p w:rsidR="00863091" w:rsidRPr="00844BB8" w:rsidRDefault="00863091" w:rsidP="00CC0178">
            <w:pPr>
              <w:ind w:left="34" w:right="9"/>
              <w:jc w:val="both"/>
              <w:rPr>
                <w:sz w:val="24"/>
                <w:szCs w:val="24"/>
              </w:rPr>
            </w:pPr>
            <w:r w:rsidRPr="00844BB8">
              <w:rPr>
                <w:sz w:val="24"/>
                <w:szCs w:val="24"/>
              </w:rPr>
              <w:t>высокая</w:t>
            </w:r>
          </w:p>
        </w:tc>
        <w:tc>
          <w:tcPr>
            <w:tcW w:w="1276" w:type="dxa"/>
            <w:shd w:val="clear" w:color="auto" w:fill="auto"/>
            <w:tcMar>
              <w:top w:w="0" w:type="dxa"/>
              <w:left w:w="108" w:type="dxa"/>
              <w:bottom w:w="0" w:type="dxa"/>
              <w:right w:w="108" w:type="dxa"/>
            </w:tcMar>
            <w:hideMark/>
          </w:tcPr>
          <w:p w:rsidR="00863091" w:rsidRPr="00844BB8" w:rsidRDefault="00863091" w:rsidP="00CC0178">
            <w:pPr>
              <w:ind w:left="34" w:right="9"/>
              <w:jc w:val="both"/>
              <w:rPr>
                <w:sz w:val="24"/>
                <w:szCs w:val="24"/>
              </w:rPr>
            </w:pPr>
            <w:r w:rsidRPr="00844BB8">
              <w:rPr>
                <w:sz w:val="24"/>
                <w:szCs w:val="24"/>
              </w:rPr>
              <w:t>высокая</w:t>
            </w:r>
          </w:p>
        </w:tc>
        <w:tc>
          <w:tcPr>
            <w:tcW w:w="4678" w:type="dxa"/>
            <w:shd w:val="clear" w:color="auto" w:fill="auto"/>
            <w:tcMar>
              <w:top w:w="0" w:type="dxa"/>
              <w:left w:w="108" w:type="dxa"/>
              <w:bottom w:w="0" w:type="dxa"/>
              <w:right w:w="108" w:type="dxa"/>
            </w:tcMar>
            <w:hideMark/>
          </w:tcPr>
          <w:p w:rsidR="00863091" w:rsidRPr="00844BB8" w:rsidRDefault="00863091" w:rsidP="00CC0178">
            <w:pPr>
              <w:ind w:left="34" w:right="9"/>
              <w:jc w:val="both"/>
              <w:rPr>
                <w:sz w:val="24"/>
                <w:szCs w:val="24"/>
              </w:rPr>
            </w:pPr>
            <w:r w:rsidRPr="00844BB8">
              <w:rPr>
                <w:sz w:val="24"/>
                <w:szCs w:val="24"/>
              </w:rPr>
              <w:t>1. Ежегодное уточнение объёмов финансирования П</w:t>
            </w:r>
            <w:r>
              <w:rPr>
                <w:sz w:val="24"/>
                <w:szCs w:val="24"/>
              </w:rPr>
              <w:t>одп</w:t>
            </w:r>
            <w:r w:rsidRPr="00844BB8">
              <w:rPr>
                <w:sz w:val="24"/>
                <w:szCs w:val="24"/>
              </w:rPr>
              <w:t>рограммы, исходя из возможностей бюджета</w:t>
            </w:r>
            <w:r>
              <w:rPr>
                <w:sz w:val="24"/>
                <w:szCs w:val="24"/>
              </w:rPr>
              <w:t xml:space="preserve"> кожууна</w:t>
            </w:r>
            <w:r w:rsidRPr="00844BB8">
              <w:rPr>
                <w:sz w:val="24"/>
                <w:szCs w:val="24"/>
              </w:rPr>
              <w:t>.</w:t>
            </w:r>
          </w:p>
          <w:p w:rsidR="00863091" w:rsidRPr="00844BB8" w:rsidRDefault="00863091" w:rsidP="00CC0178">
            <w:pPr>
              <w:ind w:left="34" w:right="9"/>
              <w:jc w:val="both"/>
              <w:rPr>
                <w:sz w:val="24"/>
                <w:szCs w:val="24"/>
              </w:rPr>
            </w:pPr>
            <w:r w:rsidRPr="00844BB8">
              <w:rPr>
                <w:sz w:val="24"/>
                <w:szCs w:val="24"/>
              </w:rPr>
              <w:t>2. Корректировка объёмов ресурсного обеспечения в зависимости от результатов выполнения мероприятий П</w:t>
            </w:r>
            <w:r>
              <w:rPr>
                <w:sz w:val="24"/>
                <w:szCs w:val="24"/>
              </w:rPr>
              <w:t>одп</w:t>
            </w:r>
            <w:r w:rsidRPr="00844BB8">
              <w:rPr>
                <w:sz w:val="24"/>
                <w:szCs w:val="24"/>
              </w:rPr>
              <w:t>рограммы.</w:t>
            </w:r>
          </w:p>
        </w:tc>
      </w:tr>
      <w:tr w:rsidR="00863091" w:rsidRPr="00844BB8" w:rsidTr="00CC0178">
        <w:tc>
          <w:tcPr>
            <w:tcW w:w="2518"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Несоответствие (в сторону уменьшения) фактически достигнутых показателей эффективности реализации П</w:t>
            </w:r>
            <w:r>
              <w:rPr>
                <w:sz w:val="24"/>
                <w:szCs w:val="24"/>
              </w:rPr>
              <w:t>одп</w:t>
            </w:r>
            <w:r w:rsidRPr="00844BB8">
              <w:rPr>
                <w:sz w:val="24"/>
                <w:szCs w:val="24"/>
              </w:rPr>
              <w:t>рограммы запланированным</w:t>
            </w:r>
          </w:p>
        </w:tc>
        <w:tc>
          <w:tcPr>
            <w:tcW w:w="119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средняя</w:t>
            </w:r>
          </w:p>
        </w:tc>
        <w:tc>
          <w:tcPr>
            <w:tcW w:w="1276"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средняя</w:t>
            </w:r>
          </w:p>
        </w:tc>
        <w:tc>
          <w:tcPr>
            <w:tcW w:w="4678"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1. Проведение ежеквартального мониторинга эффективности реализации мероприятий П</w:t>
            </w:r>
            <w:r>
              <w:rPr>
                <w:sz w:val="24"/>
                <w:szCs w:val="24"/>
              </w:rPr>
              <w:t>одп</w:t>
            </w:r>
            <w:r w:rsidRPr="00844BB8">
              <w:rPr>
                <w:sz w:val="24"/>
                <w:szCs w:val="24"/>
              </w:rPr>
              <w:t>рограммы.</w:t>
            </w:r>
          </w:p>
          <w:p w:rsidR="00863091" w:rsidRPr="00844BB8" w:rsidRDefault="00863091" w:rsidP="00CC0178">
            <w:pPr>
              <w:jc w:val="both"/>
              <w:rPr>
                <w:sz w:val="24"/>
                <w:szCs w:val="24"/>
              </w:rPr>
            </w:pPr>
            <w:r w:rsidRPr="00844BB8">
              <w:rPr>
                <w:sz w:val="24"/>
                <w:szCs w:val="24"/>
              </w:rPr>
              <w:t>2. Анализ причин отклонения фактически достигнутых показателей эффективности реализации П</w:t>
            </w:r>
            <w:r>
              <w:rPr>
                <w:sz w:val="24"/>
                <w:szCs w:val="24"/>
              </w:rPr>
              <w:t>одп</w:t>
            </w:r>
            <w:r w:rsidRPr="00844BB8">
              <w:rPr>
                <w:sz w:val="24"/>
                <w:szCs w:val="24"/>
              </w:rPr>
              <w:t>рограммы от запланированных.</w:t>
            </w:r>
          </w:p>
          <w:p w:rsidR="00863091" w:rsidRPr="00844BB8" w:rsidRDefault="00863091" w:rsidP="00CC0178">
            <w:pPr>
              <w:jc w:val="both"/>
              <w:rPr>
                <w:sz w:val="24"/>
                <w:szCs w:val="24"/>
              </w:rPr>
            </w:pPr>
            <w:r w:rsidRPr="00844BB8">
              <w:rPr>
                <w:sz w:val="24"/>
                <w:szCs w:val="24"/>
              </w:rPr>
              <w:t>3. Оперативная разработка и реализация комплекса мер, направленных на повышение эффективности реализации мероприятий П</w:t>
            </w:r>
            <w:r>
              <w:rPr>
                <w:sz w:val="24"/>
                <w:szCs w:val="24"/>
              </w:rPr>
              <w:t>одп</w:t>
            </w:r>
            <w:r w:rsidRPr="00844BB8">
              <w:rPr>
                <w:sz w:val="24"/>
                <w:szCs w:val="24"/>
              </w:rPr>
              <w:t>рограммы.</w:t>
            </w:r>
          </w:p>
        </w:tc>
      </w:tr>
      <w:tr w:rsidR="00863091" w:rsidRPr="00844BB8" w:rsidTr="00CC0178">
        <w:trPr>
          <w:trHeight w:val="1722"/>
        </w:trPr>
        <w:tc>
          <w:tcPr>
            <w:tcW w:w="2518"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Недостаточная предпринимательская активность и инициативность представителей малого и среднего предпринимательства</w:t>
            </w:r>
          </w:p>
        </w:tc>
        <w:tc>
          <w:tcPr>
            <w:tcW w:w="1194" w:type="dxa"/>
            <w:shd w:val="clear" w:color="auto" w:fill="auto"/>
            <w:tcMar>
              <w:top w:w="0" w:type="dxa"/>
              <w:left w:w="108" w:type="dxa"/>
              <w:bottom w:w="0" w:type="dxa"/>
              <w:right w:w="108" w:type="dxa"/>
            </w:tcMar>
            <w:hideMark/>
          </w:tcPr>
          <w:p w:rsidR="00863091" w:rsidRPr="00844BB8" w:rsidRDefault="00863091" w:rsidP="00CC0178">
            <w:pPr>
              <w:ind w:right="9"/>
              <w:jc w:val="both"/>
              <w:rPr>
                <w:sz w:val="24"/>
                <w:szCs w:val="24"/>
              </w:rPr>
            </w:pPr>
            <w:r w:rsidRPr="00844BB8">
              <w:rPr>
                <w:sz w:val="24"/>
                <w:szCs w:val="24"/>
              </w:rPr>
              <w:t>средняя</w:t>
            </w:r>
          </w:p>
        </w:tc>
        <w:tc>
          <w:tcPr>
            <w:tcW w:w="1276" w:type="dxa"/>
            <w:shd w:val="clear" w:color="auto" w:fill="auto"/>
            <w:tcMar>
              <w:top w:w="0" w:type="dxa"/>
              <w:left w:w="108" w:type="dxa"/>
              <w:bottom w:w="0" w:type="dxa"/>
              <w:right w:w="108" w:type="dxa"/>
            </w:tcMar>
            <w:hideMark/>
          </w:tcPr>
          <w:p w:rsidR="00863091" w:rsidRPr="00844BB8" w:rsidRDefault="00863091" w:rsidP="00CC0178">
            <w:pPr>
              <w:ind w:right="9"/>
              <w:jc w:val="both"/>
              <w:rPr>
                <w:sz w:val="24"/>
                <w:szCs w:val="24"/>
              </w:rPr>
            </w:pPr>
            <w:r w:rsidRPr="00844BB8">
              <w:rPr>
                <w:sz w:val="24"/>
                <w:szCs w:val="24"/>
              </w:rPr>
              <w:t>высокая</w:t>
            </w:r>
          </w:p>
        </w:tc>
        <w:tc>
          <w:tcPr>
            <w:tcW w:w="4678" w:type="dxa"/>
            <w:shd w:val="clear" w:color="auto" w:fill="auto"/>
            <w:tcMar>
              <w:top w:w="0" w:type="dxa"/>
              <w:left w:w="108" w:type="dxa"/>
              <w:bottom w:w="0" w:type="dxa"/>
              <w:right w:w="108" w:type="dxa"/>
            </w:tcMar>
            <w:hideMark/>
          </w:tcPr>
          <w:p w:rsidR="00863091" w:rsidRPr="00844BB8" w:rsidRDefault="00863091" w:rsidP="00CC0178">
            <w:pPr>
              <w:ind w:right="9"/>
              <w:jc w:val="both"/>
              <w:rPr>
                <w:sz w:val="24"/>
                <w:szCs w:val="24"/>
              </w:rPr>
            </w:pPr>
            <w:r w:rsidRPr="00844BB8">
              <w:rPr>
                <w:sz w:val="24"/>
                <w:szCs w:val="24"/>
              </w:rPr>
              <w:t>Предложение субъектом малого и среднего предпринимательства на участие в других   мероприятиях П</w:t>
            </w:r>
            <w:r>
              <w:rPr>
                <w:sz w:val="24"/>
                <w:szCs w:val="24"/>
              </w:rPr>
              <w:t>одп</w:t>
            </w:r>
            <w:r w:rsidRPr="00844BB8">
              <w:rPr>
                <w:sz w:val="24"/>
                <w:szCs w:val="24"/>
              </w:rPr>
              <w:t>рограммы.</w:t>
            </w:r>
          </w:p>
          <w:p w:rsidR="00863091" w:rsidRPr="00844BB8" w:rsidRDefault="00863091" w:rsidP="00CC0178">
            <w:pPr>
              <w:ind w:left="34" w:right="9" w:hanging="34"/>
              <w:jc w:val="both"/>
              <w:rPr>
                <w:sz w:val="24"/>
                <w:szCs w:val="24"/>
              </w:rPr>
            </w:pPr>
            <w:r w:rsidRPr="00844BB8">
              <w:rPr>
                <w:sz w:val="24"/>
                <w:szCs w:val="24"/>
              </w:rPr>
              <w:t>Привлечение представителей малого и среднего предпринимательства к разработке, осуществлению и управлению П</w:t>
            </w:r>
            <w:r>
              <w:rPr>
                <w:sz w:val="24"/>
                <w:szCs w:val="24"/>
              </w:rPr>
              <w:t>одп</w:t>
            </w:r>
            <w:r w:rsidRPr="00844BB8">
              <w:rPr>
                <w:sz w:val="24"/>
                <w:szCs w:val="24"/>
              </w:rPr>
              <w:t>рограммой.</w:t>
            </w:r>
          </w:p>
        </w:tc>
      </w:tr>
      <w:tr w:rsidR="00863091" w:rsidRPr="00844BB8" w:rsidTr="00CC0178">
        <w:tc>
          <w:tcPr>
            <w:tcW w:w="2518"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Потеря актуальности мероприятия П</w:t>
            </w:r>
            <w:r>
              <w:rPr>
                <w:sz w:val="24"/>
                <w:szCs w:val="24"/>
              </w:rPr>
              <w:t>одп</w:t>
            </w:r>
            <w:r w:rsidRPr="00844BB8">
              <w:rPr>
                <w:sz w:val="24"/>
                <w:szCs w:val="24"/>
              </w:rPr>
              <w:t>рограммы</w:t>
            </w:r>
          </w:p>
        </w:tc>
        <w:tc>
          <w:tcPr>
            <w:tcW w:w="1194" w:type="dxa"/>
            <w:shd w:val="clear" w:color="auto" w:fill="auto"/>
            <w:tcMar>
              <w:top w:w="0" w:type="dxa"/>
              <w:left w:w="108" w:type="dxa"/>
              <w:bottom w:w="0" w:type="dxa"/>
              <w:right w:w="108" w:type="dxa"/>
            </w:tcMar>
            <w:hideMark/>
          </w:tcPr>
          <w:p w:rsidR="00863091" w:rsidRPr="00844BB8" w:rsidRDefault="00863091" w:rsidP="00CC0178">
            <w:pPr>
              <w:ind w:right="9"/>
              <w:jc w:val="both"/>
              <w:rPr>
                <w:sz w:val="24"/>
                <w:szCs w:val="24"/>
              </w:rPr>
            </w:pPr>
            <w:r w:rsidRPr="00844BB8">
              <w:rPr>
                <w:sz w:val="24"/>
                <w:szCs w:val="24"/>
              </w:rPr>
              <w:t>средняя</w:t>
            </w:r>
          </w:p>
        </w:tc>
        <w:tc>
          <w:tcPr>
            <w:tcW w:w="1276" w:type="dxa"/>
            <w:shd w:val="clear" w:color="auto" w:fill="auto"/>
            <w:tcMar>
              <w:top w:w="0" w:type="dxa"/>
              <w:left w:w="108" w:type="dxa"/>
              <w:bottom w:w="0" w:type="dxa"/>
              <w:right w:w="108" w:type="dxa"/>
            </w:tcMar>
            <w:hideMark/>
          </w:tcPr>
          <w:p w:rsidR="00863091" w:rsidRPr="00844BB8" w:rsidRDefault="00863091" w:rsidP="00CC0178">
            <w:pPr>
              <w:ind w:right="9"/>
              <w:jc w:val="both"/>
              <w:rPr>
                <w:sz w:val="24"/>
                <w:szCs w:val="24"/>
              </w:rPr>
            </w:pPr>
            <w:r w:rsidRPr="00844BB8">
              <w:rPr>
                <w:sz w:val="24"/>
                <w:szCs w:val="24"/>
              </w:rPr>
              <w:t>высокая</w:t>
            </w:r>
          </w:p>
        </w:tc>
        <w:tc>
          <w:tcPr>
            <w:tcW w:w="4678"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1. Осуществление регулярных консультаций с субъектами МСП, общественными объединениями предпринимателей и организациями инфраструктуры поддержки предпринимательства по вопросам эффективности реализуемых мероприятий.</w:t>
            </w:r>
          </w:p>
          <w:p w:rsidR="00863091" w:rsidRPr="00844BB8" w:rsidRDefault="00863091" w:rsidP="00CC0178">
            <w:pPr>
              <w:jc w:val="both"/>
              <w:rPr>
                <w:sz w:val="24"/>
                <w:szCs w:val="24"/>
              </w:rPr>
            </w:pPr>
            <w:r w:rsidRPr="00844BB8">
              <w:rPr>
                <w:sz w:val="24"/>
                <w:szCs w:val="24"/>
              </w:rPr>
              <w:t>2. В случае необходимости реализации новых мероприятий по поддержке субъектов малого и среднего предпринимательства за счет распределения средств внутри разделов П</w:t>
            </w:r>
            <w:r>
              <w:rPr>
                <w:sz w:val="24"/>
                <w:szCs w:val="24"/>
              </w:rPr>
              <w:t>одп</w:t>
            </w:r>
            <w:r w:rsidRPr="00844BB8">
              <w:rPr>
                <w:sz w:val="24"/>
                <w:szCs w:val="24"/>
              </w:rPr>
              <w:t>рограммы.</w:t>
            </w:r>
          </w:p>
        </w:tc>
      </w:tr>
      <w:tr w:rsidR="00863091" w:rsidRPr="00844BB8" w:rsidTr="00CC0178">
        <w:tc>
          <w:tcPr>
            <w:tcW w:w="2518"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Недоверие субъектов малого и среднего предпринимательства к доступности мероприятий П</w:t>
            </w:r>
            <w:r>
              <w:rPr>
                <w:sz w:val="24"/>
                <w:szCs w:val="24"/>
              </w:rPr>
              <w:t>одп</w:t>
            </w:r>
            <w:r w:rsidRPr="00844BB8">
              <w:rPr>
                <w:sz w:val="24"/>
                <w:szCs w:val="24"/>
              </w:rPr>
              <w:t>рограммы</w:t>
            </w:r>
          </w:p>
        </w:tc>
        <w:tc>
          <w:tcPr>
            <w:tcW w:w="119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средняя</w:t>
            </w:r>
          </w:p>
        </w:tc>
        <w:tc>
          <w:tcPr>
            <w:tcW w:w="1276"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средняя</w:t>
            </w:r>
          </w:p>
        </w:tc>
        <w:tc>
          <w:tcPr>
            <w:tcW w:w="4678"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1. Осуществление активного сотрудничества со средствами массовой информации в целях информирования субъектов предпринимательства о видах муниципальной поддержки, порядке, условиях и сроках ее предоставления.</w:t>
            </w:r>
          </w:p>
          <w:p w:rsidR="00863091" w:rsidRPr="00844BB8" w:rsidRDefault="00863091" w:rsidP="00CC0178">
            <w:pPr>
              <w:jc w:val="both"/>
              <w:rPr>
                <w:sz w:val="24"/>
                <w:szCs w:val="24"/>
              </w:rPr>
            </w:pPr>
            <w:r w:rsidRPr="00844BB8">
              <w:rPr>
                <w:sz w:val="24"/>
                <w:szCs w:val="24"/>
              </w:rPr>
              <w:t xml:space="preserve">2. Создание «прозрачных» процедур предоставления муниципальной поддержки за счет привлечения </w:t>
            </w:r>
            <w:r w:rsidRPr="00844BB8">
              <w:rPr>
                <w:sz w:val="24"/>
                <w:szCs w:val="24"/>
              </w:rPr>
              <w:lastRenderedPageBreak/>
              <w:t>общественных объединений предпринимателей к процессу принятия решений о предоставлении поддержки.</w:t>
            </w:r>
          </w:p>
          <w:p w:rsidR="00863091" w:rsidRPr="00844BB8" w:rsidRDefault="00863091" w:rsidP="00CC0178">
            <w:pPr>
              <w:jc w:val="both"/>
              <w:rPr>
                <w:sz w:val="24"/>
                <w:szCs w:val="24"/>
              </w:rPr>
            </w:pPr>
            <w:r w:rsidRPr="00844BB8">
              <w:rPr>
                <w:sz w:val="24"/>
                <w:szCs w:val="24"/>
              </w:rPr>
              <w:t>3. Консультационно-информационная поддержка мероприятий Программы за счет привлечения общественных объединений предпринимателей и организаций инфраструктуры поддержки предпринимательства.</w:t>
            </w:r>
          </w:p>
        </w:tc>
      </w:tr>
    </w:tbl>
    <w:p w:rsidR="00863091" w:rsidRPr="00844BB8" w:rsidRDefault="00863091" w:rsidP="00863091">
      <w:pPr>
        <w:ind w:firstLine="540"/>
        <w:jc w:val="both"/>
        <w:textAlignment w:val="top"/>
        <w:rPr>
          <w:sz w:val="24"/>
          <w:szCs w:val="24"/>
        </w:rPr>
      </w:pPr>
      <w:r w:rsidRPr="00844BB8">
        <w:rPr>
          <w:sz w:val="24"/>
          <w:szCs w:val="24"/>
        </w:rPr>
        <w:lastRenderedPageBreak/>
        <w:t> </w:t>
      </w:r>
    </w:p>
    <w:p w:rsidR="00863091" w:rsidRPr="00844BB8" w:rsidRDefault="00863091" w:rsidP="00863091">
      <w:pPr>
        <w:ind w:firstLine="709"/>
        <w:jc w:val="both"/>
        <w:textAlignment w:val="top"/>
        <w:rPr>
          <w:sz w:val="24"/>
          <w:szCs w:val="24"/>
        </w:rPr>
      </w:pPr>
      <w:r w:rsidRPr="00844BB8">
        <w:rPr>
          <w:sz w:val="24"/>
          <w:szCs w:val="24"/>
        </w:rPr>
        <w:t>Принятие мер по управлению рисками осуществляется в процессе мониторинга реализации Программы и оценки эффективности ее реализации.</w:t>
      </w:r>
    </w:p>
    <w:p w:rsidR="00863091" w:rsidRPr="00844BB8" w:rsidRDefault="00863091" w:rsidP="00863091">
      <w:pPr>
        <w:ind w:firstLine="709"/>
        <w:jc w:val="both"/>
        <w:textAlignment w:val="top"/>
        <w:rPr>
          <w:sz w:val="24"/>
          <w:szCs w:val="24"/>
        </w:rPr>
      </w:pPr>
      <w:r w:rsidRPr="00844BB8">
        <w:rPr>
          <w:sz w:val="24"/>
          <w:szCs w:val="24"/>
        </w:rPr>
        <w:t>Минимизация рисков, обусловленных действиями внешних факторов, обеспечивается соответствующими инициативами со стороны ответственного исполнителя П</w:t>
      </w:r>
      <w:r>
        <w:rPr>
          <w:sz w:val="24"/>
          <w:szCs w:val="24"/>
        </w:rPr>
        <w:t>одп</w:t>
      </w:r>
      <w:r w:rsidRPr="00844BB8">
        <w:rPr>
          <w:sz w:val="24"/>
          <w:szCs w:val="24"/>
        </w:rPr>
        <w:t>рограммы в адрес органов исполнительной власти.</w:t>
      </w:r>
    </w:p>
    <w:p w:rsidR="00863091" w:rsidRPr="00844BB8" w:rsidRDefault="00863091" w:rsidP="00863091">
      <w:pPr>
        <w:jc w:val="center"/>
        <w:textAlignment w:val="top"/>
        <w:rPr>
          <w:sz w:val="24"/>
          <w:szCs w:val="24"/>
        </w:rPr>
      </w:pPr>
      <w:r w:rsidRPr="00844BB8">
        <w:rPr>
          <w:b/>
          <w:bCs/>
          <w:sz w:val="24"/>
          <w:szCs w:val="24"/>
        </w:rPr>
        <w:t> </w:t>
      </w:r>
    </w:p>
    <w:p w:rsidR="00863091" w:rsidRPr="00844BB8" w:rsidRDefault="00863091" w:rsidP="00863091">
      <w:pPr>
        <w:spacing w:line="240" w:lineRule="atLeast"/>
        <w:jc w:val="center"/>
        <w:textAlignment w:val="top"/>
        <w:rPr>
          <w:sz w:val="24"/>
          <w:szCs w:val="24"/>
        </w:rPr>
      </w:pPr>
      <w:r w:rsidRPr="00844BB8">
        <w:rPr>
          <w:b/>
          <w:bCs/>
          <w:sz w:val="24"/>
          <w:szCs w:val="24"/>
        </w:rPr>
        <w:t>10. Механизм реализации П</w:t>
      </w:r>
      <w:r>
        <w:rPr>
          <w:b/>
          <w:bCs/>
          <w:sz w:val="24"/>
          <w:szCs w:val="24"/>
        </w:rPr>
        <w:t>одп</w:t>
      </w:r>
      <w:r w:rsidRPr="00844BB8">
        <w:rPr>
          <w:b/>
          <w:bCs/>
          <w:sz w:val="24"/>
          <w:szCs w:val="24"/>
        </w:rPr>
        <w:t>рограммы</w:t>
      </w:r>
    </w:p>
    <w:p w:rsidR="00863091" w:rsidRPr="00844BB8" w:rsidRDefault="00863091" w:rsidP="00863091">
      <w:pPr>
        <w:spacing w:line="240" w:lineRule="atLeast"/>
        <w:jc w:val="both"/>
        <w:textAlignment w:val="top"/>
        <w:rPr>
          <w:sz w:val="24"/>
          <w:szCs w:val="24"/>
        </w:rPr>
      </w:pPr>
      <w:r w:rsidRPr="00844BB8">
        <w:rPr>
          <w:b/>
          <w:bCs/>
          <w:sz w:val="24"/>
          <w:szCs w:val="24"/>
        </w:rPr>
        <w:t> </w:t>
      </w:r>
    </w:p>
    <w:p w:rsidR="00863091" w:rsidRPr="00844BB8" w:rsidRDefault="00863091" w:rsidP="00863091">
      <w:pPr>
        <w:ind w:firstLine="709"/>
        <w:jc w:val="both"/>
        <w:textAlignment w:val="top"/>
        <w:rPr>
          <w:sz w:val="24"/>
          <w:szCs w:val="24"/>
        </w:rPr>
      </w:pPr>
      <w:r w:rsidRPr="00844BB8">
        <w:rPr>
          <w:sz w:val="24"/>
          <w:szCs w:val="24"/>
        </w:rPr>
        <w:t>Механизм реализации П</w:t>
      </w:r>
      <w:r>
        <w:rPr>
          <w:sz w:val="24"/>
          <w:szCs w:val="24"/>
        </w:rPr>
        <w:t>одп</w:t>
      </w:r>
      <w:r w:rsidRPr="00844BB8">
        <w:rPr>
          <w:sz w:val="24"/>
          <w:szCs w:val="24"/>
        </w:rPr>
        <w:t>рограммы предусматривает взаимодействие ответственного исполнителя П</w:t>
      </w:r>
      <w:r>
        <w:rPr>
          <w:sz w:val="24"/>
          <w:szCs w:val="24"/>
        </w:rPr>
        <w:t>одп</w:t>
      </w:r>
      <w:r w:rsidRPr="00844BB8">
        <w:rPr>
          <w:sz w:val="24"/>
          <w:szCs w:val="24"/>
        </w:rPr>
        <w:t>рограммы с соисполнителями и участниками П</w:t>
      </w:r>
      <w:r>
        <w:rPr>
          <w:sz w:val="24"/>
          <w:szCs w:val="24"/>
        </w:rPr>
        <w:t>одп</w:t>
      </w:r>
      <w:r w:rsidRPr="00844BB8">
        <w:rPr>
          <w:sz w:val="24"/>
          <w:szCs w:val="24"/>
        </w:rPr>
        <w:t>рограммы.</w:t>
      </w:r>
    </w:p>
    <w:p w:rsidR="00863091" w:rsidRPr="00844BB8" w:rsidRDefault="00863091" w:rsidP="00863091">
      <w:pPr>
        <w:ind w:firstLine="709"/>
        <w:jc w:val="both"/>
        <w:textAlignment w:val="top"/>
        <w:rPr>
          <w:sz w:val="24"/>
          <w:szCs w:val="24"/>
        </w:rPr>
      </w:pPr>
      <w:r w:rsidRPr="00844BB8">
        <w:rPr>
          <w:sz w:val="24"/>
          <w:szCs w:val="24"/>
        </w:rPr>
        <w:t>На региональном уровне предусматривается заключение сог</w:t>
      </w:r>
      <w:r>
        <w:rPr>
          <w:sz w:val="24"/>
          <w:szCs w:val="24"/>
        </w:rPr>
        <w:t>лашения с Министерством экономики</w:t>
      </w:r>
      <w:r w:rsidRPr="00844BB8">
        <w:rPr>
          <w:sz w:val="24"/>
          <w:szCs w:val="24"/>
        </w:rPr>
        <w:t xml:space="preserve"> </w:t>
      </w:r>
      <w:r>
        <w:rPr>
          <w:sz w:val="24"/>
          <w:szCs w:val="24"/>
        </w:rPr>
        <w:t>Республики Тыва</w:t>
      </w:r>
      <w:r w:rsidRPr="00844BB8">
        <w:rPr>
          <w:sz w:val="24"/>
          <w:szCs w:val="24"/>
        </w:rPr>
        <w:t xml:space="preserve"> о предоставлении субсидии из </w:t>
      </w:r>
      <w:r>
        <w:rPr>
          <w:sz w:val="24"/>
          <w:szCs w:val="24"/>
        </w:rPr>
        <w:t>республиканского</w:t>
      </w:r>
      <w:r w:rsidRPr="00844BB8">
        <w:rPr>
          <w:sz w:val="24"/>
          <w:szCs w:val="24"/>
        </w:rPr>
        <w:t xml:space="preserve"> и федерального бюджетов бюджету </w:t>
      </w:r>
      <w:r>
        <w:rPr>
          <w:sz w:val="24"/>
          <w:szCs w:val="24"/>
        </w:rPr>
        <w:t>Бай-Тайгинского кожууна</w:t>
      </w:r>
      <w:r w:rsidRPr="00844BB8">
        <w:rPr>
          <w:sz w:val="24"/>
          <w:szCs w:val="24"/>
        </w:rPr>
        <w:t xml:space="preserve"> на муниципальную поддержку малого и среднего предпринимательства.</w:t>
      </w:r>
    </w:p>
    <w:p w:rsidR="00863091" w:rsidRPr="00844BB8" w:rsidRDefault="00863091" w:rsidP="00863091">
      <w:pPr>
        <w:ind w:firstLine="709"/>
        <w:jc w:val="both"/>
        <w:textAlignment w:val="top"/>
        <w:rPr>
          <w:sz w:val="24"/>
          <w:szCs w:val="24"/>
        </w:rPr>
      </w:pPr>
      <w:r w:rsidRPr="00844BB8">
        <w:rPr>
          <w:sz w:val="24"/>
          <w:szCs w:val="24"/>
        </w:rPr>
        <w:t>На муниципальном уровне осуществляется финансирование мероприятий П</w:t>
      </w:r>
      <w:r>
        <w:rPr>
          <w:sz w:val="24"/>
          <w:szCs w:val="24"/>
        </w:rPr>
        <w:t>одп</w:t>
      </w:r>
      <w:r w:rsidRPr="00844BB8">
        <w:rPr>
          <w:sz w:val="24"/>
          <w:szCs w:val="24"/>
        </w:rPr>
        <w:t xml:space="preserve">рограммы из бюджета </w:t>
      </w:r>
      <w:r>
        <w:rPr>
          <w:sz w:val="24"/>
          <w:szCs w:val="24"/>
        </w:rPr>
        <w:t>кожууна</w:t>
      </w:r>
      <w:r w:rsidRPr="00844BB8">
        <w:rPr>
          <w:sz w:val="24"/>
          <w:szCs w:val="24"/>
        </w:rPr>
        <w:t>.</w:t>
      </w:r>
    </w:p>
    <w:p w:rsidR="00863091" w:rsidRPr="00844BB8" w:rsidRDefault="00863091" w:rsidP="00863091">
      <w:pPr>
        <w:ind w:firstLine="709"/>
        <w:jc w:val="both"/>
        <w:textAlignment w:val="top"/>
        <w:rPr>
          <w:sz w:val="24"/>
          <w:szCs w:val="24"/>
        </w:rPr>
      </w:pPr>
      <w:r w:rsidRPr="00844BB8">
        <w:rPr>
          <w:sz w:val="24"/>
          <w:szCs w:val="24"/>
        </w:rPr>
        <w:t>Порядок финансирования реализации мероприятий П</w:t>
      </w:r>
      <w:r>
        <w:rPr>
          <w:sz w:val="24"/>
          <w:szCs w:val="24"/>
        </w:rPr>
        <w:t>одп</w:t>
      </w:r>
      <w:r w:rsidRPr="00844BB8">
        <w:rPr>
          <w:sz w:val="24"/>
          <w:szCs w:val="24"/>
        </w:rPr>
        <w:t xml:space="preserve">рограммы устанавливается нормативными правовыми актами Российской Федерации, нормативными правовыми актами </w:t>
      </w:r>
      <w:r>
        <w:rPr>
          <w:sz w:val="24"/>
          <w:szCs w:val="24"/>
        </w:rPr>
        <w:t>Республики Тыва</w:t>
      </w:r>
      <w:r w:rsidRPr="00844BB8">
        <w:rPr>
          <w:sz w:val="24"/>
          <w:szCs w:val="24"/>
        </w:rPr>
        <w:t>, муниципальными нормативными правовыми актами, настоящей Программой.</w:t>
      </w:r>
    </w:p>
    <w:p w:rsidR="00863091" w:rsidRPr="00844BB8" w:rsidRDefault="00863091" w:rsidP="00863091">
      <w:pPr>
        <w:ind w:firstLine="709"/>
        <w:jc w:val="both"/>
        <w:textAlignment w:val="top"/>
        <w:rPr>
          <w:sz w:val="24"/>
          <w:szCs w:val="24"/>
        </w:rPr>
      </w:pPr>
      <w:r w:rsidRPr="00844BB8">
        <w:rPr>
          <w:sz w:val="24"/>
          <w:szCs w:val="24"/>
        </w:rPr>
        <w:t xml:space="preserve">Принцип и критерии выбора получателей муниципальной поддержки по мероприятиям, порядок предоставления и распределения субсидий из бюджета </w:t>
      </w:r>
      <w:r>
        <w:rPr>
          <w:sz w:val="24"/>
          <w:szCs w:val="24"/>
        </w:rPr>
        <w:t>кожууна</w:t>
      </w:r>
      <w:r w:rsidRPr="00844BB8">
        <w:rPr>
          <w:sz w:val="24"/>
          <w:szCs w:val="24"/>
        </w:rPr>
        <w:t xml:space="preserve"> определены в приложениях П</w:t>
      </w:r>
      <w:r>
        <w:rPr>
          <w:sz w:val="24"/>
          <w:szCs w:val="24"/>
        </w:rPr>
        <w:t>одпрограммы</w:t>
      </w:r>
      <w:r w:rsidRPr="00844BB8">
        <w:rPr>
          <w:sz w:val="24"/>
          <w:szCs w:val="24"/>
        </w:rPr>
        <w:t>.</w:t>
      </w:r>
    </w:p>
    <w:p w:rsidR="00863091" w:rsidRPr="00844BB8" w:rsidRDefault="00863091" w:rsidP="00863091">
      <w:pPr>
        <w:ind w:firstLine="709"/>
        <w:jc w:val="both"/>
        <w:textAlignment w:val="top"/>
        <w:rPr>
          <w:sz w:val="24"/>
          <w:szCs w:val="24"/>
        </w:rPr>
      </w:pPr>
      <w:r w:rsidRPr="00844BB8">
        <w:rPr>
          <w:sz w:val="24"/>
          <w:szCs w:val="24"/>
        </w:rPr>
        <w:t xml:space="preserve">Получателями средств бюджета </w:t>
      </w:r>
      <w:r>
        <w:rPr>
          <w:sz w:val="24"/>
          <w:szCs w:val="24"/>
        </w:rPr>
        <w:t>кожууна</w:t>
      </w:r>
      <w:r w:rsidRPr="00844BB8">
        <w:rPr>
          <w:sz w:val="24"/>
          <w:szCs w:val="24"/>
        </w:rPr>
        <w:t xml:space="preserve">, в том числе за счет субсидий федерального и </w:t>
      </w:r>
      <w:r>
        <w:rPr>
          <w:sz w:val="24"/>
          <w:szCs w:val="24"/>
        </w:rPr>
        <w:t>республиканского</w:t>
      </w:r>
      <w:r w:rsidRPr="00844BB8">
        <w:rPr>
          <w:sz w:val="24"/>
          <w:szCs w:val="24"/>
        </w:rPr>
        <w:t xml:space="preserve"> бюджетов, в рамках П</w:t>
      </w:r>
      <w:r>
        <w:rPr>
          <w:sz w:val="24"/>
          <w:szCs w:val="24"/>
        </w:rPr>
        <w:t>одп</w:t>
      </w:r>
      <w:r w:rsidRPr="00844BB8">
        <w:rPr>
          <w:sz w:val="24"/>
          <w:szCs w:val="24"/>
        </w:rPr>
        <w:t>рограммы являются: субъекты малого и среднего предпринимательства (индивидуальные предприниматели и юридические лица) по согласованию, соответствующие критериям, утвержденным П</w:t>
      </w:r>
      <w:r>
        <w:rPr>
          <w:sz w:val="24"/>
          <w:szCs w:val="24"/>
        </w:rPr>
        <w:t>одп</w:t>
      </w:r>
      <w:r w:rsidRPr="00844BB8">
        <w:rPr>
          <w:sz w:val="24"/>
          <w:szCs w:val="24"/>
        </w:rPr>
        <w:t>рограммой; объекты инфраструктуры поддержки субъектов малого и среднего предпринимательства.</w:t>
      </w:r>
    </w:p>
    <w:p w:rsidR="00863091" w:rsidRPr="00844BB8" w:rsidRDefault="00863091" w:rsidP="00863091">
      <w:pPr>
        <w:ind w:firstLine="709"/>
        <w:jc w:val="both"/>
        <w:textAlignment w:val="top"/>
        <w:rPr>
          <w:sz w:val="24"/>
          <w:szCs w:val="24"/>
        </w:rPr>
      </w:pPr>
      <w:r w:rsidRPr="00844BB8">
        <w:rPr>
          <w:sz w:val="24"/>
          <w:szCs w:val="24"/>
        </w:rPr>
        <w:t>В процессе реализации П</w:t>
      </w:r>
      <w:r>
        <w:rPr>
          <w:sz w:val="24"/>
          <w:szCs w:val="24"/>
        </w:rPr>
        <w:t>одп</w:t>
      </w:r>
      <w:r w:rsidRPr="00844BB8">
        <w:rPr>
          <w:sz w:val="24"/>
          <w:szCs w:val="24"/>
        </w:rPr>
        <w:t>рограммы ответственный исполнитель:</w:t>
      </w:r>
    </w:p>
    <w:p w:rsidR="00863091" w:rsidRPr="00844BB8" w:rsidRDefault="00863091" w:rsidP="00863091">
      <w:pPr>
        <w:ind w:firstLine="709"/>
        <w:jc w:val="both"/>
        <w:textAlignment w:val="top"/>
        <w:rPr>
          <w:sz w:val="24"/>
          <w:szCs w:val="24"/>
        </w:rPr>
      </w:pPr>
      <w:r w:rsidRPr="00844BB8">
        <w:rPr>
          <w:sz w:val="24"/>
          <w:szCs w:val="24"/>
        </w:rPr>
        <w:t>- обеспечивает разработку проекта п</w:t>
      </w:r>
      <w:r>
        <w:rPr>
          <w:sz w:val="24"/>
          <w:szCs w:val="24"/>
        </w:rPr>
        <w:t>одп</w:t>
      </w:r>
      <w:r w:rsidRPr="00844BB8">
        <w:rPr>
          <w:sz w:val="24"/>
          <w:szCs w:val="24"/>
        </w:rPr>
        <w:t>рограммы, ее согласование и утверждение;</w:t>
      </w:r>
    </w:p>
    <w:p w:rsidR="00863091" w:rsidRPr="00844BB8" w:rsidRDefault="00863091" w:rsidP="00863091">
      <w:pPr>
        <w:ind w:firstLine="709"/>
        <w:jc w:val="both"/>
        <w:textAlignment w:val="top"/>
        <w:rPr>
          <w:sz w:val="24"/>
          <w:szCs w:val="24"/>
        </w:rPr>
      </w:pPr>
      <w:r w:rsidRPr="00844BB8">
        <w:rPr>
          <w:sz w:val="24"/>
          <w:szCs w:val="24"/>
        </w:rPr>
        <w:t>- организует реализацию п</w:t>
      </w:r>
      <w:r>
        <w:rPr>
          <w:sz w:val="24"/>
          <w:szCs w:val="24"/>
        </w:rPr>
        <w:t>одп</w:t>
      </w:r>
      <w:r w:rsidRPr="00844BB8">
        <w:rPr>
          <w:sz w:val="24"/>
          <w:szCs w:val="24"/>
        </w:rPr>
        <w:t>рограммы, вносит по согласованию с соисполнителями изменения в п</w:t>
      </w:r>
      <w:r>
        <w:rPr>
          <w:sz w:val="24"/>
          <w:szCs w:val="24"/>
        </w:rPr>
        <w:t>одп</w:t>
      </w:r>
      <w:r w:rsidRPr="00844BB8">
        <w:rPr>
          <w:sz w:val="24"/>
          <w:szCs w:val="24"/>
        </w:rPr>
        <w:t>рограмму и несет ответственность за достижение показателей (индикаторов) п</w:t>
      </w:r>
      <w:r>
        <w:rPr>
          <w:sz w:val="24"/>
          <w:szCs w:val="24"/>
        </w:rPr>
        <w:t>одпр</w:t>
      </w:r>
      <w:r w:rsidRPr="00844BB8">
        <w:rPr>
          <w:sz w:val="24"/>
          <w:szCs w:val="24"/>
        </w:rPr>
        <w:t>ограммы, а также конечных результатов ее реализации;</w:t>
      </w:r>
    </w:p>
    <w:p w:rsidR="00863091" w:rsidRPr="00844BB8" w:rsidRDefault="00863091" w:rsidP="00863091">
      <w:pPr>
        <w:ind w:firstLine="709"/>
        <w:jc w:val="both"/>
        <w:textAlignment w:val="top"/>
        <w:rPr>
          <w:sz w:val="24"/>
          <w:szCs w:val="24"/>
        </w:rPr>
      </w:pPr>
      <w:r w:rsidRPr="00844BB8">
        <w:rPr>
          <w:sz w:val="24"/>
          <w:szCs w:val="24"/>
        </w:rPr>
        <w:t>- ежеквартально в срок до 15 числа месяца, следующего за отчетным кварталом, проводит мониторинг и составляет пояснительную записку о ходе реализации п</w:t>
      </w:r>
      <w:r>
        <w:rPr>
          <w:sz w:val="24"/>
          <w:szCs w:val="24"/>
        </w:rPr>
        <w:t>одп</w:t>
      </w:r>
      <w:r w:rsidRPr="00844BB8">
        <w:rPr>
          <w:sz w:val="24"/>
          <w:szCs w:val="24"/>
        </w:rPr>
        <w:t>рограммы за I квартал, первое полугодие, 9 месяцев текущего финансового года соответственно;</w:t>
      </w:r>
    </w:p>
    <w:p w:rsidR="00863091" w:rsidRPr="00844BB8" w:rsidRDefault="00863091" w:rsidP="00863091">
      <w:pPr>
        <w:ind w:firstLine="709"/>
        <w:jc w:val="both"/>
        <w:textAlignment w:val="top"/>
        <w:rPr>
          <w:sz w:val="24"/>
          <w:szCs w:val="24"/>
        </w:rPr>
      </w:pPr>
      <w:r w:rsidRPr="00844BB8">
        <w:rPr>
          <w:sz w:val="24"/>
          <w:szCs w:val="24"/>
        </w:rPr>
        <w:t>- проводит интегральную оценку эффективности реализации п</w:t>
      </w:r>
      <w:r>
        <w:rPr>
          <w:sz w:val="24"/>
          <w:szCs w:val="24"/>
        </w:rPr>
        <w:t>одп</w:t>
      </w:r>
      <w:r w:rsidRPr="00844BB8">
        <w:rPr>
          <w:sz w:val="24"/>
          <w:szCs w:val="24"/>
        </w:rPr>
        <w:t>рограммы;</w:t>
      </w:r>
    </w:p>
    <w:p w:rsidR="00863091" w:rsidRPr="00844BB8" w:rsidRDefault="00863091" w:rsidP="00863091">
      <w:pPr>
        <w:ind w:firstLine="709"/>
        <w:jc w:val="both"/>
        <w:textAlignment w:val="top"/>
        <w:rPr>
          <w:sz w:val="24"/>
          <w:szCs w:val="24"/>
        </w:rPr>
      </w:pPr>
      <w:r w:rsidRPr="00844BB8">
        <w:rPr>
          <w:sz w:val="24"/>
          <w:szCs w:val="24"/>
        </w:rPr>
        <w:lastRenderedPageBreak/>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863091" w:rsidRPr="00844BB8" w:rsidRDefault="00863091" w:rsidP="00863091">
      <w:pPr>
        <w:ind w:firstLine="709"/>
        <w:jc w:val="both"/>
        <w:textAlignment w:val="top"/>
        <w:rPr>
          <w:sz w:val="24"/>
          <w:szCs w:val="24"/>
        </w:rPr>
      </w:pPr>
      <w:r w:rsidRPr="00844BB8">
        <w:rPr>
          <w:sz w:val="24"/>
          <w:szCs w:val="24"/>
        </w:rPr>
        <w:t>- до 20 марта года, следующего за отчетным, готовит годовой отчет.</w:t>
      </w:r>
    </w:p>
    <w:p w:rsidR="00863091" w:rsidRPr="00844BB8" w:rsidRDefault="00863091" w:rsidP="00863091">
      <w:pPr>
        <w:ind w:firstLine="709"/>
        <w:jc w:val="both"/>
        <w:textAlignment w:val="top"/>
        <w:rPr>
          <w:sz w:val="24"/>
          <w:szCs w:val="24"/>
        </w:rPr>
      </w:pPr>
      <w:r w:rsidRPr="00844BB8">
        <w:rPr>
          <w:sz w:val="24"/>
          <w:szCs w:val="24"/>
        </w:rPr>
        <w:t>Соисполнитель:</w:t>
      </w:r>
    </w:p>
    <w:p w:rsidR="00863091" w:rsidRPr="00844BB8" w:rsidRDefault="00863091" w:rsidP="00863091">
      <w:pPr>
        <w:ind w:firstLine="709"/>
        <w:jc w:val="both"/>
        <w:textAlignment w:val="top"/>
        <w:rPr>
          <w:sz w:val="24"/>
          <w:szCs w:val="24"/>
        </w:rPr>
      </w:pPr>
      <w:r w:rsidRPr="00844BB8">
        <w:rPr>
          <w:sz w:val="24"/>
          <w:szCs w:val="24"/>
        </w:rPr>
        <w:t>- участвует в разработке проекта п</w:t>
      </w:r>
      <w:r>
        <w:rPr>
          <w:sz w:val="24"/>
          <w:szCs w:val="24"/>
        </w:rPr>
        <w:t>одп</w:t>
      </w:r>
      <w:r w:rsidRPr="00844BB8">
        <w:rPr>
          <w:sz w:val="24"/>
          <w:szCs w:val="24"/>
        </w:rPr>
        <w:t>рограммы и осуществляет реализацию мероприятий, в отношении которых он является соисполнителем;</w:t>
      </w:r>
    </w:p>
    <w:p w:rsidR="00863091" w:rsidRPr="00844BB8" w:rsidRDefault="00863091" w:rsidP="00863091">
      <w:pPr>
        <w:ind w:firstLine="709"/>
        <w:jc w:val="both"/>
        <w:textAlignment w:val="top"/>
        <w:rPr>
          <w:sz w:val="24"/>
          <w:szCs w:val="24"/>
        </w:rPr>
      </w:pPr>
      <w:r w:rsidRPr="00844BB8">
        <w:rPr>
          <w:sz w:val="24"/>
          <w:szCs w:val="24"/>
        </w:rPr>
        <w:t>- представляет ответственному исполнителю сведения, необходимые для проведения мониторинга и подготовки годового отчета, в сроки, установленные п</w:t>
      </w:r>
      <w:r>
        <w:rPr>
          <w:sz w:val="24"/>
          <w:szCs w:val="24"/>
        </w:rPr>
        <w:t>одп</w:t>
      </w:r>
      <w:r w:rsidRPr="00844BB8">
        <w:rPr>
          <w:sz w:val="24"/>
          <w:szCs w:val="24"/>
        </w:rPr>
        <w:t>рограммой;</w:t>
      </w:r>
    </w:p>
    <w:p w:rsidR="00863091" w:rsidRPr="00844BB8" w:rsidRDefault="00863091" w:rsidP="00863091">
      <w:pPr>
        <w:ind w:firstLine="709"/>
        <w:jc w:val="both"/>
        <w:textAlignment w:val="top"/>
        <w:rPr>
          <w:sz w:val="24"/>
          <w:szCs w:val="24"/>
        </w:rPr>
      </w:pPr>
      <w:r w:rsidRPr="00844BB8">
        <w:rPr>
          <w:sz w:val="24"/>
          <w:szCs w:val="24"/>
        </w:rPr>
        <w:t>- представляет ответственному исполнителю информацию, необходимую для проведения интегральной оценки эффективности реализации п</w:t>
      </w:r>
      <w:r>
        <w:rPr>
          <w:sz w:val="24"/>
          <w:szCs w:val="24"/>
        </w:rPr>
        <w:t>одп</w:t>
      </w:r>
      <w:r w:rsidRPr="00844BB8">
        <w:rPr>
          <w:sz w:val="24"/>
          <w:szCs w:val="24"/>
        </w:rPr>
        <w:t>рограммы.</w:t>
      </w:r>
    </w:p>
    <w:p w:rsidR="00863091" w:rsidRPr="00844BB8" w:rsidRDefault="00863091" w:rsidP="00863091">
      <w:pPr>
        <w:ind w:firstLine="709"/>
        <w:jc w:val="both"/>
        <w:textAlignment w:val="top"/>
        <w:rPr>
          <w:sz w:val="24"/>
          <w:szCs w:val="24"/>
        </w:rPr>
      </w:pPr>
      <w:r w:rsidRPr="00844BB8">
        <w:rPr>
          <w:sz w:val="24"/>
          <w:szCs w:val="24"/>
        </w:rPr>
        <w:t>Внесение изменений в П</w:t>
      </w:r>
      <w:r>
        <w:rPr>
          <w:sz w:val="24"/>
          <w:szCs w:val="24"/>
        </w:rPr>
        <w:t>одп</w:t>
      </w:r>
      <w:r w:rsidRPr="00844BB8">
        <w:rPr>
          <w:sz w:val="24"/>
          <w:szCs w:val="24"/>
        </w:rPr>
        <w:t>рограмму осуществляется по инициативе ответственного исполнителя П</w:t>
      </w:r>
      <w:r>
        <w:rPr>
          <w:sz w:val="24"/>
          <w:szCs w:val="24"/>
        </w:rPr>
        <w:t>одп</w:t>
      </w:r>
      <w:r w:rsidRPr="00844BB8">
        <w:rPr>
          <w:sz w:val="24"/>
          <w:szCs w:val="24"/>
        </w:rPr>
        <w:t xml:space="preserve">рограммы либо во исполнение поручений </w:t>
      </w:r>
      <w:r>
        <w:rPr>
          <w:sz w:val="24"/>
          <w:szCs w:val="24"/>
        </w:rPr>
        <w:t>председателя</w:t>
      </w:r>
      <w:r w:rsidRPr="00844BB8">
        <w:rPr>
          <w:sz w:val="24"/>
          <w:szCs w:val="24"/>
        </w:rPr>
        <w:t xml:space="preserve"> администрации </w:t>
      </w:r>
      <w:r>
        <w:rPr>
          <w:sz w:val="24"/>
          <w:szCs w:val="24"/>
        </w:rPr>
        <w:t>Бай-Тайгинского кожууна</w:t>
      </w:r>
      <w:r w:rsidRPr="00844BB8">
        <w:rPr>
          <w:sz w:val="24"/>
          <w:szCs w:val="24"/>
        </w:rPr>
        <w:t>, в том числе с учетом результатов оценки эффективности реализации П</w:t>
      </w:r>
      <w:r>
        <w:rPr>
          <w:sz w:val="24"/>
          <w:szCs w:val="24"/>
        </w:rPr>
        <w:t>одп</w:t>
      </w:r>
      <w:r w:rsidRPr="00844BB8">
        <w:rPr>
          <w:sz w:val="24"/>
          <w:szCs w:val="24"/>
        </w:rPr>
        <w:t>рограммы.</w:t>
      </w:r>
    </w:p>
    <w:p w:rsidR="00863091" w:rsidRPr="00844BB8" w:rsidRDefault="00863091" w:rsidP="00863091">
      <w:pPr>
        <w:ind w:firstLine="709"/>
        <w:jc w:val="both"/>
        <w:textAlignment w:val="top"/>
        <w:rPr>
          <w:sz w:val="24"/>
          <w:szCs w:val="24"/>
        </w:rPr>
      </w:pPr>
      <w:r w:rsidRPr="00844BB8">
        <w:rPr>
          <w:sz w:val="24"/>
          <w:szCs w:val="24"/>
        </w:rPr>
        <w:t>Решение об изменении программных мероприятий и их ресурсного обеспечения в ходе реализации П</w:t>
      </w:r>
      <w:r>
        <w:rPr>
          <w:sz w:val="24"/>
          <w:szCs w:val="24"/>
        </w:rPr>
        <w:t>одп</w:t>
      </w:r>
      <w:r w:rsidRPr="00844BB8">
        <w:rPr>
          <w:sz w:val="24"/>
          <w:szCs w:val="24"/>
        </w:rPr>
        <w:t>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w:t>
      </w:r>
      <w:r>
        <w:rPr>
          <w:sz w:val="24"/>
          <w:szCs w:val="24"/>
        </w:rPr>
        <w:t>одп</w:t>
      </w:r>
      <w:r w:rsidRPr="00844BB8">
        <w:rPr>
          <w:sz w:val="24"/>
          <w:szCs w:val="24"/>
        </w:rPr>
        <w:t>рограммы, а также в случае изменения нормативной правовой базы в сфере реализации П</w:t>
      </w:r>
      <w:r>
        <w:rPr>
          <w:sz w:val="24"/>
          <w:szCs w:val="24"/>
        </w:rPr>
        <w:t>одп</w:t>
      </w:r>
      <w:r w:rsidRPr="00844BB8">
        <w:rPr>
          <w:sz w:val="24"/>
          <w:szCs w:val="24"/>
        </w:rPr>
        <w:t>рограммы.</w:t>
      </w:r>
    </w:p>
    <w:p w:rsidR="00863091" w:rsidRPr="00844BB8" w:rsidRDefault="00863091" w:rsidP="00863091">
      <w:pPr>
        <w:ind w:firstLine="709"/>
        <w:jc w:val="both"/>
        <w:textAlignment w:val="top"/>
        <w:rPr>
          <w:sz w:val="24"/>
          <w:szCs w:val="24"/>
        </w:rPr>
      </w:pPr>
      <w:r w:rsidRPr="00844BB8">
        <w:rPr>
          <w:sz w:val="24"/>
          <w:szCs w:val="24"/>
        </w:rPr>
        <w:t>Ответственный исполнитель П</w:t>
      </w:r>
      <w:r>
        <w:rPr>
          <w:sz w:val="24"/>
          <w:szCs w:val="24"/>
        </w:rPr>
        <w:t>одп</w:t>
      </w:r>
      <w:r w:rsidRPr="00844BB8">
        <w:rPr>
          <w:sz w:val="24"/>
          <w:szCs w:val="24"/>
        </w:rPr>
        <w:t xml:space="preserve">рограммы размещает на официальном сайте администрации </w:t>
      </w:r>
      <w:r>
        <w:rPr>
          <w:sz w:val="24"/>
          <w:szCs w:val="24"/>
        </w:rPr>
        <w:t>Бай-Тайгинского кожууна</w:t>
      </w:r>
      <w:r w:rsidRPr="00844BB8">
        <w:rPr>
          <w:sz w:val="24"/>
          <w:szCs w:val="24"/>
        </w:rPr>
        <w:t xml:space="preserve"> в информационно-телекоммуникационной сети "Интернет" информацию о П</w:t>
      </w:r>
      <w:r>
        <w:rPr>
          <w:sz w:val="24"/>
          <w:szCs w:val="24"/>
        </w:rPr>
        <w:t>одп</w:t>
      </w:r>
      <w:r w:rsidRPr="00844BB8">
        <w:rPr>
          <w:sz w:val="24"/>
          <w:szCs w:val="24"/>
        </w:rPr>
        <w:t>рограмме, ходе ее реализации, достижении основных значений показателей (индикаторов) П</w:t>
      </w:r>
      <w:r>
        <w:rPr>
          <w:sz w:val="24"/>
          <w:szCs w:val="24"/>
        </w:rPr>
        <w:t>одп</w:t>
      </w:r>
      <w:r w:rsidRPr="00844BB8">
        <w:rPr>
          <w:sz w:val="24"/>
          <w:szCs w:val="24"/>
        </w:rPr>
        <w:t>рограммы, степени выполнения мероприятий П</w:t>
      </w:r>
      <w:r>
        <w:rPr>
          <w:sz w:val="24"/>
          <w:szCs w:val="24"/>
        </w:rPr>
        <w:t>одп</w:t>
      </w:r>
      <w:r w:rsidRPr="00844BB8">
        <w:rPr>
          <w:sz w:val="24"/>
          <w:szCs w:val="24"/>
        </w:rPr>
        <w:t>рограммы.</w:t>
      </w:r>
    </w:p>
    <w:p w:rsidR="00863091" w:rsidRPr="00844BB8" w:rsidRDefault="00863091" w:rsidP="00863091">
      <w:pPr>
        <w:jc w:val="center"/>
        <w:textAlignment w:val="top"/>
        <w:rPr>
          <w:sz w:val="24"/>
          <w:szCs w:val="24"/>
        </w:rPr>
      </w:pPr>
      <w:r w:rsidRPr="00844BB8">
        <w:rPr>
          <w:b/>
          <w:bCs/>
          <w:sz w:val="24"/>
          <w:szCs w:val="24"/>
        </w:rPr>
        <w:t>__________________</w:t>
      </w:r>
    </w:p>
    <w:p w:rsidR="00863091" w:rsidRDefault="00863091" w:rsidP="00863091">
      <w:pPr>
        <w:spacing w:line="240" w:lineRule="atLeast"/>
        <w:jc w:val="right"/>
        <w:textAlignment w:val="top"/>
        <w:rPr>
          <w:b/>
          <w:bCs/>
          <w:sz w:val="24"/>
          <w:szCs w:val="24"/>
        </w:rPr>
        <w:sectPr w:rsidR="00863091" w:rsidSect="00CC0178">
          <w:pgSz w:w="11906" w:h="16838"/>
          <w:pgMar w:top="1134" w:right="850" w:bottom="1134" w:left="1701" w:header="708" w:footer="708" w:gutter="0"/>
          <w:cols w:space="708"/>
          <w:docGrid w:linePitch="360"/>
        </w:sectPr>
      </w:pPr>
    </w:p>
    <w:p w:rsidR="00863091" w:rsidRPr="00844BB8" w:rsidRDefault="00863091" w:rsidP="00863091">
      <w:pPr>
        <w:spacing w:line="240" w:lineRule="atLeast"/>
        <w:jc w:val="right"/>
        <w:textAlignment w:val="top"/>
        <w:rPr>
          <w:sz w:val="24"/>
          <w:szCs w:val="24"/>
        </w:rPr>
      </w:pPr>
      <w:r w:rsidRPr="00844BB8">
        <w:rPr>
          <w:sz w:val="24"/>
          <w:szCs w:val="24"/>
        </w:rPr>
        <w:lastRenderedPageBreak/>
        <w:t>ПРИЛОЖЕНИЕ № 1</w:t>
      </w:r>
    </w:p>
    <w:p w:rsidR="001924DB" w:rsidRDefault="00863091" w:rsidP="00863091">
      <w:pPr>
        <w:spacing w:line="240" w:lineRule="atLeast"/>
        <w:jc w:val="right"/>
        <w:textAlignment w:val="top"/>
        <w:rPr>
          <w:sz w:val="24"/>
          <w:szCs w:val="24"/>
        </w:rPr>
      </w:pPr>
      <w:r w:rsidRPr="00844BB8">
        <w:rPr>
          <w:sz w:val="24"/>
          <w:szCs w:val="24"/>
        </w:rPr>
        <w:t>П</w:t>
      </w:r>
      <w:r>
        <w:rPr>
          <w:sz w:val="24"/>
          <w:szCs w:val="24"/>
        </w:rPr>
        <w:t xml:space="preserve">одпрограммы </w:t>
      </w:r>
      <w:r w:rsidR="001924DB">
        <w:rPr>
          <w:sz w:val="24"/>
          <w:szCs w:val="24"/>
        </w:rPr>
        <w:t>№ 2</w:t>
      </w:r>
    </w:p>
    <w:p w:rsidR="00863091" w:rsidRDefault="00863091" w:rsidP="00863091">
      <w:pPr>
        <w:spacing w:line="240" w:lineRule="atLeast"/>
        <w:jc w:val="right"/>
        <w:textAlignment w:val="top"/>
        <w:rPr>
          <w:sz w:val="24"/>
          <w:szCs w:val="24"/>
        </w:rPr>
      </w:pPr>
      <w:r w:rsidRPr="00844BB8">
        <w:rPr>
          <w:sz w:val="24"/>
          <w:szCs w:val="24"/>
        </w:rPr>
        <w:t>«</w:t>
      </w:r>
      <w:r>
        <w:rPr>
          <w:sz w:val="24"/>
          <w:szCs w:val="24"/>
        </w:rPr>
        <w:t xml:space="preserve">Развитие малого и среднего </w:t>
      </w:r>
    </w:p>
    <w:p w:rsidR="00863091" w:rsidRPr="00844BB8" w:rsidRDefault="00863091" w:rsidP="00863091">
      <w:pPr>
        <w:spacing w:line="240" w:lineRule="atLeast"/>
        <w:jc w:val="right"/>
        <w:textAlignment w:val="top"/>
        <w:rPr>
          <w:sz w:val="24"/>
          <w:szCs w:val="24"/>
        </w:rPr>
      </w:pPr>
      <w:r>
        <w:rPr>
          <w:sz w:val="24"/>
          <w:szCs w:val="24"/>
        </w:rPr>
        <w:t>предпринимательства в Бай-Тайгинском кожууне</w:t>
      </w:r>
      <w:r w:rsidRPr="00844BB8">
        <w:rPr>
          <w:sz w:val="24"/>
          <w:szCs w:val="24"/>
        </w:rPr>
        <w:t>»</w:t>
      </w:r>
    </w:p>
    <w:p w:rsidR="00863091" w:rsidRPr="00844BB8" w:rsidRDefault="00863091" w:rsidP="00863091">
      <w:pPr>
        <w:jc w:val="center"/>
        <w:textAlignment w:val="top"/>
        <w:rPr>
          <w:sz w:val="24"/>
          <w:szCs w:val="24"/>
        </w:rPr>
      </w:pPr>
      <w:r w:rsidRPr="00844BB8">
        <w:rPr>
          <w:sz w:val="24"/>
          <w:szCs w:val="24"/>
        </w:rPr>
        <w:t> </w:t>
      </w:r>
    </w:p>
    <w:p w:rsidR="00863091" w:rsidRPr="00844BB8" w:rsidRDefault="00863091" w:rsidP="00863091">
      <w:pPr>
        <w:jc w:val="center"/>
        <w:textAlignment w:val="top"/>
        <w:rPr>
          <w:sz w:val="24"/>
          <w:szCs w:val="24"/>
        </w:rPr>
      </w:pPr>
      <w:r w:rsidRPr="00844BB8">
        <w:rPr>
          <w:sz w:val="24"/>
          <w:szCs w:val="24"/>
        </w:rPr>
        <w:t>Целевые показатели (индикаторы) эффективности реализации Программы</w:t>
      </w:r>
    </w:p>
    <w:p w:rsidR="00863091" w:rsidRPr="00844BB8" w:rsidRDefault="00863091" w:rsidP="00863091">
      <w:pPr>
        <w:spacing w:after="105"/>
        <w:jc w:val="center"/>
        <w:textAlignment w:val="top"/>
        <w:rPr>
          <w:sz w:val="24"/>
          <w:szCs w:val="24"/>
        </w:rPr>
      </w:pPr>
      <w:r w:rsidRPr="00844BB8">
        <w:rPr>
          <w:sz w:val="24"/>
          <w:szCs w:val="24"/>
        </w:rPr>
        <w:t> </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CellMar>
          <w:left w:w="0" w:type="dxa"/>
          <w:right w:w="0" w:type="dxa"/>
        </w:tblCellMar>
        <w:tblLook w:val="04A0" w:firstRow="1" w:lastRow="0" w:firstColumn="1" w:lastColumn="0" w:noHBand="0" w:noVBand="1"/>
      </w:tblPr>
      <w:tblGrid>
        <w:gridCol w:w="552"/>
        <w:gridCol w:w="5085"/>
        <w:gridCol w:w="1843"/>
        <w:gridCol w:w="3118"/>
        <w:gridCol w:w="992"/>
        <w:gridCol w:w="1134"/>
        <w:gridCol w:w="992"/>
        <w:gridCol w:w="992"/>
      </w:tblGrid>
      <w:tr w:rsidR="00863091" w:rsidRPr="00844BB8" w:rsidTr="000479A8">
        <w:tc>
          <w:tcPr>
            <w:tcW w:w="552" w:type="dxa"/>
            <w:vMerge w:val="restart"/>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 п/п</w:t>
            </w:r>
          </w:p>
          <w:p w:rsidR="00863091" w:rsidRPr="00844BB8" w:rsidRDefault="00863091" w:rsidP="00CC0178">
            <w:pPr>
              <w:jc w:val="center"/>
              <w:rPr>
                <w:sz w:val="24"/>
                <w:szCs w:val="24"/>
              </w:rPr>
            </w:pPr>
            <w:r w:rsidRPr="00844BB8">
              <w:rPr>
                <w:sz w:val="24"/>
                <w:szCs w:val="24"/>
              </w:rPr>
              <w:t> </w:t>
            </w:r>
          </w:p>
        </w:tc>
        <w:tc>
          <w:tcPr>
            <w:tcW w:w="5085" w:type="dxa"/>
            <w:vMerge w:val="restart"/>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Наименование показателя (индикатора) долгосрочной целевой программы</w:t>
            </w:r>
          </w:p>
        </w:tc>
        <w:tc>
          <w:tcPr>
            <w:tcW w:w="1843" w:type="dxa"/>
            <w:vMerge w:val="restart"/>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Единица измерения</w:t>
            </w:r>
          </w:p>
        </w:tc>
        <w:tc>
          <w:tcPr>
            <w:tcW w:w="3118" w:type="dxa"/>
            <w:vMerge w:val="restart"/>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Источник информации</w:t>
            </w:r>
          </w:p>
        </w:tc>
        <w:tc>
          <w:tcPr>
            <w:tcW w:w="4110" w:type="dxa"/>
            <w:gridSpan w:val="4"/>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Значение показателя (индикатора)</w:t>
            </w:r>
          </w:p>
        </w:tc>
      </w:tr>
      <w:tr w:rsidR="00863091" w:rsidRPr="00844BB8" w:rsidTr="000479A8">
        <w:tc>
          <w:tcPr>
            <w:tcW w:w="552" w:type="dxa"/>
            <w:vMerge/>
            <w:shd w:val="clear" w:color="auto" w:fill="auto"/>
            <w:vAlign w:val="center"/>
            <w:hideMark/>
          </w:tcPr>
          <w:p w:rsidR="00863091" w:rsidRPr="00844BB8" w:rsidRDefault="00863091" w:rsidP="00CC0178">
            <w:pPr>
              <w:rPr>
                <w:sz w:val="24"/>
                <w:szCs w:val="24"/>
              </w:rPr>
            </w:pPr>
          </w:p>
        </w:tc>
        <w:tc>
          <w:tcPr>
            <w:tcW w:w="5085" w:type="dxa"/>
            <w:vMerge/>
            <w:shd w:val="clear" w:color="auto" w:fill="auto"/>
            <w:vAlign w:val="center"/>
            <w:hideMark/>
          </w:tcPr>
          <w:p w:rsidR="00863091" w:rsidRPr="00844BB8" w:rsidRDefault="00863091" w:rsidP="00CC0178">
            <w:pPr>
              <w:rPr>
                <w:sz w:val="24"/>
                <w:szCs w:val="24"/>
              </w:rPr>
            </w:pPr>
          </w:p>
        </w:tc>
        <w:tc>
          <w:tcPr>
            <w:tcW w:w="1843" w:type="dxa"/>
            <w:vMerge/>
            <w:shd w:val="clear" w:color="auto" w:fill="auto"/>
            <w:vAlign w:val="center"/>
            <w:hideMark/>
          </w:tcPr>
          <w:p w:rsidR="00863091" w:rsidRPr="00844BB8" w:rsidRDefault="00863091" w:rsidP="00CC0178">
            <w:pPr>
              <w:rPr>
                <w:sz w:val="24"/>
                <w:szCs w:val="24"/>
              </w:rPr>
            </w:pPr>
          </w:p>
        </w:tc>
        <w:tc>
          <w:tcPr>
            <w:tcW w:w="3118" w:type="dxa"/>
            <w:vMerge/>
            <w:shd w:val="clear" w:color="auto" w:fill="auto"/>
            <w:vAlign w:val="center"/>
            <w:hideMark/>
          </w:tcPr>
          <w:p w:rsidR="00863091" w:rsidRPr="00844BB8" w:rsidRDefault="00863091" w:rsidP="00CC0178">
            <w:pPr>
              <w:rPr>
                <w:sz w:val="24"/>
                <w:szCs w:val="24"/>
              </w:rPr>
            </w:pPr>
          </w:p>
        </w:tc>
        <w:tc>
          <w:tcPr>
            <w:tcW w:w="992" w:type="dxa"/>
            <w:shd w:val="clear" w:color="auto" w:fill="auto"/>
            <w:tcMar>
              <w:top w:w="0" w:type="dxa"/>
              <w:left w:w="108" w:type="dxa"/>
              <w:bottom w:w="0" w:type="dxa"/>
              <w:right w:w="108" w:type="dxa"/>
            </w:tcMar>
            <w:hideMark/>
          </w:tcPr>
          <w:p w:rsidR="00863091" w:rsidRPr="00844BB8" w:rsidRDefault="001924DB" w:rsidP="00CC0178">
            <w:pPr>
              <w:jc w:val="center"/>
              <w:rPr>
                <w:sz w:val="24"/>
                <w:szCs w:val="24"/>
              </w:rPr>
            </w:pPr>
            <w:r>
              <w:rPr>
                <w:sz w:val="24"/>
                <w:szCs w:val="24"/>
              </w:rPr>
              <w:t>2021</w:t>
            </w:r>
          </w:p>
        </w:tc>
        <w:tc>
          <w:tcPr>
            <w:tcW w:w="1134" w:type="dxa"/>
            <w:shd w:val="clear" w:color="auto" w:fill="auto"/>
            <w:tcMar>
              <w:top w:w="0" w:type="dxa"/>
              <w:left w:w="108" w:type="dxa"/>
              <w:bottom w:w="0" w:type="dxa"/>
              <w:right w:w="108" w:type="dxa"/>
            </w:tcMar>
            <w:hideMark/>
          </w:tcPr>
          <w:p w:rsidR="00863091" w:rsidRPr="00844BB8" w:rsidRDefault="001924DB" w:rsidP="00CC0178">
            <w:pPr>
              <w:jc w:val="center"/>
              <w:rPr>
                <w:sz w:val="24"/>
                <w:szCs w:val="24"/>
              </w:rPr>
            </w:pPr>
            <w:r>
              <w:rPr>
                <w:sz w:val="24"/>
                <w:szCs w:val="24"/>
              </w:rPr>
              <w:t>2022</w:t>
            </w:r>
          </w:p>
        </w:tc>
        <w:tc>
          <w:tcPr>
            <w:tcW w:w="992"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20</w:t>
            </w:r>
            <w:r w:rsidR="001924DB">
              <w:rPr>
                <w:sz w:val="24"/>
                <w:szCs w:val="24"/>
              </w:rPr>
              <w:t>23</w:t>
            </w:r>
          </w:p>
        </w:tc>
        <w:tc>
          <w:tcPr>
            <w:tcW w:w="992"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20</w:t>
            </w:r>
            <w:r w:rsidR="001924DB">
              <w:rPr>
                <w:sz w:val="24"/>
                <w:szCs w:val="24"/>
              </w:rPr>
              <w:t>24</w:t>
            </w:r>
          </w:p>
        </w:tc>
      </w:tr>
      <w:tr w:rsidR="00863091" w:rsidRPr="00844BB8" w:rsidTr="000479A8">
        <w:tc>
          <w:tcPr>
            <w:tcW w:w="552"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1</w:t>
            </w:r>
          </w:p>
        </w:tc>
        <w:tc>
          <w:tcPr>
            <w:tcW w:w="5085"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2</w:t>
            </w:r>
          </w:p>
        </w:tc>
        <w:tc>
          <w:tcPr>
            <w:tcW w:w="1843"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3</w:t>
            </w:r>
          </w:p>
        </w:tc>
        <w:tc>
          <w:tcPr>
            <w:tcW w:w="3118"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4</w:t>
            </w:r>
          </w:p>
        </w:tc>
        <w:tc>
          <w:tcPr>
            <w:tcW w:w="992"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5</w:t>
            </w:r>
          </w:p>
        </w:tc>
        <w:tc>
          <w:tcPr>
            <w:tcW w:w="1134"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6</w:t>
            </w:r>
          </w:p>
        </w:tc>
        <w:tc>
          <w:tcPr>
            <w:tcW w:w="992"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7</w:t>
            </w:r>
          </w:p>
        </w:tc>
        <w:tc>
          <w:tcPr>
            <w:tcW w:w="992"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8</w:t>
            </w:r>
          </w:p>
        </w:tc>
      </w:tr>
      <w:tr w:rsidR="00863091" w:rsidRPr="00844BB8" w:rsidTr="000479A8">
        <w:tc>
          <w:tcPr>
            <w:tcW w:w="552"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1.</w:t>
            </w:r>
          </w:p>
        </w:tc>
        <w:tc>
          <w:tcPr>
            <w:tcW w:w="5085" w:type="dxa"/>
            <w:shd w:val="clear" w:color="auto" w:fill="auto"/>
            <w:tcMar>
              <w:top w:w="0" w:type="dxa"/>
              <w:left w:w="108" w:type="dxa"/>
              <w:bottom w:w="0" w:type="dxa"/>
              <w:right w:w="108" w:type="dxa"/>
            </w:tcMar>
            <w:hideMark/>
          </w:tcPr>
          <w:p w:rsidR="00863091" w:rsidRPr="00844BB8" w:rsidRDefault="001924DB" w:rsidP="00CC0178">
            <w:pPr>
              <w:jc w:val="both"/>
              <w:rPr>
                <w:sz w:val="24"/>
                <w:szCs w:val="24"/>
              </w:rPr>
            </w:pPr>
            <w:r>
              <w:rPr>
                <w:sz w:val="24"/>
                <w:szCs w:val="24"/>
              </w:rPr>
              <w:t xml:space="preserve">Численность занятых в секторе малого и среднего предпринимательства, включая индивидуальных предпринимательства и </w:t>
            </w:r>
            <w:proofErr w:type="spellStart"/>
            <w:r>
              <w:rPr>
                <w:sz w:val="24"/>
                <w:szCs w:val="24"/>
              </w:rPr>
              <w:t>самозанятых</w:t>
            </w:r>
            <w:proofErr w:type="spellEnd"/>
          </w:p>
        </w:tc>
        <w:tc>
          <w:tcPr>
            <w:tcW w:w="1843"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ед.</w:t>
            </w:r>
          </w:p>
        </w:tc>
        <w:tc>
          <w:tcPr>
            <w:tcW w:w="3118"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Pr>
                <w:sz w:val="24"/>
                <w:szCs w:val="24"/>
              </w:rPr>
              <w:t>М</w:t>
            </w:r>
            <w:r w:rsidRPr="00844BB8">
              <w:rPr>
                <w:sz w:val="24"/>
                <w:szCs w:val="24"/>
              </w:rPr>
              <w:t xml:space="preserve">инистерство </w:t>
            </w:r>
            <w:r>
              <w:rPr>
                <w:sz w:val="24"/>
                <w:szCs w:val="24"/>
              </w:rPr>
              <w:t>экономики Республики Тыва</w:t>
            </w:r>
            <w:r w:rsidR="00BB374E">
              <w:rPr>
                <w:sz w:val="24"/>
                <w:szCs w:val="24"/>
              </w:rPr>
              <w:t xml:space="preserve">, полученный расчетным путем </w:t>
            </w:r>
          </w:p>
        </w:tc>
        <w:tc>
          <w:tcPr>
            <w:tcW w:w="992" w:type="dxa"/>
            <w:shd w:val="clear" w:color="auto" w:fill="auto"/>
            <w:tcMar>
              <w:top w:w="0" w:type="dxa"/>
              <w:left w:w="108" w:type="dxa"/>
              <w:bottom w:w="0" w:type="dxa"/>
              <w:right w:w="108" w:type="dxa"/>
            </w:tcMar>
            <w:hideMark/>
          </w:tcPr>
          <w:p w:rsidR="00863091" w:rsidRPr="00844BB8" w:rsidRDefault="001924DB" w:rsidP="00F62F7A">
            <w:pPr>
              <w:jc w:val="center"/>
              <w:rPr>
                <w:sz w:val="24"/>
                <w:szCs w:val="24"/>
              </w:rPr>
            </w:pPr>
            <w:r>
              <w:rPr>
                <w:sz w:val="24"/>
                <w:szCs w:val="24"/>
              </w:rPr>
              <w:t>275</w:t>
            </w:r>
          </w:p>
        </w:tc>
        <w:tc>
          <w:tcPr>
            <w:tcW w:w="1134" w:type="dxa"/>
            <w:shd w:val="clear" w:color="auto" w:fill="auto"/>
            <w:tcMar>
              <w:top w:w="0" w:type="dxa"/>
              <w:left w:w="108" w:type="dxa"/>
              <w:bottom w:w="0" w:type="dxa"/>
              <w:right w:w="108" w:type="dxa"/>
            </w:tcMar>
          </w:tcPr>
          <w:p w:rsidR="00863091" w:rsidRPr="00844BB8" w:rsidRDefault="001924DB" w:rsidP="00F62F7A">
            <w:pPr>
              <w:jc w:val="center"/>
              <w:rPr>
                <w:sz w:val="24"/>
                <w:szCs w:val="24"/>
              </w:rPr>
            </w:pPr>
            <w:r>
              <w:rPr>
                <w:sz w:val="24"/>
                <w:szCs w:val="24"/>
              </w:rPr>
              <w:t>286</w:t>
            </w:r>
          </w:p>
        </w:tc>
        <w:tc>
          <w:tcPr>
            <w:tcW w:w="992" w:type="dxa"/>
            <w:shd w:val="clear" w:color="auto" w:fill="auto"/>
            <w:tcMar>
              <w:top w:w="0" w:type="dxa"/>
              <w:left w:w="108" w:type="dxa"/>
              <w:bottom w:w="0" w:type="dxa"/>
              <w:right w:w="108" w:type="dxa"/>
            </w:tcMar>
          </w:tcPr>
          <w:p w:rsidR="00863091" w:rsidRPr="00844BB8" w:rsidRDefault="001924DB" w:rsidP="00F62F7A">
            <w:pPr>
              <w:jc w:val="center"/>
              <w:rPr>
                <w:sz w:val="24"/>
                <w:szCs w:val="24"/>
              </w:rPr>
            </w:pPr>
            <w:r>
              <w:rPr>
                <w:sz w:val="24"/>
                <w:szCs w:val="24"/>
              </w:rPr>
              <w:t>299</w:t>
            </w:r>
          </w:p>
        </w:tc>
        <w:tc>
          <w:tcPr>
            <w:tcW w:w="992" w:type="dxa"/>
            <w:shd w:val="clear" w:color="auto" w:fill="auto"/>
            <w:tcMar>
              <w:top w:w="0" w:type="dxa"/>
              <w:left w:w="108" w:type="dxa"/>
              <w:bottom w:w="0" w:type="dxa"/>
              <w:right w:w="108" w:type="dxa"/>
            </w:tcMar>
          </w:tcPr>
          <w:p w:rsidR="00863091" w:rsidRPr="00844BB8" w:rsidRDefault="001924DB" w:rsidP="00F62F7A">
            <w:pPr>
              <w:jc w:val="center"/>
              <w:rPr>
                <w:sz w:val="24"/>
                <w:szCs w:val="24"/>
              </w:rPr>
            </w:pPr>
            <w:r>
              <w:rPr>
                <w:sz w:val="24"/>
                <w:szCs w:val="24"/>
              </w:rPr>
              <w:t>319</w:t>
            </w:r>
          </w:p>
        </w:tc>
      </w:tr>
      <w:tr w:rsidR="00863091" w:rsidRPr="00844BB8" w:rsidTr="000479A8">
        <w:tc>
          <w:tcPr>
            <w:tcW w:w="552"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2.</w:t>
            </w:r>
          </w:p>
        </w:tc>
        <w:tc>
          <w:tcPr>
            <w:tcW w:w="5085"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Количество субъектов малого и среднего предпринимательства</w:t>
            </w:r>
            <w:r w:rsidR="00DB5CDC">
              <w:rPr>
                <w:sz w:val="24"/>
                <w:szCs w:val="24"/>
              </w:rPr>
              <w:t xml:space="preserve"> в расчете на 10 тыс. населения</w:t>
            </w:r>
          </w:p>
        </w:tc>
        <w:tc>
          <w:tcPr>
            <w:tcW w:w="1843" w:type="dxa"/>
            <w:shd w:val="clear" w:color="auto" w:fill="auto"/>
            <w:tcMar>
              <w:top w:w="0" w:type="dxa"/>
              <w:left w:w="108" w:type="dxa"/>
              <w:bottom w:w="0" w:type="dxa"/>
              <w:right w:w="108" w:type="dxa"/>
            </w:tcMar>
            <w:hideMark/>
          </w:tcPr>
          <w:p w:rsidR="00863091" w:rsidRPr="00844BB8" w:rsidRDefault="00863091" w:rsidP="00DB5CDC">
            <w:pPr>
              <w:jc w:val="center"/>
              <w:rPr>
                <w:sz w:val="24"/>
                <w:szCs w:val="24"/>
              </w:rPr>
            </w:pPr>
            <w:r w:rsidRPr="00844BB8">
              <w:rPr>
                <w:sz w:val="24"/>
                <w:szCs w:val="24"/>
              </w:rPr>
              <w:t xml:space="preserve">ед. </w:t>
            </w:r>
          </w:p>
        </w:tc>
        <w:tc>
          <w:tcPr>
            <w:tcW w:w="3118"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получено расчётным путём</w:t>
            </w:r>
          </w:p>
        </w:tc>
        <w:tc>
          <w:tcPr>
            <w:tcW w:w="992" w:type="dxa"/>
            <w:shd w:val="clear" w:color="auto" w:fill="auto"/>
            <w:tcMar>
              <w:top w:w="0" w:type="dxa"/>
              <w:left w:w="108" w:type="dxa"/>
              <w:bottom w:w="0" w:type="dxa"/>
              <w:right w:w="108" w:type="dxa"/>
            </w:tcMar>
            <w:hideMark/>
          </w:tcPr>
          <w:p w:rsidR="00863091" w:rsidRPr="00844BB8" w:rsidRDefault="00DB5CDC" w:rsidP="00CC0178">
            <w:pPr>
              <w:jc w:val="center"/>
              <w:rPr>
                <w:sz w:val="24"/>
                <w:szCs w:val="24"/>
              </w:rPr>
            </w:pPr>
            <w:r>
              <w:rPr>
                <w:sz w:val="24"/>
                <w:szCs w:val="24"/>
              </w:rPr>
              <w:t>257</w:t>
            </w:r>
          </w:p>
        </w:tc>
        <w:tc>
          <w:tcPr>
            <w:tcW w:w="1134" w:type="dxa"/>
            <w:shd w:val="clear" w:color="auto" w:fill="auto"/>
            <w:tcMar>
              <w:top w:w="0" w:type="dxa"/>
              <w:left w:w="108" w:type="dxa"/>
              <w:bottom w:w="0" w:type="dxa"/>
              <w:right w:w="108" w:type="dxa"/>
            </w:tcMar>
            <w:hideMark/>
          </w:tcPr>
          <w:p w:rsidR="00863091" w:rsidRPr="00844BB8" w:rsidRDefault="0092732E" w:rsidP="00CC0178">
            <w:pPr>
              <w:jc w:val="center"/>
              <w:rPr>
                <w:sz w:val="24"/>
                <w:szCs w:val="24"/>
              </w:rPr>
            </w:pPr>
            <w:r>
              <w:rPr>
                <w:sz w:val="24"/>
                <w:szCs w:val="24"/>
              </w:rPr>
              <w:t>265</w:t>
            </w:r>
          </w:p>
        </w:tc>
        <w:tc>
          <w:tcPr>
            <w:tcW w:w="992" w:type="dxa"/>
            <w:shd w:val="clear" w:color="auto" w:fill="auto"/>
            <w:tcMar>
              <w:top w:w="0" w:type="dxa"/>
              <w:left w:w="108" w:type="dxa"/>
              <w:bottom w:w="0" w:type="dxa"/>
              <w:right w:w="108" w:type="dxa"/>
            </w:tcMar>
            <w:hideMark/>
          </w:tcPr>
          <w:p w:rsidR="00863091" w:rsidRPr="00844BB8" w:rsidRDefault="0092732E" w:rsidP="00CC0178">
            <w:pPr>
              <w:jc w:val="center"/>
              <w:rPr>
                <w:sz w:val="24"/>
                <w:szCs w:val="24"/>
              </w:rPr>
            </w:pPr>
            <w:r>
              <w:rPr>
                <w:sz w:val="24"/>
                <w:szCs w:val="24"/>
              </w:rPr>
              <w:t>274</w:t>
            </w:r>
          </w:p>
        </w:tc>
        <w:tc>
          <w:tcPr>
            <w:tcW w:w="992" w:type="dxa"/>
            <w:shd w:val="clear" w:color="auto" w:fill="auto"/>
            <w:tcMar>
              <w:top w:w="0" w:type="dxa"/>
              <w:left w:w="108" w:type="dxa"/>
              <w:bottom w:w="0" w:type="dxa"/>
              <w:right w:w="108" w:type="dxa"/>
            </w:tcMar>
            <w:hideMark/>
          </w:tcPr>
          <w:p w:rsidR="00863091" w:rsidRPr="00844BB8" w:rsidRDefault="0092732E" w:rsidP="00CC0178">
            <w:pPr>
              <w:jc w:val="center"/>
              <w:rPr>
                <w:sz w:val="24"/>
                <w:szCs w:val="24"/>
              </w:rPr>
            </w:pPr>
            <w:r>
              <w:rPr>
                <w:sz w:val="24"/>
                <w:szCs w:val="24"/>
              </w:rPr>
              <w:t>279</w:t>
            </w:r>
          </w:p>
        </w:tc>
      </w:tr>
      <w:tr w:rsidR="00863091" w:rsidRPr="00844BB8" w:rsidTr="00E830C8">
        <w:tc>
          <w:tcPr>
            <w:tcW w:w="552"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3.</w:t>
            </w:r>
          </w:p>
        </w:tc>
        <w:tc>
          <w:tcPr>
            <w:tcW w:w="5085"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843"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 </w:t>
            </w:r>
          </w:p>
          <w:p w:rsidR="00863091" w:rsidRPr="00844BB8" w:rsidRDefault="00863091" w:rsidP="00CC0178">
            <w:pPr>
              <w:jc w:val="center"/>
              <w:rPr>
                <w:sz w:val="24"/>
                <w:szCs w:val="24"/>
              </w:rPr>
            </w:pPr>
            <w:r w:rsidRPr="00844BB8">
              <w:rPr>
                <w:sz w:val="24"/>
                <w:szCs w:val="24"/>
              </w:rPr>
              <w:t>%</w:t>
            </w:r>
          </w:p>
        </w:tc>
        <w:tc>
          <w:tcPr>
            <w:tcW w:w="3118"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 </w:t>
            </w:r>
          </w:p>
          <w:p w:rsidR="00863091" w:rsidRPr="00844BB8" w:rsidRDefault="00863091" w:rsidP="00CC0178">
            <w:pPr>
              <w:jc w:val="center"/>
              <w:rPr>
                <w:sz w:val="24"/>
                <w:szCs w:val="24"/>
              </w:rPr>
            </w:pPr>
            <w:r w:rsidRPr="00844BB8">
              <w:rPr>
                <w:sz w:val="24"/>
                <w:szCs w:val="24"/>
              </w:rPr>
              <w:t>получено расчётным путём</w:t>
            </w:r>
          </w:p>
        </w:tc>
        <w:tc>
          <w:tcPr>
            <w:tcW w:w="992" w:type="dxa"/>
            <w:shd w:val="clear" w:color="auto" w:fill="auto"/>
            <w:tcMar>
              <w:top w:w="0" w:type="dxa"/>
              <w:left w:w="108" w:type="dxa"/>
              <w:bottom w:w="0" w:type="dxa"/>
              <w:right w:w="108" w:type="dxa"/>
            </w:tcMar>
            <w:hideMark/>
          </w:tcPr>
          <w:p w:rsidR="00E830C8" w:rsidRDefault="00E830C8" w:rsidP="00CC0178">
            <w:pPr>
              <w:jc w:val="center"/>
              <w:rPr>
                <w:sz w:val="24"/>
                <w:szCs w:val="24"/>
              </w:rPr>
            </w:pPr>
          </w:p>
          <w:p w:rsidR="00863091" w:rsidRPr="00844BB8" w:rsidRDefault="00E830C8" w:rsidP="00CC0178">
            <w:pPr>
              <w:jc w:val="center"/>
              <w:rPr>
                <w:sz w:val="24"/>
                <w:szCs w:val="24"/>
              </w:rPr>
            </w:pPr>
            <w:r>
              <w:rPr>
                <w:sz w:val="24"/>
                <w:szCs w:val="24"/>
              </w:rPr>
              <w:t>8,2</w:t>
            </w:r>
          </w:p>
        </w:tc>
        <w:tc>
          <w:tcPr>
            <w:tcW w:w="1134" w:type="dxa"/>
            <w:shd w:val="clear" w:color="auto" w:fill="auto"/>
            <w:tcMar>
              <w:top w:w="0" w:type="dxa"/>
              <w:left w:w="108" w:type="dxa"/>
              <w:bottom w:w="0" w:type="dxa"/>
              <w:right w:w="108" w:type="dxa"/>
            </w:tcMar>
            <w:hideMark/>
          </w:tcPr>
          <w:p w:rsidR="00E830C8" w:rsidRDefault="00E830C8" w:rsidP="00CC0178">
            <w:pPr>
              <w:jc w:val="center"/>
              <w:rPr>
                <w:sz w:val="24"/>
                <w:szCs w:val="24"/>
              </w:rPr>
            </w:pPr>
          </w:p>
          <w:p w:rsidR="00863091" w:rsidRPr="00844BB8" w:rsidRDefault="00E830C8" w:rsidP="00CC0178">
            <w:pPr>
              <w:jc w:val="center"/>
              <w:rPr>
                <w:sz w:val="24"/>
                <w:szCs w:val="24"/>
              </w:rPr>
            </w:pPr>
            <w:r>
              <w:rPr>
                <w:sz w:val="24"/>
                <w:szCs w:val="24"/>
              </w:rPr>
              <w:t>8,5</w:t>
            </w:r>
          </w:p>
        </w:tc>
        <w:tc>
          <w:tcPr>
            <w:tcW w:w="992" w:type="dxa"/>
            <w:shd w:val="clear" w:color="auto" w:fill="auto"/>
            <w:tcMar>
              <w:top w:w="0" w:type="dxa"/>
              <w:left w:w="108" w:type="dxa"/>
              <w:bottom w:w="0" w:type="dxa"/>
              <w:right w:w="108" w:type="dxa"/>
            </w:tcMar>
            <w:hideMark/>
          </w:tcPr>
          <w:p w:rsidR="00E830C8" w:rsidRDefault="00E830C8" w:rsidP="00CC0178">
            <w:pPr>
              <w:jc w:val="center"/>
              <w:rPr>
                <w:sz w:val="24"/>
                <w:szCs w:val="24"/>
              </w:rPr>
            </w:pPr>
          </w:p>
          <w:p w:rsidR="00863091" w:rsidRPr="00844BB8" w:rsidRDefault="00E830C8" w:rsidP="00CC0178">
            <w:pPr>
              <w:jc w:val="center"/>
              <w:rPr>
                <w:sz w:val="24"/>
                <w:szCs w:val="24"/>
              </w:rPr>
            </w:pPr>
            <w:r>
              <w:rPr>
                <w:sz w:val="24"/>
                <w:szCs w:val="24"/>
              </w:rPr>
              <w:t>8,8</w:t>
            </w:r>
          </w:p>
        </w:tc>
        <w:tc>
          <w:tcPr>
            <w:tcW w:w="992" w:type="dxa"/>
            <w:shd w:val="clear" w:color="auto" w:fill="auto"/>
            <w:tcMar>
              <w:top w:w="0" w:type="dxa"/>
              <w:left w:w="108" w:type="dxa"/>
              <w:bottom w:w="0" w:type="dxa"/>
              <w:right w:w="108" w:type="dxa"/>
            </w:tcMar>
            <w:hideMark/>
          </w:tcPr>
          <w:p w:rsidR="00E830C8" w:rsidRDefault="00E830C8" w:rsidP="00CC0178">
            <w:pPr>
              <w:jc w:val="center"/>
              <w:rPr>
                <w:sz w:val="24"/>
                <w:szCs w:val="24"/>
              </w:rPr>
            </w:pPr>
          </w:p>
          <w:p w:rsidR="00863091" w:rsidRPr="00844BB8" w:rsidRDefault="00E830C8" w:rsidP="00CC0178">
            <w:pPr>
              <w:jc w:val="center"/>
              <w:rPr>
                <w:sz w:val="24"/>
                <w:szCs w:val="24"/>
              </w:rPr>
            </w:pPr>
            <w:r>
              <w:rPr>
                <w:sz w:val="24"/>
                <w:szCs w:val="24"/>
              </w:rPr>
              <w:t>9,3</w:t>
            </w:r>
          </w:p>
        </w:tc>
      </w:tr>
      <w:tr w:rsidR="00863091" w:rsidRPr="00844BB8" w:rsidTr="00E830C8">
        <w:tc>
          <w:tcPr>
            <w:tcW w:w="552" w:type="dxa"/>
            <w:shd w:val="clear" w:color="auto" w:fill="auto"/>
            <w:tcMar>
              <w:top w:w="0" w:type="dxa"/>
              <w:left w:w="108" w:type="dxa"/>
              <w:bottom w:w="0" w:type="dxa"/>
              <w:right w:w="108" w:type="dxa"/>
            </w:tcMar>
            <w:hideMark/>
          </w:tcPr>
          <w:p w:rsidR="00863091" w:rsidRPr="00844BB8" w:rsidRDefault="00BB374E" w:rsidP="00CC0178">
            <w:pPr>
              <w:jc w:val="center"/>
              <w:rPr>
                <w:sz w:val="24"/>
                <w:szCs w:val="24"/>
              </w:rPr>
            </w:pPr>
            <w:r>
              <w:rPr>
                <w:sz w:val="24"/>
                <w:szCs w:val="24"/>
              </w:rPr>
              <w:t>4</w:t>
            </w:r>
            <w:r w:rsidR="00863091" w:rsidRPr="00844BB8">
              <w:rPr>
                <w:sz w:val="24"/>
                <w:szCs w:val="24"/>
              </w:rPr>
              <w:t>.</w:t>
            </w:r>
          </w:p>
        </w:tc>
        <w:tc>
          <w:tcPr>
            <w:tcW w:w="5085" w:type="dxa"/>
            <w:shd w:val="clear" w:color="auto" w:fill="auto"/>
            <w:tcMar>
              <w:top w:w="0" w:type="dxa"/>
              <w:left w:w="108" w:type="dxa"/>
              <w:bottom w:w="0" w:type="dxa"/>
              <w:right w:w="108" w:type="dxa"/>
            </w:tcMar>
            <w:hideMark/>
          </w:tcPr>
          <w:p w:rsidR="00863091" w:rsidRPr="00844BB8" w:rsidRDefault="00863091" w:rsidP="00BB374E">
            <w:pPr>
              <w:jc w:val="both"/>
              <w:rPr>
                <w:sz w:val="24"/>
                <w:szCs w:val="24"/>
              </w:rPr>
            </w:pPr>
            <w:r w:rsidRPr="00844BB8">
              <w:rPr>
                <w:sz w:val="24"/>
                <w:szCs w:val="24"/>
              </w:rPr>
              <w:t>Доля субъектов МСП, которым оказана поддержка в рамках муниципальной Программы развития малого и среднего предпринимательства</w:t>
            </w:r>
          </w:p>
        </w:tc>
        <w:tc>
          <w:tcPr>
            <w:tcW w:w="1843"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 </w:t>
            </w:r>
          </w:p>
          <w:p w:rsidR="00863091" w:rsidRPr="00844BB8" w:rsidRDefault="00863091" w:rsidP="00CC0178">
            <w:pPr>
              <w:jc w:val="center"/>
              <w:rPr>
                <w:sz w:val="24"/>
                <w:szCs w:val="24"/>
              </w:rPr>
            </w:pPr>
            <w:r w:rsidRPr="00844BB8">
              <w:rPr>
                <w:sz w:val="24"/>
                <w:szCs w:val="24"/>
              </w:rPr>
              <w:t>%</w:t>
            </w:r>
          </w:p>
        </w:tc>
        <w:tc>
          <w:tcPr>
            <w:tcW w:w="3118"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 </w:t>
            </w:r>
          </w:p>
          <w:p w:rsidR="00863091" w:rsidRPr="00844BB8" w:rsidRDefault="00863091" w:rsidP="00CC0178">
            <w:pPr>
              <w:jc w:val="center"/>
              <w:rPr>
                <w:sz w:val="24"/>
                <w:szCs w:val="24"/>
              </w:rPr>
            </w:pPr>
            <w:r w:rsidRPr="00844BB8">
              <w:rPr>
                <w:sz w:val="24"/>
                <w:szCs w:val="24"/>
              </w:rPr>
              <w:t>получено расчётным путём</w:t>
            </w:r>
          </w:p>
        </w:tc>
        <w:tc>
          <w:tcPr>
            <w:tcW w:w="992"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Pr>
                <w:sz w:val="24"/>
                <w:szCs w:val="24"/>
              </w:rPr>
              <w:t>1,7-2</w:t>
            </w:r>
          </w:p>
        </w:tc>
        <w:tc>
          <w:tcPr>
            <w:tcW w:w="1134"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Pr>
                <w:sz w:val="24"/>
                <w:szCs w:val="24"/>
              </w:rPr>
              <w:t>1,7-2</w:t>
            </w:r>
          </w:p>
        </w:tc>
        <w:tc>
          <w:tcPr>
            <w:tcW w:w="992"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Pr>
                <w:sz w:val="24"/>
                <w:szCs w:val="24"/>
              </w:rPr>
              <w:t>1,7-2</w:t>
            </w:r>
          </w:p>
        </w:tc>
        <w:tc>
          <w:tcPr>
            <w:tcW w:w="992"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Pr>
                <w:sz w:val="24"/>
                <w:szCs w:val="24"/>
              </w:rPr>
              <w:t>1,7-2</w:t>
            </w:r>
          </w:p>
        </w:tc>
      </w:tr>
    </w:tbl>
    <w:p w:rsidR="003E409D" w:rsidRDefault="003E409D" w:rsidP="003E409D">
      <w:pPr>
        <w:jc w:val="center"/>
        <w:textAlignment w:val="top"/>
        <w:rPr>
          <w:b/>
          <w:bCs/>
          <w:sz w:val="24"/>
          <w:szCs w:val="24"/>
        </w:rPr>
      </w:pPr>
    </w:p>
    <w:p w:rsidR="003E409D" w:rsidRPr="003A1326" w:rsidRDefault="003E409D" w:rsidP="003A1326">
      <w:pPr>
        <w:jc w:val="center"/>
        <w:textAlignment w:val="top"/>
        <w:rPr>
          <w:sz w:val="24"/>
          <w:szCs w:val="24"/>
        </w:rPr>
      </w:pPr>
      <w:r>
        <w:rPr>
          <w:b/>
          <w:bCs/>
          <w:sz w:val="24"/>
          <w:szCs w:val="24"/>
        </w:rPr>
        <w:t>Методика расчета целевых показателей (индикаторов</w:t>
      </w:r>
      <w:r w:rsidRPr="003E409D">
        <w:rPr>
          <w:b/>
          <w:bCs/>
          <w:sz w:val="24"/>
          <w:szCs w:val="24"/>
        </w:rPr>
        <w:t>) эффективности реализации Программы</w:t>
      </w:r>
    </w:p>
    <w:p w:rsidR="003E409D" w:rsidRPr="00E830C8" w:rsidRDefault="003E409D" w:rsidP="003E409D">
      <w:pPr>
        <w:textAlignment w:val="top"/>
        <w:rPr>
          <w:sz w:val="24"/>
          <w:szCs w:val="24"/>
          <w:u w:val="single"/>
        </w:rPr>
      </w:pPr>
      <w:r>
        <w:rPr>
          <w:b/>
          <w:bCs/>
          <w:sz w:val="24"/>
          <w:szCs w:val="24"/>
        </w:rPr>
        <w:t>Расчет целевого индикатора 1:</w:t>
      </w:r>
      <w:r w:rsidRPr="00D50482">
        <w:rPr>
          <w:sz w:val="24"/>
          <w:szCs w:val="24"/>
        </w:rPr>
        <w:t> </w:t>
      </w:r>
      <w:r w:rsidRPr="003E409D">
        <w:rPr>
          <w:sz w:val="24"/>
          <w:szCs w:val="24"/>
          <w:u w:val="single"/>
        </w:rPr>
        <w:t>Рассчитывается по формуле</w:t>
      </w:r>
      <w:r w:rsidRPr="00844BB8">
        <w:rPr>
          <w:sz w:val="24"/>
          <w:szCs w:val="24"/>
          <w:u w:val="single"/>
        </w:rPr>
        <w:t>:</w:t>
      </w:r>
    </w:p>
    <w:p w:rsidR="003E409D" w:rsidRDefault="0099049D" w:rsidP="0099049D">
      <w:pPr>
        <w:jc w:val="center"/>
        <w:textAlignment w:val="top"/>
        <w:rPr>
          <w:b/>
          <w:bCs/>
          <w:sz w:val="24"/>
          <w:szCs w:val="24"/>
        </w:rPr>
      </w:pPr>
      <w:r>
        <w:rPr>
          <w:b/>
          <w:bCs/>
          <w:sz w:val="24"/>
          <w:szCs w:val="24"/>
        </w:rPr>
        <w:t>Численность занятых в МСП = ЧРЮЛ+ЧРИП+ИПСМП+НПНПД</w:t>
      </w:r>
    </w:p>
    <w:p w:rsidR="0099049D" w:rsidRPr="0099049D" w:rsidRDefault="0099049D" w:rsidP="0099049D">
      <w:pPr>
        <w:ind w:firstLine="709"/>
        <w:jc w:val="both"/>
        <w:textAlignment w:val="top"/>
        <w:rPr>
          <w:bCs/>
          <w:sz w:val="24"/>
          <w:szCs w:val="24"/>
        </w:rPr>
      </w:pPr>
      <w:r w:rsidRPr="0099049D">
        <w:rPr>
          <w:bCs/>
          <w:sz w:val="24"/>
          <w:szCs w:val="24"/>
        </w:rPr>
        <w:lastRenderedPageBreak/>
        <w:t>где:</w:t>
      </w:r>
    </w:p>
    <w:p w:rsidR="0099049D" w:rsidRPr="0099049D" w:rsidRDefault="0099049D" w:rsidP="0099049D">
      <w:pPr>
        <w:ind w:firstLine="709"/>
        <w:jc w:val="both"/>
        <w:textAlignment w:val="top"/>
        <w:rPr>
          <w:bCs/>
          <w:sz w:val="24"/>
          <w:szCs w:val="24"/>
        </w:rPr>
      </w:pPr>
      <w:r w:rsidRPr="0099049D">
        <w:rPr>
          <w:bCs/>
          <w:sz w:val="24"/>
          <w:szCs w:val="24"/>
        </w:rPr>
        <w:t>ЧРЮЛ – численность работников юридических лиц;</w:t>
      </w:r>
    </w:p>
    <w:p w:rsidR="0099049D" w:rsidRPr="0099049D" w:rsidRDefault="0099049D" w:rsidP="0099049D">
      <w:pPr>
        <w:ind w:firstLine="709"/>
        <w:jc w:val="both"/>
        <w:textAlignment w:val="top"/>
        <w:rPr>
          <w:bCs/>
          <w:sz w:val="24"/>
          <w:szCs w:val="24"/>
        </w:rPr>
      </w:pPr>
      <w:r w:rsidRPr="0099049D">
        <w:rPr>
          <w:bCs/>
          <w:sz w:val="24"/>
          <w:szCs w:val="24"/>
        </w:rPr>
        <w:t>ЧРИП – численность работников индивидуальных предпринимателей;</w:t>
      </w:r>
    </w:p>
    <w:p w:rsidR="0099049D" w:rsidRPr="0099049D" w:rsidRDefault="0099049D" w:rsidP="0099049D">
      <w:pPr>
        <w:ind w:firstLine="709"/>
        <w:jc w:val="both"/>
        <w:textAlignment w:val="top"/>
        <w:rPr>
          <w:bCs/>
          <w:sz w:val="24"/>
          <w:szCs w:val="24"/>
        </w:rPr>
      </w:pPr>
      <w:r w:rsidRPr="0099049D">
        <w:rPr>
          <w:bCs/>
          <w:sz w:val="24"/>
          <w:szCs w:val="24"/>
        </w:rPr>
        <w:t>ИПМСП – количество индивидуальных предпринимателей в сфере МСП;</w:t>
      </w:r>
    </w:p>
    <w:p w:rsidR="0099049D" w:rsidRPr="0099049D" w:rsidRDefault="0099049D" w:rsidP="0099049D">
      <w:pPr>
        <w:ind w:firstLine="709"/>
        <w:jc w:val="both"/>
        <w:textAlignment w:val="top"/>
        <w:rPr>
          <w:bCs/>
          <w:sz w:val="24"/>
          <w:szCs w:val="24"/>
        </w:rPr>
      </w:pPr>
      <w:r w:rsidRPr="0099049D">
        <w:rPr>
          <w:bCs/>
          <w:sz w:val="24"/>
          <w:szCs w:val="24"/>
        </w:rPr>
        <w:t xml:space="preserve">НПНПД – количество </w:t>
      </w:r>
      <w:proofErr w:type="spellStart"/>
      <w:r w:rsidRPr="0099049D">
        <w:rPr>
          <w:bCs/>
          <w:sz w:val="24"/>
          <w:szCs w:val="24"/>
        </w:rPr>
        <w:t>самозанятых</w:t>
      </w:r>
      <w:proofErr w:type="spellEnd"/>
      <w:r w:rsidRPr="0099049D">
        <w:rPr>
          <w:bCs/>
          <w:sz w:val="24"/>
          <w:szCs w:val="24"/>
        </w:rPr>
        <w:t xml:space="preserve"> граждан, зафиксировавших свой статус и применяющих специальный налоговый режим Налог на профессиональный доход (НПД), без учета индивидуальных предпринимателей, применяющих НПД.</w:t>
      </w:r>
    </w:p>
    <w:p w:rsidR="0099049D" w:rsidRPr="0099049D" w:rsidRDefault="0099049D" w:rsidP="0099049D">
      <w:pPr>
        <w:ind w:firstLine="709"/>
        <w:jc w:val="both"/>
        <w:textAlignment w:val="top"/>
        <w:rPr>
          <w:bCs/>
          <w:sz w:val="24"/>
          <w:szCs w:val="24"/>
        </w:rPr>
      </w:pPr>
      <w:r w:rsidRPr="0099049D">
        <w:rPr>
          <w:bCs/>
          <w:sz w:val="24"/>
          <w:szCs w:val="24"/>
        </w:rPr>
        <w:t>Количество работников считается на основе расчета по страховым взносам: количество физических лиц, с выплат в соответствии с применяемым тарифом страховых взносов субъектами малого и среднего предпринимательства по состоянию на конец отчетного периода</w:t>
      </w:r>
    </w:p>
    <w:p w:rsidR="0099049D" w:rsidRDefault="0099049D" w:rsidP="0099049D">
      <w:pPr>
        <w:jc w:val="both"/>
        <w:textAlignment w:val="top"/>
        <w:rPr>
          <w:b/>
          <w:bCs/>
          <w:sz w:val="24"/>
          <w:szCs w:val="24"/>
        </w:rPr>
      </w:pPr>
    </w:p>
    <w:p w:rsidR="003F1E91" w:rsidRPr="003F1E91" w:rsidRDefault="00863091" w:rsidP="00863091">
      <w:pPr>
        <w:textAlignment w:val="top"/>
        <w:rPr>
          <w:sz w:val="24"/>
          <w:szCs w:val="24"/>
          <w:u w:val="single"/>
        </w:rPr>
      </w:pPr>
      <w:r w:rsidRPr="00844BB8">
        <w:rPr>
          <w:b/>
          <w:bCs/>
          <w:sz w:val="24"/>
          <w:szCs w:val="24"/>
        </w:rPr>
        <w:t xml:space="preserve"> Расчет целевого индикатора </w:t>
      </w:r>
      <w:proofErr w:type="gramStart"/>
      <w:r w:rsidRPr="00844BB8">
        <w:rPr>
          <w:b/>
          <w:bCs/>
          <w:sz w:val="24"/>
          <w:szCs w:val="24"/>
        </w:rPr>
        <w:t>2:</w:t>
      </w:r>
      <w:r w:rsidRPr="00D50482">
        <w:rPr>
          <w:sz w:val="24"/>
          <w:szCs w:val="24"/>
        </w:rPr>
        <w:t> </w:t>
      </w:r>
      <w:r w:rsidRPr="00844BB8">
        <w:rPr>
          <w:sz w:val="24"/>
          <w:szCs w:val="24"/>
        </w:rPr>
        <w:t> </w:t>
      </w:r>
      <w:r w:rsidR="00E830C8">
        <w:rPr>
          <w:sz w:val="24"/>
          <w:szCs w:val="24"/>
          <w:u w:val="single"/>
        </w:rPr>
        <w:t>Рассчитывается</w:t>
      </w:r>
      <w:proofErr w:type="gramEnd"/>
      <w:r w:rsidR="00E830C8">
        <w:rPr>
          <w:sz w:val="24"/>
          <w:szCs w:val="24"/>
          <w:u w:val="single"/>
        </w:rPr>
        <w:t xml:space="preserve"> по формуле:</w:t>
      </w:r>
    </w:p>
    <w:p w:rsidR="00DB5CDC" w:rsidRPr="00E830C8" w:rsidRDefault="00DB5CDC" w:rsidP="00E830C8">
      <w:pPr>
        <w:ind w:firstLine="709"/>
        <w:contextualSpacing/>
        <w:jc w:val="center"/>
        <w:textAlignment w:val="top"/>
        <w:rPr>
          <w:b/>
          <w:sz w:val="24"/>
          <w:szCs w:val="24"/>
        </w:rPr>
      </w:pPr>
      <w:r w:rsidRPr="00DB5CDC">
        <w:rPr>
          <w:b/>
          <w:bCs/>
          <w:sz w:val="24"/>
          <w:szCs w:val="24"/>
        </w:rPr>
        <w:t xml:space="preserve">Количество </w:t>
      </w:r>
      <w:proofErr w:type="spellStart"/>
      <w:r>
        <w:rPr>
          <w:b/>
          <w:bCs/>
          <w:sz w:val="24"/>
          <w:szCs w:val="24"/>
        </w:rPr>
        <w:t>СМиСП</w:t>
      </w:r>
      <w:proofErr w:type="spellEnd"/>
      <w:r>
        <w:rPr>
          <w:b/>
          <w:bCs/>
          <w:sz w:val="24"/>
          <w:szCs w:val="24"/>
        </w:rPr>
        <w:t xml:space="preserve"> </w:t>
      </w:r>
      <w:r w:rsidRPr="00DB5CDC">
        <w:rPr>
          <w:b/>
          <w:bCs/>
          <w:sz w:val="24"/>
          <w:szCs w:val="24"/>
        </w:rPr>
        <w:t>в расчете на 10 тыс. нас</w:t>
      </w:r>
      <w:r>
        <w:rPr>
          <w:b/>
          <w:bCs/>
          <w:sz w:val="24"/>
          <w:szCs w:val="24"/>
        </w:rPr>
        <w:t>.</w:t>
      </w:r>
      <w:r w:rsidRPr="00DB5CDC">
        <w:rPr>
          <w:b/>
          <w:bCs/>
          <w:sz w:val="24"/>
          <w:szCs w:val="24"/>
        </w:rPr>
        <w:t xml:space="preserve"> </w:t>
      </w:r>
      <w:r>
        <w:rPr>
          <w:b/>
          <w:bCs/>
          <w:sz w:val="24"/>
          <w:szCs w:val="24"/>
        </w:rPr>
        <w:t xml:space="preserve">= </w:t>
      </w:r>
      <w:proofErr w:type="spellStart"/>
      <w:r>
        <w:rPr>
          <w:b/>
          <w:bCs/>
          <w:sz w:val="24"/>
          <w:szCs w:val="24"/>
        </w:rPr>
        <w:t>Чв</w:t>
      </w:r>
      <w:proofErr w:type="spellEnd"/>
      <w:r>
        <w:rPr>
          <w:b/>
          <w:bCs/>
          <w:sz w:val="24"/>
          <w:szCs w:val="24"/>
        </w:rPr>
        <w:t xml:space="preserve"> МСП </w:t>
      </w:r>
      <w:r>
        <w:rPr>
          <w:b/>
          <w:sz w:val="24"/>
          <w:szCs w:val="24"/>
        </w:rPr>
        <w:t>/ЧН х 10 000</w:t>
      </w:r>
    </w:p>
    <w:p w:rsidR="00863091" w:rsidRDefault="00863091" w:rsidP="00863091">
      <w:pPr>
        <w:ind w:firstLine="709"/>
        <w:contextualSpacing/>
        <w:textAlignment w:val="top"/>
        <w:rPr>
          <w:sz w:val="24"/>
          <w:szCs w:val="24"/>
        </w:rPr>
      </w:pPr>
      <w:r w:rsidRPr="00844BB8">
        <w:rPr>
          <w:sz w:val="24"/>
          <w:szCs w:val="24"/>
        </w:rPr>
        <w:t>где:</w:t>
      </w:r>
    </w:p>
    <w:p w:rsidR="00DB5CDC" w:rsidRDefault="00DB5CDC" w:rsidP="00863091">
      <w:pPr>
        <w:ind w:firstLine="709"/>
        <w:contextualSpacing/>
        <w:textAlignment w:val="top"/>
        <w:rPr>
          <w:sz w:val="24"/>
          <w:szCs w:val="24"/>
        </w:rPr>
      </w:pPr>
      <w:proofErr w:type="spellStart"/>
      <w:r>
        <w:rPr>
          <w:sz w:val="24"/>
          <w:szCs w:val="24"/>
        </w:rPr>
        <w:t>Чв</w:t>
      </w:r>
      <w:proofErr w:type="spellEnd"/>
      <w:r>
        <w:rPr>
          <w:sz w:val="24"/>
          <w:szCs w:val="24"/>
        </w:rPr>
        <w:t xml:space="preserve"> МСП – численность занятых </w:t>
      </w:r>
      <w:r w:rsidRPr="00DB5CDC">
        <w:rPr>
          <w:sz w:val="24"/>
          <w:szCs w:val="24"/>
        </w:rPr>
        <w:t xml:space="preserve">в секторе малого и среднего предпринимательства, включая индивидуальных предпринимательства и </w:t>
      </w:r>
      <w:proofErr w:type="spellStart"/>
      <w:r w:rsidRPr="00DB5CDC">
        <w:rPr>
          <w:sz w:val="24"/>
          <w:szCs w:val="24"/>
        </w:rPr>
        <w:t>самозанятых</w:t>
      </w:r>
      <w:proofErr w:type="spellEnd"/>
      <w:r>
        <w:rPr>
          <w:sz w:val="24"/>
          <w:szCs w:val="24"/>
        </w:rPr>
        <w:t xml:space="preserve"> </w:t>
      </w:r>
    </w:p>
    <w:p w:rsidR="00DB5CDC" w:rsidRDefault="00DB5CDC" w:rsidP="00863091">
      <w:pPr>
        <w:ind w:firstLine="709"/>
        <w:contextualSpacing/>
        <w:textAlignment w:val="top"/>
        <w:rPr>
          <w:sz w:val="24"/>
          <w:szCs w:val="24"/>
        </w:rPr>
      </w:pPr>
      <w:r>
        <w:rPr>
          <w:sz w:val="24"/>
          <w:szCs w:val="24"/>
        </w:rPr>
        <w:t xml:space="preserve">ЧН - численность населения за отчетный период по данным статистики </w:t>
      </w:r>
    </w:p>
    <w:p w:rsidR="00DB5CDC" w:rsidRDefault="00DB5CDC" w:rsidP="00863091">
      <w:pPr>
        <w:ind w:firstLine="709"/>
        <w:contextualSpacing/>
        <w:textAlignment w:val="top"/>
        <w:rPr>
          <w:sz w:val="24"/>
          <w:szCs w:val="24"/>
        </w:rPr>
      </w:pPr>
    </w:p>
    <w:p w:rsidR="003F1E91" w:rsidRPr="00E830C8" w:rsidRDefault="003F1E91" w:rsidP="00E830C8">
      <w:pPr>
        <w:textAlignment w:val="top"/>
        <w:rPr>
          <w:sz w:val="24"/>
          <w:szCs w:val="24"/>
          <w:u w:val="single"/>
        </w:rPr>
      </w:pPr>
      <w:r>
        <w:rPr>
          <w:b/>
          <w:bCs/>
          <w:sz w:val="24"/>
          <w:szCs w:val="24"/>
        </w:rPr>
        <w:t xml:space="preserve"> Расчет целевого индикатора </w:t>
      </w:r>
      <w:proofErr w:type="gramStart"/>
      <w:r>
        <w:rPr>
          <w:b/>
          <w:bCs/>
          <w:sz w:val="24"/>
          <w:szCs w:val="24"/>
        </w:rPr>
        <w:t>3</w:t>
      </w:r>
      <w:r w:rsidR="00DB5CDC" w:rsidRPr="00844BB8">
        <w:rPr>
          <w:b/>
          <w:bCs/>
          <w:sz w:val="24"/>
          <w:szCs w:val="24"/>
        </w:rPr>
        <w:t>:</w:t>
      </w:r>
      <w:r w:rsidR="00DB5CDC" w:rsidRPr="00D50482">
        <w:rPr>
          <w:sz w:val="24"/>
          <w:szCs w:val="24"/>
        </w:rPr>
        <w:t> </w:t>
      </w:r>
      <w:r w:rsidR="00DB5CDC" w:rsidRPr="00844BB8">
        <w:rPr>
          <w:sz w:val="24"/>
          <w:szCs w:val="24"/>
        </w:rPr>
        <w:t> </w:t>
      </w:r>
      <w:r w:rsidR="0092732E">
        <w:rPr>
          <w:sz w:val="24"/>
          <w:szCs w:val="24"/>
          <w:u w:val="single"/>
        </w:rPr>
        <w:t>Р</w:t>
      </w:r>
      <w:r w:rsidR="00DB5CDC" w:rsidRPr="00844BB8">
        <w:rPr>
          <w:sz w:val="24"/>
          <w:szCs w:val="24"/>
          <w:u w:val="single"/>
        </w:rPr>
        <w:t>ассчитывается</w:t>
      </w:r>
      <w:proofErr w:type="gramEnd"/>
      <w:r w:rsidR="00DB5CDC" w:rsidRPr="00844BB8">
        <w:rPr>
          <w:sz w:val="24"/>
          <w:szCs w:val="24"/>
          <w:u w:val="single"/>
        </w:rPr>
        <w:t xml:space="preserve"> по формуле:</w:t>
      </w:r>
    </w:p>
    <w:p w:rsidR="003F1E91" w:rsidRPr="00E830C8" w:rsidRDefault="003F1E91" w:rsidP="00E830C8">
      <w:pPr>
        <w:ind w:firstLine="709"/>
        <w:contextualSpacing/>
        <w:jc w:val="center"/>
        <w:textAlignment w:val="top"/>
        <w:rPr>
          <w:b/>
          <w:sz w:val="24"/>
          <w:szCs w:val="24"/>
        </w:rPr>
      </w:pPr>
      <w:r w:rsidRPr="001A1B78">
        <w:rPr>
          <w:b/>
          <w:sz w:val="24"/>
          <w:szCs w:val="24"/>
        </w:rPr>
        <w:t xml:space="preserve">Д = </w:t>
      </w:r>
      <w:proofErr w:type="spellStart"/>
      <w:r w:rsidR="001A1B78" w:rsidRPr="001A1B78">
        <w:rPr>
          <w:b/>
          <w:sz w:val="24"/>
          <w:szCs w:val="24"/>
        </w:rPr>
        <w:t>Чв</w:t>
      </w:r>
      <w:proofErr w:type="spellEnd"/>
      <w:r w:rsidRPr="001A1B78">
        <w:rPr>
          <w:b/>
          <w:sz w:val="24"/>
          <w:szCs w:val="24"/>
        </w:rPr>
        <w:t xml:space="preserve"> МСП</w:t>
      </w:r>
      <w:r w:rsidR="0092732E">
        <w:rPr>
          <w:b/>
          <w:sz w:val="24"/>
          <w:szCs w:val="24"/>
        </w:rPr>
        <w:t>/</w:t>
      </w:r>
      <w:proofErr w:type="spellStart"/>
      <w:r w:rsidR="0092732E">
        <w:rPr>
          <w:b/>
          <w:sz w:val="24"/>
          <w:szCs w:val="24"/>
        </w:rPr>
        <w:t>Чр</w:t>
      </w:r>
      <w:proofErr w:type="spellEnd"/>
      <w:r w:rsidR="0092732E">
        <w:rPr>
          <w:b/>
          <w:sz w:val="24"/>
          <w:szCs w:val="24"/>
        </w:rPr>
        <w:t xml:space="preserve"> П</w:t>
      </w:r>
      <w:r w:rsidR="001A1B78">
        <w:rPr>
          <w:b/>
          <w:sz w:val="24"/>
          <w:szCs w:val="24"/>
        </w:rPr>
        <w:t xml:space="preserve"> </w:t>
      </w:r>
      <w:r w:rsidR="00E830C8">
        <w:rPr>
          <w:b/>
          <w:sz w:val="24"/>
          <w:szCs w:val="24"/>
        </w:rPr>
        <w:t>х 100%</w:t>
      </w:r>
    </w:p>
    <w:p w:rsidR="001A1B78" w:rsidRPr="001A1B78" w:rsidRDefault="003F1E91" w:rsidP="001A1B78">
      <w:pPr>
        <w:ind w:firstLine="709"/>
        <w:contextualSpacing/>
        <w:textAlignment w:val="top"/>
        <w:rPr>
          <w:sz w:val="24"/>
          <w:szCs w:val="24"/>
        </w:rPr>
      </w:pPr>
      <w:r>
        <w:rPr>
          <w:sz w:val="24"/>
          <w:szCs w:val="24"/>
        </w:rPr>
        <w:t>где:</w:t>
      </w:r>
    </w:p>
    <w:p w:rsidR="001A1B78" w:rsidRDefault="001A1B78" w:rsidP="001A1B78">
      <w:pPr>
        <w:ind w:firstLine="709"/>
        <w:contextualSpacing/>
        <w:textAlignment w:val="top"/>
        <w:rPr>
          <w:sz w:val="24"/>
          <w:szCs w:val="24"/>
        </w:rPr>
      </w:pPr>
      <w:proofErr w:type="spellStart"/>
      <w:r>
        <w:rPr>
          <w:sz w:val="24"/>
          <w:szCs w:val="24"/>
        </w:rPr>
        <w:t>Чв</w:t>
      </w:r>
      <w:proofErr w:type="spellEnd"/>
      <w:r>
        <w:rPr>
          <w:sz w:val="24"/>
          <w:szCs w:val="24"/>
        </w:rPr>
        <w:t xml:space="preserve"> МСП – численность занятых </w:t>
      </w:r>
      <w:r w:rsidRPr="00DB5CDC">
        <w:rPr>
          <w:sz w:val="24"/>
          <w:szCs w:val="24"/>
        </w:rPr>
        <w:t xml:space="preserve">в секторе малого и среднего предпринимательства, включая индивидуальных предпринимательства и </w:t>
      </w:r>
      <w:proofErr w:type="spellStart"/>
      <w:r w:rsidRPr="00DB5CDC">
        <w:rPr>
          <w:sz w:val="24"/>
          <w:szCs w:val="24"/>
        </w:rPr>
        <w:t>самозанятых</w:t>
      </w:r>
      <w:proofErr w:type="spellEnd"/>
      <w:r>
        <w:rPr>
          <w:sz w:val="24"/>
          <w:szCs w:val="24"/>
        </w:rPr>
        <w:t>;</w:t>
      </w:r>
    </w:p>
    <w:p w:rsidR="001A1B78" w:rsidRDefault="0092732E" w:rsidP="001A1B78">
      <w:pPr>
        <w:ind w:firstLine="709"/>
        <w:contextualSpacing/>
        <w:textAlignment w:val="top"/>
        <w:rPr>
          <w:sz w:val="24"/>
          <w:szCs w:val="24"/>
        </w:rPr>
      </w:pPr>
      <w:proofErr w:type="spellStart"/>
      <w:r>
        <w:rPr>
          <w:sz w:val="24"/>
          <w:szCs w:val="24"/>
        </w:rPr>
        <w:t>Чр</w:t>
      </w:r>
      <w:proofErr w:type="spellEnd"/>
      <w:r>
        <w:rPr>
          <w:sz w:val="24"/>
          <w:szCs w:val="24"/>
        </w:rPr>
        <w:t xml:space="preserve"> П</w:t>
      </w:r>
      <w:r w:rsidR="001A1B78">
        <w:rPr>
          <w:sz w:val="24"/>
          <w:szCs w:val="24"/>
        </w:rPr>
        <w:t xml:space="preserve"> - численность работников (без внешних совместителей) всех предприятий и организаций </w:t>
      </w:r>
      <w:r w:rsidR="000479A8">
        <w:rPr>
          <w:sz w:val="24"/>
          <w:szCs w:val="24"/>
        </w:rPr>
        <w:t>(без учета сезонных работников)</w:t>
      </w:r>
    </w:p>
    <w:p w:rsidR="003F1E91" w:rsidRDefault="003F1E91" w:rsidP="00863091">
      <w:pPr>
        <w:ind w:firstLine="709"/>
        <w:contextualSpacing/>
        <w:textAlignment w:val="top"/>
        <w:rPr>
          <w:b/>
          <w:bCs/>
          <w:sz w:val="24"/>
          <w:szCs w:val="24"/>
        </w:rPr>
      </w:pPr>
    </w:p>
    <w:p w:rsidR="0092732E" w:rsidRPr="00E830C8" w:rsidRDefault="001A1B78" w:rsidP="00E830C8">
      <w:pPr>
        <w:ind w:firstLine="709"/>
        <w:contextualSpacing/>
        <w:textAlignment w:val="top"/>
        <w:rPr>
          <w:sz w:val="24"/>
          <w:szCs w:val="24"/>
          <w:u w:val="single"/>
        </w:rPr>
      </w:pPr>
      <w:r>
        <w:rPr>
          <w:b/>
          <w:bCs/>
          <w:sz w:val="24"/>
          <w:szCs w:val="24"/>
        </w:rPr>
        <w:t>Расчет целевого индикатора 4</w:t>
      </w:r>
      <w:r w:rsidR="00863091" w:rsidRPr="00844BB8">
        <w:rPr>
          <w:b/>
          <w:bCs/>
          <w:sz w:val="24"/>
          <w:szCs w:val="24"/>
        </w:rPr>
        <w:t>:</w:t>
      </w:r>
      <w:r w:rsidR="00863091" w:rsidRPr="00D50482">
        <w:rPr>
          <w:b/>
          <w:bCs/>
          <w:sz w:val="24"/>
          <w:szCs w:val="24"/>
        </w:rPr>
        <w:t> </w:t>
      </w:r>
      <w:r w:rsidR="00863091" w:rsidRPr="00844BB8">
        <w:rPr>
          <w:sz w:val="24"/>
          <w:szCs w:val="24"/>
          <w:u w:val="single"/>
        </w:rPr>
        <w:t>Рассчитывается по формуле:</w:t>
      </w:r>
    </w:p>
    <w:p w:rsidR="00863091" w:rsidRPr="00844BB8" w:rsidRDefault="00E830C8" w:rsidP="00863091">
      <w:pPr>
        <w:ind w:firstLine="709"/>
        <w:contextualSpacing/>
        <w:jc w:val="center"/>
        <w:textAlignment w:val="top"/>
        <w:rPr>
          <w:sz w:val="24"/>
          <w:szCs w:val="24"/>
        </w:rPr>
      </w:pPr>
      <w:r w:rsidRPr="00E830C8">
        <w:rPr>
          <w:b/>
          <w:sz w:val="24"/>
          <w:szCs w:val="24"/>
        </w:rPr>
        <w:t>Д</w:t>
      </w:r>
      <w:r w:rsidR="00863091" w:rsidRPr="00E830C8">
        <w:rPr>
          <w:b/>
          <w:sz w:val="24"/>
          <w:szCs w:val="24"/>
        </w:rPr>
        <w:t xml:space="preserve"> =</w:t>
      </w:r>
      <w:r w:rsidR="00863091" w:rsidRPr="00844BB8">
        <w:rPr>
          <w:sz w:val="24"/>
          <w:szCs w:val="24"/>
        </w:rPr>
        <w:t xml:space="preserve"> </w:t>
      </w:r>
      <w:proofErr w:type="spellStart"/>
      <w:r w:rsidRPr="001A1B78">
        <w:rPr>
          <w:b/>
          <w:sz w:val="24"/>
          <w:szCs w:val="24"/>
        </w:rPr>
        <w:t>Чв</w:t>
      </w:r>
      <w:proofErr w:type="spellEnd"/>
      <w:r w:rsidRPr="001A1B78">
        <w:rPr>
          <w:b/>
          <w:sz w:val="24"/>
          <w:szCs w:val="24"/>
        </w:rPr>
        <w:t xml:space="preserve"> МСП</w:t>
      </w:r>
      <w:r w:rsidR="00863091" w:rsidRPr="00844BB8">
        <w:rPr>
          <w:sz w:val="24"/>
          <w:szCs w:val="24"/>
        </w:rPr>
        <w:t xml:space="preserve"> </w:t>
      </w:r>
      <w:r w:rsidR="00863091" w:rsidRPr="00E830C8">
        <w:rPr>
          <w:b/>
          <w:sz w:val="24"/>
          <w:szCs w:val="24"/>
        </w:rPr>
        <w:t xml:space="preserve">/ </w:t>
      </w:r>
      <w:proofErr w:type="spellStart"/>
      <w:r w:rsidRPr="00E830C8">
        <w:rPr>
          <w:b/>
          <w:sz w:val="24"/>
          <w:szCs w:val="24"/>
        </w:rPr>
        <w:t>К</w:t>
      </w:r>
      <w:r w:rsidR="003A1326">
        <w:rPr>
          <w:b/>
          <w:sz w:val="24"/>
          <w:szCs w:val="24"/>
        </w:rPr>
        <w:t>п</w:t>
      </w:r>
      <w:proofErr w:type="spellEnd"/>
      <w:r w:rsidRPr="00E830C8">
        <w:rPr>
          <w:b/>
          <w:sz w:val="24"/>
          <w:szCs w:val="24"/>
        </w:rPr>
        <w:t xml:space="preserve"> </w:t>
      </w:r>
      <w:r w:rsidR="00863091" w:rsidRPr="00E830C8">
        <w:rPr>
          <w:b/>
          <w:sz w:val="24"/>
          <w:szCs w:val="24"/>
        </w:rPr>
        <w:t>x 100%,</w:t>
      </w:r>
    </w:p>
    <w:p w:rsidR="00863091" w:rsidRPr="00844BB8" w:rsidRDefault="00863091" w:rsidP="00863091">
      <w:pPr>
        <w:ind w:firstLine="709"/>
        <w:contextualSpacing/>
        <w:jc w:val="both"/>
        <w:textAlignment w:val="top"/>
        <w:rPr>
          <w:sz w:val="24"/>
          <w:szCs w:val="24"/>
        </w:rPr>
      </w:pPr>
      <w:r w:rsidRPr="00844BB8">
        <w:rPr>
          <w:sz w:val="24"/>
          <w:szCs w:val="24"/>
        </w:rPr>
        <w:t>где:</w:t>
      </w:r>
    </w:p>
    <w:p w:rsidR="00E830C8" w:rsidRDefault="00E830C8" w:rsidP="00E830C8">
      <w:pPr>
        <w:ind w:firstLine="709"/>
        <w:contextualSpacing/>
        <w:textAlignment w:val="top"/>
        <w:rPr>
          <w:sz w:val="24"/>
          <w:szCs w:val="24"/>
        </w:rPr>
      </w:pPr>
      <w:proofErr w:type="spellStart"/>
      <w:r>
        <w:rPr>
          <w:sz w:val="24"/>
          <w:szCs w:val="24"/>
        </w:rPr>
        <w:t>Чв</w:t>
      </w:r>
      <w:proofErr w:type="spellEnd"/>
      <w:r>
        <w:rPr>
          <w:sz w:val="24"/>
          <w:szCs w:val="24"/>
        </w:rPr>
        <w:t xml:space="preserve"> МСП – численность занятых </w:t>
      </w:r>
      <w:r w:rsidRPr="00DB5CDC">
        <w:rPr>
          <w:sz w:val="24"/>
          <w:szCs w:val="24"/>
        </w:rPr>
        <w:t xml:space="preserve">в секторе малого и среднего предпринимательства, включая индивидуальных предпринимательства и </w:t>
      </w:r>
      <w:proofErr w:type="spellStart"/>
      <w:r w:rsidRPr="00DB5CDC">
        <w:rPr>
          <w:sz w:val="24"/>
          <w:szCs w:val="24"/>
        </w:rPr>
        <w:t>самозанятых</w:t>
      </w:r>
      <w:proofErr w:type="spellEnd"/>
      <w:r>
        <w:rPr>
          <w:sz w:val="24"/>
          <w:szCs w:val="24"/>
        </w:rPr>
        <w:t xml:space="preserve">; </w:t>
      </w:r>
    </w:p>
    <w:p w:rsidR="00863091" w:rsidRDefault="003A1326" w:rsidP="00863091">
      <w:pPr>
        <w:ind w:firstLine="709"/>
        <w:contextualSpacing/>
        <w:jc w:val="both"/>
        <w:textAlignment w:val="top"/>
        <w:rPr>
          <w:bCs/>
          <w:sz w:val="24"/>
          <w:szCs w:val="24"/>
        </w:rPr>
      </w:pPr>
      <w:proofErr w:type="spellStart"/>
      <w:r>
        <w:rPr>
          <w:sz w:val="24"/>
          <w:szCs w:val="24"/>
        </w:rPr>
        <w:t>Кп</w:t>
      </w:r>
      <w:proofErr w:type="spellEnd"/>
      <w:r>
        <w:rPr>
          <w:sz w:val="24"/>
          <w:szCs w:val="24"/>
        </w:rPr>
        <w:t xml:space="preserve"> - </w:t>
      </w:r>
      <w:r w:rsidR="00E830C8">
        <w:rPr>
          <w:sz w:val="24"/>
          <w:szCs w:val="24"/>
        </w:rPr>
        <w:t xml:space="preserve">количество субъектов </w:t>
      </w:r>
      <w:r w:rsidR="00E830C8" w:rsidRPr="00DB5CDC">
        <w:rPr>
          <w:sz w:val="24"/>
          <w:szCs w:val="24"/>
        </w:rPr>
        <w:t xml:space="preserve">малого и среднего предпринимательства, включая индивидуальных предпринимательства и </w:t>
      </w:r>
      <w:proofErr w:type="spellStart"/>
      <w:r w:rsidR="00E830C8" w:rsidRPr="00DB5CDC">
        <w:rPr>
          <w:sz w:val="24"/>
          <w:szCs w:val="24"/>
        </w:rPr>
        <w:t>самозанятых</w:t>
      </w:r>
      <w:proofErr w:type="spellEnd"/>
      <w:r w:rsidR="00E830C8">
        <w:rPr>
          <w:sz w:val="24"/>
          <w:szCs w:val="24"/>
        </w:rPr>
        <w:t>, получивших поддер</w:t>
      </w:r>
      <w:r>
        <w:rPr>
          <w:sz w:val="24"/>
          <w:szCs w:val="24"/>
        </w:rPr>
        <w:t>ж</w:t>
      </w:r>
      <w:r w:rsidR="00E830C8">
        <w:rPr>
          <w:sz w:val="24"/>
          <w:szCs w:val="24"/>
        </w:rPr>
        <w:t>ку в рамках муниципальной программы</w:t>
      </w:r>
    </w:p>
    <w:p w:rsidR="00863091" w:rsidRPr="00E140C5" w:rsidRDefault="00863091" w:rsidP="00863091">
      <w:pPr>
        <w:ind w:firstLine="709"/>
        <w:contextualSpacing/>
        <w:jc w:val="both"/>
        <w:textAlignment w:val="top"/>
        <w:rPr>
          <w:sz w:val="24"/>
          <w:szCs w:val="24"/>
        </w:rPr>
      </w:pPr>
      <w:proofErr w:type="spellStart"/>
      <w:r w:rsidRPr="00E140C5">
        <w:rPr>
          <w:bCs/>
          <w:sz w:val="24"/>
          <w:szCs w:val="24"/>
        </w:rPr>
        <w:t>Недостижение</w:t>
      </w:r>
      <w:proofErr w:type="spellEnd"/>
      <w:r w:rsidRPr="00E140C5">
        <w:rPr>
          <w:bCs/>
          <w:sz w:val="24"/>
          <w:szCs w:val="24"/>
        </w:rPr>
        <w:t xml:space="preserve"> прогнозных параметров, негативные тенденции и отрицательная динамика группы оценочных показателей являются основанием для прекращения финансирования мероприятий или Подпрограммы в целом. Решение о прекращении финансирования Подпрограммы принимается на основании результатов мониторинга и анализа фактов, ставших причиной негативных тенденций.</w:t>
      </w:r>
    </w:p>
    <w:p w:rsidR="00863091" w:rsidRPr="00844BB8" w:rsidRDefault="00863091" w:rsidP="00863091">
      <w:pPr>
        <w:contextualSpacing/>
        <w:jc w:val="both"/>
        <w:textAlignment w:val="top"/>
        <w:rPr>
          <w:sz w:val="24"/>
          <w:szCs w:val="24"/>
        </w:rPr>
      </w:pPr>
      <w:r w:rsidRPr="00844BB8">
        <w:rPr>
          <w:b/>
          <w:bCs/>
          <w:sz w:val="24"/>
          <w:szCs w:val="24"/>
        </w:rPr>
        <w:lastRenderedPageBreak/>
        <w:br w:type="page"/>
      </w:r>
    </w:p>
    <w:p w:rsidR="00863091" w:rsidRPr="00844BB8" w:rsidRDefault="00863091" w:rsidP="00863091">
      <w:pPr>
        <w:spacing w:line="240" w:lineRule="atLeast"/>
        <w:jc w:val="right"/>
        <w:textAlignment w:val="top"/>
        <w:rPr>
          <w:sz w:val="24"/>
          <w:szCs w:val="24"/>
        </w:rPr>
      </w:pPr>
      <w:r w:rsidRPr="00844BB8">
        <w:rPr>
          <w:sz w:val="24"/>
          <w:szCs w:val="24"/>
        </w:rPr>
        <w:lastRenderedPageBreak/>
        <w:t>ПРИЛОЖЕНИЕ № 2</w:t>
      </w:r>
    </w:p>
    <w:p w:rsidR="00863091" w:rsidRDefault="00863091" w:rsidP="00863091">
      <w:pPr>
        <w:spacing w:line="240" w:lineRule="atLeast"/>
        <w:jc w:val="right"/>
        <w:textAlignment w:val="top"/>
        <w:rPr>
          <w:sz w:val="24"/>
          <w:szCs w:val="24"/>
        </w:rPr>
      </w:pPr>
      <w:r w:rsidRPr="00844BB8">
        <w:rPr>
          <w:sz w:val="24"/>
          <w:szCs w:val="24"/>
        </w:rPr>
        <w:t>П</w:t>
      </w:r>
      <w:r>
        <w:rPr>
          <w:sz w:val="24"/>
          <w:szCs w:val="24"/>
        </w:rPr>
        <w:t xml:space="preserve">одпрограммы </w:t>
      </w:r>
      <w:r w:rsidRPr="00844BB8">
        <w:rPr>
          <w:sz w:val="24"/>
          <w:szCs w:val="24"/>
        </w:rPr>
        <w:t>«</w:t>
      </w:r>
      <w:r>
        <w:rPr>
          <w:sz w:val="24"/>
          <w:szCs w:val="24"/>
        </w:rPr>
        <w:t xml:space="preserve">Развитие малого и среднего </w:t>
      </w:r>
    </w:p>
    <w:p w:rsidR="00863091" w:rsidRPr="00844BB8" w:rsidRDefault="00863091" w:rsidP="00863091">
      <w:pPr>
        <w:spacing w:line="240" w:lineRule="atLeast"/>
        <w:jc w:val="right"/>
        <w:textAlignment w:val="top"/>
        <w:rPr>
          <w:sz w:val="24"/>
          <w:szCs w:val="24"/>
        </w:rPr>
      </w:pPr>
      <w:r>
        <w:rPr>
          <w:sz w:val="24"/>
          <w:szCs w:val="24"/>
        </w:rPr>
        <w:t>предпринимательства в Бай-Тайгинском кожууне</w:t>
      </w:r>
      <w:r w:rsidRPr="00844BB8">
        <w:rPr>
          <w:sz w:val="24"/>
          <w:szCs w:val="24"/>
        </w:rPr>
        <w:t>»</w:t>
      </w:r>
    </w:p>
    <w:p w:rsidR="00863091" w:rsidRPr="00844BB8" w:rsidRDefault="00863091" w:rsidP="00863091">
      <w:pPr>
        <w:spacing w:line="227" w:lineRule="atLeast"/>
        <w:jc w:val="right"/>
        <w:textAlignment w:val="top"/>
        <w:rPr>
          <w:sz w:val="24"/>
          <w:szCs w:val="24"/>
        </w:rPr>
      </w:pPr>
    </w:p>
    <w:p w:rsidR="00863091" w:rsidRPr="00844BB8" w:rsidRDefault="00863091" w:rsidP="00863091">
      <w:pPr>
        <w:spacing w:line="227" w:lineRule="atLeast"/>
        <w:jc w:val="center"/>
        <w:textAlignment w:val="top"/>
        <w:rPr>
          <w:sz w:val="24"/>
          <w:szCs w:val="24"/>
        </w:rPr>
      </w:pPr>
      <w:r w:rsidRPr="00844BB8">
        <w:rPr>
          <w:sz w:val="24"/>
          <w:szCs w:val="24"/>
        </w:rPr>
        <w:t> </w:t>
      </w:r>
    </w:p>
    <w:p w:rsidR="00863091" w:rsidRDefault="00863091" w:rsidP="00863091">
      <w:pPr>
        <w:spacing w:line="240" w:lineRule="atLeast"/>
        <w:jc w:val="center"/>
        <w:textAlignment w:val="top"/>
        <w:rPr>
          <w:sz w:val="24"/>
          <w:szCs w:val="24"/>
        </w:rPr>
      </w:pPr>
      <w:r w:rsidRPr="00844BB8">
        <w:rPr>
          <w:sz w:val="24"/>
          <w:szCs w:val="24"/>
        </w:rPr>
        <w:t xml:space="preserve">Перечень </w:t>
      </w:r>
    </w:p>
    <w:p w:rsidR="00863091" w:rsidRPr="00844BB8" w:rsidRDefault="00863091" w:rsidP="00863091">
      <w:pPr>
        <w:spacing w:line="240" w:lineRule="atLeast"/>
        <w:jc w:val="center"/>
        <w:textAlignment w:val="top"/>
        <w:rPr>
          <w:sz w:val="24"/>
          <w:szCs w:val="24"/>
        </w:rPr>
      </w:pPr>
      <w:r w:rsidRPr="00844BB8">
        <w:rPr>
          <w:sz w:val="24"/>
          <w:szCs w:val="24"/>
        </w:rPr>
        <w:t>основных мероприятий П</w:t>
      </w:r>
      <w:r>
        <w:rPr>
          <w:sz w:val="24"/>
          <w:szCs w:val="24"/>
        </w:rPr>
        <w:t xml:space="preserve">одпрограммы </w:t>
      </w:r>
      <w:r w:rsidRPr="00844BB8">
        <w:rPr>
          <w:sz w:val="24"/>
          <w:szCs w:val="24"/>
        </w:rPr>
        <w:t>«</w:t>
      </w:r>
      <w:r>
        <w:rPr>
          <w:sz w:val="24"/>
          <w:szCs w:val="24"/>
        </w:rPr>
        <w:t>Развитие малого и среднего предпринимательства в Бай-Тайгинском кожууне</w:t>
      </w:r>
      <w:r w:rsidRPr="00844BB8">
        <w:rPr>
          <w:sz w:val="24"/>
          <w:szCs w:val="24"/>
        </w:rPr>
        <w:t>»</w:t>
      </w:r>
    </w:p>
    <w:p w:rsidR="00863091" w:rsidRPr="00844BB8" w:rsidRDefault="00863091" w:rsidP="00863091">
      <w:pPr>
        <w:spacing w:after="105" w:line="227" w:lineRule="atLeast"/>
        <w:jc w:val="center"/>
        <w:textAlignment w:val="top"/>
        <w:rPr>
          <w:sz w:val="24"/>
          <w:szCs w:val="24"/>
        </w:rPr>
      </w:pPr>
    </w:p>
    <w:tbl>
      <w:tblPr>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6"/>
        <w:gridCol w:w="4400"/>
        <w:gridCol w:w="2471"/>
        <w:gridCol w:w="1384"/>
        <w:gridCol w:w="4119"/>
        <w:gridCol w:w="2531"/>
      </w:tblGrid>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 п/п</w:t>
            </w:r>
          </w:p>
        </w:tc>
        <w:tc>
          <w:tcPr>
            <w:tcW w:w="4414"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Наименование мероприятия</w:t>
            </w:r>
          </w:p>
        </w:tc>
        <w:tc>
          <w:tcPr>
            <w:tcW w:w="180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Ответственный исполнитель, соисполнитель, участник</w:t>
            </w:r>
          </w:p>
        </w:tc>
        <w:tc>
          <w:tcPr>
            <w:tcW w:w="1384"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Срок реализации</w:t>
            </w:r>
          </w:p>
        </w:tc>
        <w:tc>
          <w:tcPr>
            <w:tcW w:w="4119"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Непосредственный результат (краткое описание)</w:t>
            </w:r>
          </w:p>
        </w:tc>
        <w:tc>
          <w:tcPr>
            <w:tcW w:w="2531"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Последствия невыполнения мероприятий</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1</w:t>
            </w:r>
          </w:p>
        </w:tc>
        <w:tc>
          <w:tcPr>
            <w:tcW w:w="4414"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2</w:t>
            </w:r>
          </w:p>
        </w:tc>
        <w:tc>
          <w:tcPr>
            <w:tcW w:w="180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3</w:t>
            </w:r>
          </w:p>
        </w:tc>
        <w:tc>
          <w:tcPr>
            <w:tcW w:w="1384"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4</w:t>
            </w:r>
          </w:p>
        </w:tc>
        <w:tc>
          <w:tcPr>
            <w:tcW w:w="4119"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5</w:t>
            </w:r>
          </w:p>
        </w:tc>
        <w:tc>
          <w:tcPr>
            <w:tcW w:w="2531"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6</w:t>
            </w:r>
          </w:p>
        </w:tc>
      </w:tr>
      <w:tr w:rsidR="00863091" w:rsidRPr="00844BB8" w:rsidTr="00CC0178">
        <w:tc>
          <w:tcPr>
            <w:tcW w:w="14950" w:type="dxa"/>
            <w:gridSpan w:val="6"/>
            <w:shd w:val="clear" w:color="auto" w:fill="auto"/>
            <w:tcMar>
              <w:top w:w="0" w:type="dxa"/>
              <w:left w:w="108" w:type="dxa"/>
              <w:bottom w:w="0" w:type="dxa"/>
              <w:right w:w="108" w:type="dxa"/>
            </w:tcMar>
            <w:hideMark/>
          </w:tcPr>
          <w:p w:rsidR="00863091" w:rsidRPr="00844BB8" w:rsidRDefault="00863091" w:rsidP="00CC0178">
            <w:pPr>
              <w:ind w:left="720"/>
              <w:jc w:val="center"/>
              <w:rPr>
                <w:sz w:val="24"/>
                <w:szCs w:val="24"/>
              </w:rPr>
            </w:pPr>
            <w:r w:rsidRPr="00844BB8">
              <w:rPr>
                <w:b/>
                <w:bCs/>
                <w:sz w:val="24"/>
                <w:szCs w:val="24"/>
              </w:rPr>
              <w:t>1. Правовое, организационное и аналитическое обеспечение деятельности субъектов малого и среднего предпринимательства</w:t>
            </w:r>
          </w:p>
          <w:p w:rsidR="00863091" w:rsidRPr="00844BB8" w:rsidRDefault="00863091" w:rsidP="00CC0178">
            <w:pPr>
              <w:jc w:val="center"/>
              <w:rPr>
                <w:sz w:val="24"/>
                <w:szCs w:val="24"/>
              </w:rPr>
            </w:pPr>
            <w:r>
              <w:rPr>
                <w:b/>
                <w:bCs/>
                <w:sz w:val="24"/>
                <w:szCs w:val="24"/>
              </w:rPr>
              <w:t>Бай-Тайгинского кожууна</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1.1.</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Разработка нормативных актов по вопросам развития малого и среднего предпринимательства в рамках установленных полномочий</w:t>
            </w:r>
          </w:p>
        </w:tc>
        <w:tc>
          <w:tcPr>
            <w:tcW w:w="1806" w:type="dxa"/>
            <w:shd w:val="clear" w:color="auto" w:fill="auto"/>
            <w:tcMar>
              <w:top w:w="0" w:type="dxa"/>
              <w:left w:w="108" w:type="dxa"/>
              <w:bottom w:w="0" w:type="dxa"/>
              <w:right w:w="108" w:type="dxa"/>
            </w:tcMar>
            <w:hideMark/>
          </w:tcPr>
          <w:p w:rsidR="00863091" w:rsidRPr="00844BB8" w:rsidRDefault="00863091" w:rsidP="00C767A3">
            <w:pPr>
              <w:jc w:val="center"/>
              <w:rPr>
                <w:sz w:val="24"/>
                <w:szCs w:val="24"/>
              </w:rPr>
            </w:pPr>
            <w:r w:rsidRPr="00844BB8">
              <w:rPr>
                <w:sz w:val="24"/>
                <w:szCs w:val="24"/>
              </w:rPr>
              <w:t xml:space="preserve">отдел </w:t>
            </w:r>
            <w:r w:rsidR="00C767A3">
              <w:rPr>
                <w:sz w:val="24"/>
                <w:szCs w:val="24"/>
              </w:rPr>
              <w:t>по экономике и предпринимательству</w:t>
            </w:r>
            <w:r>
              <w:rPr>
                <w:sz w:val="24"/>
                <w:szCs w:val="24"/>
              </w:rPr>
              <w:t xml:space="preserve"> администрации </w:t>
            </w:r>
            <w:r w:rsidRPr="00E140C5">
              <w:rPr>
                <w:bCs/>
                <w:sz w:val="24"/>
                <w:szCs w:val="24"/>
              </w:rPr>
              <w:t>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Формирование системы нормативно правового регулирования развития малого и среднего </w:t>
            </w:r>
          </w:p>
          <w:p w:rsidR="00863091" w:rsidRPr="00844BB8" w:rsidRDefault="00863091" w:rsidP="00CC0178">
            <w:pPr>
              <w:jc w:val="both"/>
              <w:rPr>
                <w:sz w:val="24"/>
                <w:szCs w:val="24"/>
              </w:rPr>
            </w:pPr>
            <w:r w:rsidRPr="00844BB8">
              <w:rPr>
                <w:sz w:val="24"/>
                <w:szCs w:val="24"/>
              </w:rPr>
              <w:t xml:space="preserve">предпринимательства на уровне </w:t>
            </w:r>
            <w:r w:rsidRPr="00E140C5">
              <w:rPr>
                <w:bCs/>
                <w:sz w:val="24"/>
                <w:szCs w:val="24"/>
              </w:rPr>
              <w:t>Бай-Тайгинского кожууна</w:t>
            </w:r>
          </w:p>
        </w:tc>
        <w:tc>
          <w:tcPr>
            <w:tcW w:w="2531"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Отсутствие должного нормативного регулирования исполняемых полномочий, не эффективное расходование бюджетных средств</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1.2.</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Участие в конкурсе на получение средств государственной программы </w:t>
            </w:r>
            <w:r>
              <w:rPr>
                <w:sz w:val="24"/>
                <w:szCs w:val="24"/>
              </w:rPr>
              <w:t>Республики Тыва</w:t>
            </w:r>
            <w:r w:rsidRPr="00844BB8">
              <w:rPr>
                <w:sz w:val="24"/>
                <w:szCs w:val="24"/>
              </w:rPr>
              <w:t xml:space="preserve"> </w:t>
            </w:r>
            <w:r>
              <w:rPr>
                <w:sz w:val="24"/>
                <w:szCs w:val="24"/>
              </w:rPr>
              <w:t>«</w:t>
            </w:r>
            <w:r w:rsidRPr="00BD554C">
              <w:rPr>
                <w:color w:val="000000"/>
                <w:sz w:val="24"/>
                <w:szCs w:val="24"/>
                <w:shd w:val="clear" w:color="auto" w:fill="FFFFFF"/>
              </w:rPr>
              <w:t>Создание благоприятных условий для ведения бизнеса в Республике Тыва на 201</w:t>
            </w:r>
            <w:r>
              <w:rPr>
                <w:color w:val="000000"/>
                <w:sz w:val="24"/>
                <w:szCs w:val="24"/>
                <w:shd w:val="clear" w:color="auto" w:fill="FFFFFF"/>
              </w:rPr>
              <w:t>9</w:t>
            </w:r>
            <w:r w:rsidRPr="00BD554C">
              <w:rPr>
                <w:color w:val="000000"/>
                <w:sz w:val="24"/>
                <w:szCs w:val="24"/>
                <w:shd w:val="clear" w:color="auto" w:fill="FFFFFF"/>
              </w:rPr>
              <w:t>- 20</w:t>
            </w:r>
            <w:r>
              <w:rPr>
                <w:color w:val="000000"/>
                <w:sz w:val="24"/>
                <w:szCs w:val="24"/>
                <w:shd w:val="clear" w:color="auto" w:fill="FFFFFF"/>
              </w:rPr>
              <w:t>21</w:t>
            </w:r>
            <w:r w:rsidRPr="00BD554C">
              <w:rPr>
                <w:color w:val="000000"/>
                <w:sz w:val="24"/>
                <w:szCs w:val="24"/>
                <w:shd w:val="clear" w:color="auto" w:fill="FFFFFF"/>
              </w:rPr>
              <w:t xml:space="preserve"> годы</w:t>
            </w:r>
            <w:r>
              <w:rPr>
                <w:color w:val="000000"/>
                <w:sz w:val="24"/>
                <w:szCs w:val="24"/>
                <w:shd w:val="clear" w:color="auto" w:fill="FFFFFF"/>
              </w:rPr>
              <w:t>»</w:t>
            </w:r>
          </w:p>
        </w:tc>
        <w:tc>
          <w:tcPr>
            <w:tcW w:w="1806" w:type="dxa"/>
            <w:shd w:val="clear" w:color="auto" w:fill="auto"/>
            <w:tcMar>
              <w:top w:w="0" w:type="dxa"/>
              <w:left w:w="108" w:type="dxa"/>
              <w:bottom w:w="0" w:type="dxa"/>
              <w:right w:w="108" w:type="dxa"/>
            </w:tcMar>
            <w:hideMark/>
          </w:tcPr>
          <w:p w:rsidR="00863091" w:rsidRPr="00844BB8" w:rsidRDefault="00863091" w:rsidP="00C767A3">
            <w:pPr>
              <w:jc w:val="center"/>
              <w:rPr>
                <w:sz w:val="24"/>
                <w:szCs w:val="24"/>
              </w:rPr>
            </w:pPr>
            <w:r w:rsidRPr="00844BB8">
              <w:rPr>
                <w:sz w:val="24"/>
                <w:szCs w:val="24"/>
              </w:rPr>
              <w:t xml:space="preserve">отдел </w:t>
            </w:r>
            <w:r w:rsidR="00C767A3">
              <w:rPr>
                <w:sz w:val="24"/>
                <w:szCs w:val="24"/>
              </w:rPr>
              <w:t xml:space="preserve">по экономике и предпринимательству </w:t>
            </w:r>
            <w:r>
              <w:rPr>
                <w:sz w:val="24"/>
                <w:szCs w:val="24"/>
              </w:rPr>
              <w:t xml:space="preserve">администрации </w:t>
            </w:r>
            <w:r w:rsidRPr="00E140C5">
              <w:rPr>
                <w:bCs/>
                <w:sz w:val="24"/>
                <w:szCs w:val="24"/>
              </w:rPr>
              <w:t>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Увеличение объёма средств бюджета района для получателей финансовой поддержки субъектов малого и среднего предпринимательства </w:t>
            </w:r>
            <w:r w:rsidRPr="00E140C5">
              <w:rPr>
                <w:bCs/>
                <w:sz w:val="24"/>
                <w:szCs w:val="24"/>
              </w:rPr>
              <w:t>Бай-Тайгинского кожууна</w:t>
            </w:r>
          </w:p>
        </w:tc>
        <w:tc>
          <w:tcPr>
            <w:tcW w:w="2531"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Уменьшение объема средств, предназначенных для исполнения полномочий П</w:t>
            </w:r>
            <w:r>
              <w:rPr>
                <w:sz w:val="24"/>
                <w:szCs w:val="24"/>
              </w:rPr>
              <w:t>одп</w:t>
            </w:r>
            <w:r w:rsidRPr="00844BB8">
              <w:rPr>
                <w:sz w:val="24"/>
                <w:szCs w:val="24"/>
              </w:rPr>
              <w:t>рограммы</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1.3.</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Анализ и регулирование применения местного налога для вновь зарегистрированных субъектов малого </w:t>
            </w:r>
            <w:r w:rsidRPr="00844BB8">
              <w:rPr>
                <w:sz w:val="24"/>
                <w:szCs w:val="24"/>
              </w:rPr>
              <w:lastRenderedPageBreak/>
              <w:t>предпринимательства</w:t>
            </w:r>
          </w:p>
        </w:tc>
        <w:tc>
          <w:tcPr>
            <w:tcW w:w="1806" w:type="dxa"/>
            <w:shd w:val="clear" w:color="auto" w:fill="auto"/>
            <w:tcMar>
              <w:top w:w="0" w:type="dxa"/>
              <w:left w:w="108" w:type="dxa"/>
              <w:bottom w:w="0" w:type="dxa"/>
              <w:right w:w="108" w:type="dxa"/>
            </w:tcMar>
            <w:hideMark/>
          </w:tcPr>
          <w:p w:rsidR="00863091" w:rsidRPr="00844BB8" w:rsidRDefault="00863091" w:rsidP="00C767A3">
            <w:pPr>
              <w:jc w:val="center"/>
              <w:rPr>
                <w:sz w:val="24"/>
                <w:szCs w:val="24"/>
              </w:rPr>
            </w:pPr>
            <w:r w:rsidRPr="00844BB8">
              <w:rPr>
                <w:sz w:val="24"/>
                <w:szCs w:val="24"/>
              </w:rPr>
              <w:lastRenderedPageBreak/>
              <w:t xml:space="preserve">отдел </w:t>
            </w:r>
            <w:r w:rsidR="00C767A3">
              <w:rPr>
                <w:sz w:val="24"/>
                <w:szCs w:val="24"/>
              </w:rPr>
              <w:t>по экономике и предпринимательству</w:t>
            </w:r>
            <w:r>
              <w:rPr>
                <w:sz w:val="24"/>
                <w:szCs w:val="24"/>
              </w:rPr>
              <w:t xml:space="preserve"> администрации </w:t>
            </w:r>
            <w:r w:rsidRPr="00E140C5">
              <w:rPr>
                <w:bCs/>
                <w:sz w:val="24"/>
                <w:szCs w:val="24"/>
              </w:rPr>
              <w:t>Бай-</w:t>
            </w:r>
            <w:r w:rsidRPr="00E140C5">
              <w:rPr>
                <w:bCs/>
                <w:sz w:val="24"/>
                <w:szCs w:val="24"/>
              </w:rPr>
              <w:lastRenderedPageBreak/>
              <w:t>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lastRenderedPageBreak/>
              <w:t>2022</w:t>
            </w:r>
            <w:r w:rsidR="00863091" w:rsidRPr="00844BB8">
              <w:rPr>
                <w:sz w:val="24"/>
                <w:szCs w:val="24"/>
              </w:rPr>
              <w:t>-20</w:t>
            </w:r>
            <w:r>
              <w:rPr>
                <w:sz w:val="24"/>
                <w:szCs w:val="24"/>
              </w:rPr>
              <w:t xml:space="preserve">24 </w:t>
            </w:r>
            <w:r w:rsidR="00863091" w:rsidRPr="00844BB8">
              <w:rPr>
                <w:sz w:val="24"/>
                <w:szCs w:val="24"/>
              </w:rPr>
              <w:t>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Стимулирование предпринимательской активности, увеличение числа вновь </w:t>
            </w:r>
            <w:r w:rsidRPr="00844BB8">
              <w:rPr>
                <w:sz w:val="24"/>
                <w:szCs w:val="24"/>
              </w:rPr>
              <w:lastRenderedPageBreak/>
              <w:t>зарегистрированных субъектов предпринимательской деятельности, создание новых рабочих мест</w:t>
            </w:r>
          </w:p>
        </w:tc>
        <w:tc>
          <w:tcPr>
            <w:tcW w:w="2531"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lastRenderedPageBreak/>
              <w:t xml:space="preserve">Снижение предпринимательской активности, </w:t>
            </w:r>
            <w:r w:rsidRPr="00844BB8">
              <w:rPr>
                <w:sz w:val="24"/>
                <w:szCs w:val="24"/>
              </w:rPr>
              <w:lastRenderedPageBreak/>
              <w:t>отсутствие стимулов к расширению деятельности, отсутствие перспектив развития, снижение числа вновь зарегистрированных СМСП</w:t>
            </w:r>
          </w:p>
        </w:tc>
      </w:tr>
      <w:tr w:rsidR="00863091" w:rsidRPr="00844BB8" w:rsidTr="00CC0178">
        <w:trPr>
          <w:trHeight w:val="112"/>
        </w:trPr>
        <w:tc>
          <w:tcPr>
            <w:tcW w:w="14950" w:type="dxa"/>
            <w:gridSpan w:val="6"/>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b/>
                <w:bCs/>
                <w:sz w:val="24"/>
                <w:szCs w:val="24"/>
              </w:rPr>
              <w:lastRenderedPageBreak/>
              <w:t xml:space="preserve">2. Финансовая поддержка субъектов малого и среднего предпринимательства и организаций образующих инфраструктуру поддержки субъектов малого и среднего </w:t>
            </w:r>
            <w:r w:rsidRPr="00021E25">
              <w:rPr>
                <w:b/>
                <w:bCs/>
                <w:sz w:val="24"/>
                <w:szCs w:val="24"/>
              </w:rPr>
              <w:t>предпринимательства Бай-Тайгинского кожууна</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2.1.</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Финансовая поддержка субъектов малого и среднего предпринимательства в виде:</w:t>
            </w:r>
          </w:p>
        </w:tc>
        <w:tc>
          <w:tcPr>
            <w:tcW w:w="1806" w:type="dxa"/>
            <w:shd w:val="clear" w:color="auto" w:fill="auto"/>
            <w:tcMar>
              <w:top w:w="0" w:type="dxa"/>
              <w:left w:w="108" w:type="dxa"/>
              <w:bottom w:w="0" w:type="dxa"/>
              <w:right w:w="108" w:type="dxa"/>
            </w:tcMar>
            <w:hideMark/>
          </w:tcPr>
          <w:p w:rsidR="00863091" w:rsidRPr="00844BB8" w:rsidRDefault="00863091" w:rsidP="00005D07">
            <w:pPr>
              <w:jc w:val="center"/>
              <w:rPr>
                <w:sz w:val="24"/>
                <w:szCs w:val="24"/>
              </w:rPr>
            </w:pPr>
            <w:r w:rsidRPr="00844BB8">
              <w:rPr>
                <w:sz w:val="24"/>
                <w:szCs w:val="24"/>
              </w:rPr>
              <w:t xml:space="preserve">отдел </w:t>
            </w:r>
            <w:r w:rsidR="00005D07">
              <w:rPr>
                <w:sz w:val="24"/>
                <w:szCs w:val="24"/>
              </w:rPr>
              <w:t>по экономике и предпринимательству</w:t>
            </w:r>
            <w:r>
              <w:rPr>
                <w:sz w:val="24"/>
                <w:szCs w:val="24"/>
              </w:rPr>
              <w:t xml:space="preserve"> администрации </w:t>
            </w:r>
            <w:r w:rsidRPr="00E140C5">
              <w:rPr>
                <w:bCs/>
                <w:sz w:val="24"/>
                <w:szCs w:val="24"/>
              </w:rPr>
              <w:t>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 xml:space="preserve">24 </w:t>
            </w:r>
            <w:r w:rsidR="00863091" w:rsidRPr="00844BB8">
              <w:rPr>
                <w:sz w:val="24"/>
                <w:szCs w:val="24"/>
              </w:rPr>
              <w:t>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Расширение доступа предпринимателей к финансовым ресурсам для развития бизнеса, рост капитализации малого бизнеса</w:t>
            </w:r>
          </w:p>
          <w:p w:rsidR="00863091" w:rsidRPr="00844BB8" w:rsidRDefault="00863091" w:rsidP="00CC0178">
            <w:pPr>
              <w:jc w:val="both"/>
              <w:rPr>
                <w:sz w:val="24"/>
                <w:szCs w:val="24"/>
              </w:rPr>
            </w:pPr>
            <w:r w:rsidRPr="00844BB8">
              <w:rPr>
                <w:sz w:val="24"/>
                <w:szCs w:val="24"/>
              </w:rPr>
              <w:t> </w:t>
            </w:r>
          </w:p>
        </w:tc>
        <w:tc>
          <w:tcPr>
            <w:tcW w:w="2531"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Снижение предпринимательской активности, отсутствие стимулов к расширению деятельности, отсутствие перспектив развития, рост безработицы, снижение налоговых отчислений в бюджеты всех уровней</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2.1.1</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Предоставления субсидий субъектам малого и среднего предпринимательства на частичное возмещение затрат, понесенных в связи с приобретением основных средств, приобретением и содержанием сельскохозяйственных животных, семян и минеральных удобрений для сельскохозяйственного производства</w:t>
            </w:r>
          </w:p>
        </w:tc>
        <w:tc>
          <w:tcPr>
            <w:tcW w:w="1806" w:type="dxa"/>
            <w:shd w:val="clear" w:color="auto" w:fill="auto"/>
            <w:tcMar>
              <w:top w:w="0" w:type="dxa"/>
              <w:left w:w="108" w:type="dxa"/>
              <w:bottom w:w="0" w:type="dxa"/>
              <w:right w:w="108" w:type="dxa"/>
            </w:tcMar>
            <w:hideMark/>
          </w:tcPr>
          <w:p w:rsidR="00863091" w:rsidRPr="00844BB8" w:rsidRDefault="00863091" w:rsidP="00005D07">
            <w:pPr>
              <w:jc w:val="center"/>
              <w:rPr>
                <w:sz w:val="24"/>
                <w:szCs w:val="24"/>
              </w:rPr>
            </w:pPr>
            <w:r w:rsidRPr="00844BB8">
              <w:rPr>
                <w:sz w:val="24"/>
                <w:szCs w:val="24"/>
              </w:rPr>
              <w:t xml:space="preserve">отдел </w:t>
            </w:r>
            <w:r w:rsidR="00005D07">
              <w:rPr>
                <w:sz w:val="24"/>
                <w:szCs w:val="24"/>
              </w:rPr>
              <w:t>по экономике предпринимательству</w:t>
            </w:r>
            <w:r>
              <w:rPr>
                <w:sz w:val="24"/>
                <w:szCs w:val="24"/>
              </w:rPr>
              <w:t xml:space="preserve"> администрации </w:t>
            </w:r>
            <w:r w:rsidRPr="00E140C5">
              <w:rPr>
                <w:bCs/>
                <w:sz w:val="24"/>
                <w:szCs w:val="24"/>
              </w:rPr>
              <w:t>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DA50A4">
            <w:pPr>
              <w:jc w:val="both"/>
              <w:rPr>
                <w:sz w:val="24"/>
                <w:szCs w:val="24"/>
              </w:rPr>
            </w:pPr>
            <w:r>
              <w:rPr>
                <w:sz w:val="24"/>
                <w:szCs w:val="24"/>
              </w:rPr>
              <w:t>2022</w:t>
            </w:r>
            <w:r w:rsidR="00863091" w:rsidRPr="00844BB8">
              <w:rPr>
                <w:sz w:val="24"/>
                <w:szCs w:val="24"/>
              </w:rPr>
              <w:t>-20</w:t>
            </w:r>
            <w:r w:rsidR="00863091">
              <w:rPr>
                <w:sz w:val="24"/>
                <w:szCs w:val="24"/>
              </w:rPr>
              <w:t>2</w:t>
            </w:r>
            <w:r>
              <w:rPr>
                <w:sz w:val="24"/>
                <w:szCs w:val="24"/>
              </w:rPr>
              <w:t>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Компенсация издержек субъектов малого и среднего предпринимательства по преодолению барьера вхождения на рынок и осуществлению отдельных направлений деятельности, создание новых рабочих мест</w:t>
            </w:r>
          </w:p>
        </w:tc>
        <w:tc>
          <w:tcPr>
            <w:tcW w:w="2531" w:type="dxa"/>
            <w:vMerge w:val="restart"/>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Снижение предпринимательской активности, отсутствие стимулов к расширению деятельности, отсутствие перспектив развития, снижение числа вновь зарегистрированных </w:t>
            </w:r>
            <w:r w:rsidRPr="00844BB8">
              <w:rPr>
                <w:sz w:val="24"/>
                <w:szCs w:val="24"/>
              </w:rPr>
              <w:lastRenderedPageBreak/>
              <w:t>субъектов МСП, закрытие действующих, рост безработицы, снижение налоговых отчислений в бюджеты всех уровней</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2.1.2</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Предоставления субсидий субъектам </w:t>
            </w:r>
            <w:r w:rsidRPr="00844BB8">
              <w:rPr>
                <w:sz w:val="24"/>
                <w:szCs w:val="24"/>
              </w:rPr>
              <w:lastRenderedPageBreak/>
              <w:t>малого и среднего предпринимательства на частичное возмещение затрат, понесенных в связи с приобретением строительного материала для строительства зданий и сооружений, ремонта и переоснащения имеющихся сооружений, приобретение машин, оборудования, инструмента, производственного инвентаря, создающие необходимые условия для осуществления процесса производства, оказания услуг</w:t>
            </w:r>
          </w:p>
        </w:tc>
        <w:tc>
          <w:tcPr>
            <w:tcW w:w="1806" w:type="dxa"/>
            <w:shd w:val="clear" w:color="auto" w:fill="auto"/>
            <w:tcMar>
              <w:top w:w="0" w:type="dxa"/>
              <w:left w:w="108" w:type="dxa"/>
              <w:bottom w:w="0" w:type="dxa"/>
              <w:right w:w="108" w:type="dxa"/>
            </w:tcMar>
            <w:hideMark/>
          </w:tcPr>
          <w:p w:rsidR="00863091" w:rsidRPr="00844BB8" w:rsidRDefault="00863091" w:rsidP="00005D07">
            <w:pPr>
              <w:jc w:val="center"/>
              <w:rPr>
                <w:sz w:val="24"/>
                <w:szCs w:val="24"/>
              </w:rPr>
            </w:pPr>
            <w:r w:rsidRPr="00844BB8">
              <w:rPr>
                <w:sz w:val="24"/>
                <w:szCs w:val="24"/>
              </w:rPr>
              <w:lastRenderedPageBreak/>
              <w:t xml:space="preserve">отдел </w:t>
            </w:r>
            <w:r w:rsidR="00005D07">
              <w:rPr>
                <w:sz w:val="24"/>
                <w:szCs w:val="24"/>
              </w:rPr>
              <w:t xml:space="preserve">по экономике и </w:t>
            </w:r>
            <w:r w:rsidR="00005D07">
              <w:rPr>
                <w:sz w:val="24"/>
                <w:szCs w:val="24"/>
              </w:rPr>
              <w:lastRenderedPageBreak/>
              <w:t>предпринимательству</w:t>
            </w:r>
            <w:r>
              <w:rPr>
                <w:sz w:val="24"/>
                <w:szCs w:val="24"/>
              </w:rPr>
              <w:t xml:space="preserve"> администрации </w:t>
            </w:r>
            <w:r w:rsidRPr="00E140C5">
              <w:rPr>
                <w:bCs/>
                <w:sz w:val="24"/>
                <w:szCs w:val="24"/>
              </w:rPr>
              <w:t>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lastRenderedPageBreak/>
              <w:t>2022</w:t>
            </w:r>
            <w:r w:rsidR="00863091" w:rsidRPr="00844BB8">
              <w:rPr>
                <w:sz w:val="24"/>
                <w:szCs w:val="24"/>
              </w:rPr>
              <w:t>-20</w:t>
            </w:r>
            <w:r>
              <w:rPr>
                <w:sz w:val="24"/>
                <w:szCs w:val="24"/>
              </w:rPr>
              <w:t>24</w:t>
            </w:r>
            <w:r w:rsidR="00863091" w:rsidRPr="00844BB8">
              <w:rPr>
                <w:sz w:val="24"/>
                <w:szCs w:val="24"/>
              </w:rPr>
              <w:t xml:space="preserve"> </w:t>
            </w:r>
            <w:r w:rsidR="00863091" w:rsidRPr="00844BB8">
              <w:rPr>
                <w:sz w:val="24"/>
                <w:szCs w:val="24"/>
              </w:rPr>
              <w:lastRenderedPageBreak/>
              <w:t>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lastRenderedPageBreak/>
              <w:t xml:space="preserve">Стимулирование развития </w:t>
            </w:r>
            <w:r w:rsidRPr="00844BB8">
              <w:rPr>
                <w:sz w:val="24"/>
                <w:szCs w:val="24"/>
              </w:rPr>
              <w:lastRenderedPageBreak/>
              <w:t xml:space="preserve">производства, оказания услуг. Создание новых рабочих мест, обеспечение товарами первой необходимости населения </w:t>
            </w:r>
            <w:r w:rsidRPr="00E140C5">
              <w:rPr>
                <w:bCs/>
                <w:sz w:val="24"/>
                <w:szCs w:val="24"/>
              </w:rPr>
              <w:t>Бай-Тайгинского кожууна</w:t>
            </w:r>
          </w:p>
        </w:tc>
        <w:tc>
          <w:tcPr>
            <w:tcW w:w="0" w:type="auto"/>
            <w:vMerge/>
            <w:shd w:val="clear" w:color="auto" w:fill="auto"/>
            <w:vAlign w:val="center"/>
            <w:hideMark/>
          </w:tcPr>
          <w:p w:rsidR="00863091" w:rsidRPr="00844BB8" w:rsidRDefault="00863091" w:rsidP="00CC0178">
            <w:pPr>
              <w:rPr>
                <w:sz w:val="24"/>
                <w:szCs w:val="24"/>
              </w:rPr>
            </w:pP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lastRenderedPageBreak/>
              <w:t>2.1.3</w:t>
            </w:r>
          </w:p>
        </w:tc>
        <w:tc>
          <w:tcPr>
            <w:tcW w:w="4414" w:type="dxa"/>
            <w:shd w:val="clear" w:color="auto" w:fill="auto"/>
            <w:tcMar>
              <w:top w:w="0" w:type="dxa"/>
              <w:left w:w="108" w:type="dxa"/>
              <w:bottom w:w="0" w:type="dxa"/>
              <w:right w:w="108" w:type="dxa"/>
            </w:tcMar>
            <w:hideMark/>
          </w:tcPr>
          <w:p w:rsidR="00863091" w:rsidRPr="00844BB8" w:rsidRDefault="00863091" w:rsidP="00CC0178">
            <w:pPr>
              <w:contextualSpacing/>
              <w:jc w:val="both"/>
              <w:rPr>
                <w:sz w:val="24"/>
                <w:szCs w:val="24"/>
              </w:rPr>
            </w:pPr>
            <w:r w:rsidRPr="00844BB8">
              <w:rPr>
                <w:sz w:val="24"/>
                <w:szCs w:val="24"/>
              </w:rPr>
              <w:t xml:space="preserve">Предоставление субсидий субъектам малого и среднего предпринимательства на частичное возмещение затрат, связанных с приобретением оборудования и материалов, связанных с реализацией энергосберегающих мероприятий и внедрением </w:t>
            </w:r>
            <w:proofErr w:type="spellStart"/>
            <w:r w:rsidRPr="00844BB8">
              <w:rPr>
                <w:sz w:val="24"/>
                <w:szCs w:val="24"/>
              </w:rPr>
              <w:t>энергоэффективных</w:t>
            </w:r>
            <w:proofErr w:type="spellEnd"/>
            <w:r w:rsidRPr="00844BB8">
              <w:rPr>
                <w:sz w:val="24"/>
                <w:szCs w:val="24"/>
              </w:rPr>
              <w:t xml:space="preserve"> технологий</w:t>
            </w:r>
          </w:p>
        </w:tc>
        <w:tc>
          <w:tcPr>
            <w:tcW w:w="1806" w:type="dxa"/>
            <w:shd w:val="clear" w:color="auto" w:fill="auto"/>
            <w:tcMar>
              <w:top w:w="0" w:type="dxa"/>
              <w:left w:w="108" w:type="dxa"/>
              <w:bottom w:w="0" w:type="dxa"/>
              <w:right w:w="108" w:type="dxa"/>
            </w:tcMar>
            <w:hideMark/>
          </w:tcPr>
          <w:p w:rsidR="00863091" w:rsidRPr="00844BB8" w:rsidRDefault="00863091" w:rsidP="00005D07">
            <w:pPr>
              <w:jc w:val="center"/>
              <w:rPr>
                <w:sz w:val="24"/>
                <w:szCs w:val="24"/>
              </w:rPr>
            </w:pPr>
            <w:r w:rsidRPr="00844BB8">
              <w:rPr>
                <w:sz w:val="24"/>
                <w:szCs w:val="24"/>
              </w:rPr>
              <w:t xml:space="preserve">отдел </w:t>
            </w:r>
            <w:r w:rsidR="00005D07">
              <w:rPr>
                <w:sz w:val="24"/>
                <w:szCs w:val="24"/>
              </w:rPr>
              <w:t>по экономике и предпринимательству</w:t>
            </w:r>
            <w:r>
              <w:rPr>
                <w:sz w:val="24"/>
                <w:szCs w:val="24"/>
              </w:rPr>
              <w:t xml:space="preserve"> администрации </w:t>
            </w:r>
            <w:r w:rsidRPr="00E140C5">
              <w:rPr>
                <w:bCs/>
                <w:sz w:val="24"/>
                <w:szCs w:val="24"/>
              </w:rPr>
              <w:t>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Стимулирование субъектов малого и среднего предпринимательства к повышению </w:t>
            </w:r>
            <w:proofErr w:type="spellStart"/>
            <w:r w:rsidRPr="00844BB8">
              <w:rPr>
                <w:sz w:val="24"/>
                <w:szCs w:val="24"/>
              </w:rPr>
              <w:t>энергоэффективности</w:t>
            </w:r>
            <w:proofErr w:type="spellEnd"/>
            <w:r w:rsidRPr="00844BB8">
              <w:rPr>
                <w:sz w:val="24"/>
                <w:szCs w:val="24"/>
              </w:rPr>
              <w:t>, повышение конкурентоспособности субъектов малого и среднего предпринимательства за счет применения технологий энергосбережения, создание новых рабочих мест</w:t>
            </w:r>
          </w:p>
        </w:tc>
        <w:tc>
          <w:tcPr>
            <w:tcW w:w="0" w:type="auto"/>
            <w:vMerge/>
            <w:shd w:val="clear" w:color="auto" w:fill="auto"/>
            <w:vAlign w:val="center"/>
            <w:hideMark/>
          </w:tcPr>
          <w:p w:rsidR="00863091" w:rsidRPr="00844BB8" w:rsidRDefault="00863091" w:rsidP="00CC0178">
            <w:pPr>
              <w:rPr>
                <w:sz w:val="24"/>
                <w:szCs w:val="24"/>
              </w:rPr>
            </w:pP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2.1.4</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Предоставление субсидий субъектам малого и среднего предпринимательства на частичное возмещение затрат, на модернизацию производственного оборудования</w:t>
            </w:r>
          </w:p>
        </w:tc>
        <w:tc>
          <w:tcPr>
            <w:tcW w:w="1806" w:type="dxa"/>
            <w:shd w:val="clear" w:color="auto" w:fill="auto"/>
            <w:tcMar>
              <w:top w:w="0" w:type="dxa"/>
              <w:left w:w="108" w:type="dxa"/>
              <w:bottom w:w="0" w:type="dxa"/>
              <w:right w:w="108" w:type="dxa"/>
            </w:tcMar>
            <w:hideMark/>
          </w:tcPr>
          <w:p w:rsidR="00863091" w:rsidRPr="00844BB8" w:rsidRDefault="00863091" w:rsidP="00005D07">
            <w:pPr>
              <w:jc w:val="center"/>
              <w:rPr>
                <w:sz w:val="24"/>
                <w:szCs w:val="24"/>
              </w:rPr>
            </w:pPr>
            <w:r w:rsidRPr="00844BB8">
              <w:rPr>
                <w:sz w:val="24"/>
                <w:szCs w:val="24"/>
              </w:rPr>
              <w:t xml:space="preserve">отдел </w:t>
            </w:r>
            <w:r w:rsidR="00005D07">
              <w:rPr>
                <w:sz w:val="24"/>
                <w:szCs w:val="24"/>
              </w:rPr>
              <w:t>по экономике и предпринимательству</w:t>
            </w:r>
            <w:r>
              <w:rPr>
                <w:sz w:val="24"/>
                <w:szCs w:val="24"/>
              </w:rPr>
              <w:t xml:space="preserve"> администрации </w:t>
            </w:r>
            <w:r w:rsidRPr="00E140C5">
              <w:rPr>
                <w:bCs/>
                <w:sz w:val="24"/>
                <w:szCs w:val="24"/>
              </w:rPr>
              <w:t>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Стимулирование субъектов малого и среднего предпринимательства, занятых в сфере производства, к повышению качества и конкурентоспособности выпускаемой продукции, создание новых рабочих мест</w:t>
            </w:r>
          </w:p>
        </w:tc>
        <w:tc>
          <w:tcPr>
            <w:tcW w:w="2531"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2.1.5</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Предоставление грантов начинающим предпринимателям </w:t>
            </w:r>
          </w:p>
          <w:p w:rsidR="00863091" w:rsidRPr="00844BB8" w:rsidRDefault="00863091" w:rsidP="00CC0178">
            <w:pPr>
              <w:jc w:val="both"/>
              <w:rPr>
                <w:sz w:val="24"/>
                <w:szCs w:val="24"/>
              </w:rPr>
            </w:pPr>
            <w:r w:rsidRPr="00E140C5">
              <w:rPr>
                <w:bCs/>
                <w:sz w:val="24"/>
                <w:szCs w:val="24"/>
              </w:rPr>
              <w:t>Бай-Тайгинского кожууна</w:t>
            </w:r>
            <w:r w:rsidRPr="00844BB8">
              <w:rPr>
                <w:sz w:val="24"/>
                <w:szCs w:val="24"/>
              </w:rPr>
              <w:t xml:space="preserve"> на создание и развитие собственного дела</w:t>
            </w:r>
          </w:p>
        </w:tc>
        <w:tc>
          <w:tcPr>
            <w:tcW w:w="1806" w:type="dxa"/>
            <w:shd w:val="clear" w:color="auto" w:fill="auto"/>
            <w:tcMar>
              <w:top w:w="0" w:type="dxa"/>
              <w:left w:w="108" w:type="dxa"/>
              <w:bottom w:w="0" w:type="dxa"/>
              <w:right w:w="108" w:type="dxa"/>
            </w:tcMar>
            <w:hideMark/>
          </w:tcPr>
          <w:p w:rsidR="00863091" w:rsidRPr="00844BB8" w:rsidRDefault="00863091" w:rsidP="00005D07">
            <w:pPr>
              <w:jc w:val="center"/>
              <w:rPr>
                <w:sz w:val="24"/>
                <w:szCs w:val="24"/>
              </w:rPr>
            </w:pPr>
            <w:r w:rsidRPr="00844BB8">
              <w:rPr>
                <w:sz w:val="24"/>
                <w:szCs w:val="24"/>
              </w:rPr>
              <w:t xml:space="preserve">отдел </w:t>
            </w:r>
            <w:r w:rsidR="00005D07">
              <w:rPr>
                <w:sz w:val="24"/>
                <w:szCs w:val="24"/>
              </w:rPr>
              <w:t>по экономике и предпринимательству</w:t>
            </w:r>
            <w:r>
              <w:rPr>
                <w:sz w:val="24"/>
                <w:szCs w:val="24"/>
              </w:rPr>
              <w:t xml:space="preserve"> администрации </w:t>
            </w:r>
            <w:r w:rsidRPr="00E140C5">
              <w:rPr>
                <w:bCs/>
                <w:sz w:val="24"/>
                <w:szCs w:val="24"/>
              </w:rPr>
              <w:t>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Стимулирование предпринимательской активности, увеличение числа вновь зарегистрированных субъектов предпринимательской деятельности, </w:t>
            </w:r>
            <w:r w:rsidRPr="00844BB8">
              <w:rPr>
                <w:sz w:val="24"/>
                <w:szCs w:val="24"/>
              </w:rPr>
              <w:lastRenderedPageBreak/>
              <w:t>создание новых рабочих мест, увеличение налоговых отчислений в бюджеты всех уровней</w:t>
            </w:r>
          </w:p>
        </w:tc>
        <w:tc>
          <w:tcPr>
            <w:tcW w:w="2531" w:type="dxa"/>
            <w:vMerge w:val="restart"/>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lastRenderedPageBreak/>
              <w:t xml:space="preserve">Снижение предпринимательской активности, отсутствие стимулов к расширению </w:t>
            </w:r>
            <w:r w:rsidRPr="00844BB8">
              <w:rPr>
                <w:sz w:val="24"/>
                <w:szCs w:val="24"/>
              </w:rPr>
              <w:lastRenderedPageBreak/>
              <w:t>деятельности, отсутствие перспектив развития, снижение числа вновь зарегистрированных субъектов МСП, закрытие действующих, рост безработицы, снижение налоговых отчислений в бюджеты всех уровней</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lastRenderedPageBreak/>
              <w:t>2.1.6</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Предоставление грантов предпринимателям в сфере дошкольного образования</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t>отдел по экономике и предпринимательству администрации 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 xml:space="preserve">24 </w:t>
            </w:r>
            <w:r w:rsidR="00863091" w:rsidRPr="00844BB8">
              <w:rPr>
                <w:sz w:val="24"/>
                <w:szCs w:val="24"/>
              </w:rPr>
              <w:t>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Стимулирование предпринимательской активности, увеличение числа вновь зарегистрированных субъектов предпринимательской деятельности, создание новых рабочих мест, увеличение налоговых отчислений в бюджеты всех уровней</w:t>
            </w:r>
          </w:p>
        </w:tc>
        <w:tc>
          <w:tcPr>
            <w:tcW w:w="0" w:type="auto"/>
            <w:vMerge/>
            <w:shd w:val="clear" w:color="auto" w:fill="auto"/>
            <w:vAlign w:val="center"/>
            <w:hideMark/>
          </w:tcPr>
          <w:p w:rsidR="00863091" w:rsidRPr="00844BB8" w:rsidRDefault="00863091" w:rsidP="00CC0178">
            <w:pPr>
              <w:rPr>
                <w:sz w:val="24"/>
                <w:szCs w:val="24"/>
              </w:rPr>
            </w:pP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2.1.7</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Возмещение части затрат, связанных с организацией и проведением </w:t>
            </w:r>
            <w:proofErr w:type="spellStart"/>
            <w:r w:rsidRPr="00844BB8">
              <w:rPr>
                <w:sz w:val="24"/>
                <w:szCs w:val="24"/>
              </w:rPr>
              <w:t>выставочно</w:t>
            </w:r>
            <w:proofErr w:type="spellEnd"/>
            <w:r w:rsidRPr="00844BB8">
              <w:rPr>
                <w:sz w:val="24"/>
                <w:szCs w:val="24"/>
              </w:rPr>
              <w:t>-ярмарочных мероприятиях по вопросам развития предпринимательства</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t>отдел по экономике и предпринимательству администрации 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Содействие расширению рынка сбыта для субъектов малого и среднего предпринимательства и повышения статуса предпринимательской деятельности</w:t>
            </w:r>
          </w:p>
        </w:tc>
        <w:tc>
          <w:tcPr>
            <w:tcW w:w="0" w:type="auto"/>
            <w:vMerge/>
            <w:shd w:val="clear" w:color="auto" w:fill="auto"/>
            <w:vAlign w:val="center"/>
            <w:hideMark/>
          </w:tcPr>
          <w:p w:rsidR="00863091" w:rsidRPr="00844BB8" w:rsidRDefault="00863091" w:rsidP="00CC0178">
            <w:pPr>
              <w:rPr>
                <w:sz w:val="24"/>
                <w:szCs w:val="24"/>
              </w:rPr>
            </w:pP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2.2.</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Предоставление двухлетних «налоговых каникул» для вновь зарегистрированных субъектов малых предприятий</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t>отдел по экономике и предпринимательству администрации 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Стимулирование предпринимательской активности, увеличение числа вновь зарегистрированных субъектов предпринимательской деятельности, создание новых рабочих мест</w:t>
            </w:r>
          </w:p>
        </w:tc>
        <w:tc>
          <w:tcPr>
            <w:tcW w:w="2531"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Снижение предпринимательской активности, отсутствие стимулов к расширению деятельности, отсутствие перспектив развития, снижение числа вновь зарегистрированных субъектов МСП</w:t>
            </w:r>
          </w:p>
        </w:tc>
      </w:tr>
      <w:tr w:rsidR="00863091" w:rsidRPr="00844BB8" w:rsidTr="00CC0178">
        <w:tc>
          <w:tcPr>
            <w:tcW w:w="14950" w:type="dxa"/>
            <w:gridSpan w:val="6"/>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b/>
                <w:bCs/>
                <w:sz w:val="24"/>
                <w:szCs w:val="24"/>
              </w:rPr>
              <w:t>3. Содействие созданию и развитию инфраструктуры поддержки субъектов малого и среднего предпринимательства</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3.</w:t>
            </w:r>
            <w:r>
              <w:rPr>
                <w:sz w:val="24"/>
                <w:szCs w:val="24"/>
              </w:rPr>
              <w:t>1</w:t>
            </w:r>
            <w:r w:rsidRPr="00844BB8">
              <w:rPr>
                <w:sz w:val="24"/>
                <w:szCs w:val="24"/>
              </w:rPr>
              <w:t>.</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Финансовая поддержка фонд</w:t>
            </w:r>
            <w:r>
              <w:rPr>
                <w:sz w:val="24"/>
                <w:szCs w:val="24"/>
              </w:rPr>
              <w:t>а</w:t>
            </w:r>
            <w:r w:rsidRPr="00844BB8">
              <w:rPr>
                <w:sz w:val="24"/>
                <w:szCs w:val="24"/>
              </w:rPr>
              <w:t> </w:t>
            </w:r>
            <w:r>
              <w:rPr>
                <w:sz w:val="24"/>
                <w:szCs w:val="24"/>
              </w:rPr>
              <w:t xml:space="preserve"> </w:t>
            </w:r>
            <w:r w:rsidRPr="00844BB8">
              <w:rPr>
                <w:sz w:val="24"/>
                <w:szCs w:val="24"/>
              </w:rPr>
              <w:t>поддержки предпринимательства</w:t>
            </w:r>
            <w:r>
              <w:rPr>
                <w:sz w:val="24"/>
                <w:szCs w:val="24"/>
              </w:rPr>
              <w:t xml:space="preserve"> </w:t>
            </w:r>
            <w:r w:rsidRPr="00E140C5">
              <w:rPr>
                <w:bCs/>
                <w:sz w:val="24"/>
                <w:szCs w:val="24"/>
              </w:rPr>
              <w:t>Бай-Тайгинского кожууна</w:t>
            </w:r>
            <w:r w:rsidRPr="00844BB8">
              <w:rPr>
                <w:sz w:val="24"/>
                <w:szCs w:val="24"/>
              </w:rPr>
              <w:t xml:space="preserve">, деятельность которого направлена на поддержку субъектов малого и среднего </w:t>
            </w:r>
            <w:r w:rsidRPr="00844BB8">
              <w:rPr>
                <w:sz w:val="24"/>
                <w:szCs w:val="24"/>
              </w:rPr>
              <w:lastRenderedPageBreak/>
              <w:t xml:space="preserve">предпринимательства </w:t>
            </w:r>
            <w:r w:rsidRPr="00E140C5">
              <w:rPr>
                <w:bCs/>
                <w:sz w:val="24"/>
                <w:szCs w:val="24"/>
              </w:rPr>
              <w:t>Бай-Тайгинского кожууна</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lastRenderedPageBreak/>
              <w:t>отдел по экономике и предпринимательству администрации 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Развитие финансово-кредитных и инвестиционных механизмов, направленных на развитие сектора малого и среднего предпринимательства</w:t>
            </w:r>
          </w:p>
        </w:tc>
        <w:tc>
          <w:tcPr>
            <w:tcW w:w="2531"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Уменьшение количества инструментов развития предпринимательской </w:t>
            </w:r>
            <w:r w:rsidRPr="00844BB8">
              <w:rPr>
                <w:sz w:val="24"/>
                <w:szCs w:val="24"/>
              </w:rPr>
              <w:lastRenderedPageBreak/>
              <w:t>деятельности</w:t>
            </w:r>
          </w:p>
          <w:p w:rsidR="00863091" w:rsidRPr="00844BB8" w:rsidRDefault="00863091" w:rsidP="00CC0178">
            <w:pPr>
              <w:jc w:val="both"/>
              <w:rPr>
                <w:sz w:val="24"/>
                <w:szCs w:val="24"/>
              </w:rPr>
            </w:pPr>
            <w:r w:rsidRPr="00844BB8">
              <w:rPr>
                <w:sz w:val="24"/>
                <w:szCs w:val="24"/>
              </w:rPr>
              <w:t> </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lastRenderedPageBreak/>
              <w:t>3.3.</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Pr>
                <w:sz w:val="24"/>
                <w:szCs w:val="24"/>
              </w:rPr>
              <w:t>П</w:t>
            </w:r>
            <w:r w:rsidRPr="00844BB8">
              <w:rPr>
                <w:sz w:val="24"/>
                <w:szCs w:val="24"/>
              </w:rPr>
              <w:t xml:space="preserve">оддержка деятельности </w:t>
            </w:r>
            <w:r>
              <w:rPr>
                <w:sz w:val="24"/>
                <w:szCs w:val="24"/>
              </w:rPr>
              <w:t xml:space="preserve">Совета предпринимателей </w:t>
            </w:r>
            <w:r w:rsidRPr="00E140C5">
              <w:rPr>
                <w:bCs/>
                <w:sz w:val="24"/>
                <w:szCs w:val="24"/>
              </w:rPr>
              <w:t>Бай-Тайгинского кожууна</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t>отдел по экономике и предпринимательству администрации 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Содействие консолидации субъектов малого и среднего предпринимательства и поддержка деятельности некоммерческой организации, выражающей интересы субъектов малого и среднего предпринимательства</w:t>
            </w:r>
          </w:p>
        </w:tc>
        <w:tc>
          <w:tcPr>
            <w:tcW w:w="2531"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Уменьшение количества инструментов развития предпринимательской деятельности</w:t>
            </w:r>
          </w:p>
          <w:p w:rsidR="00863091" w:rsidRPr="00844BB8" w:rsidRDefault="00863091" w:rsidP="00CC0178">
            <w:pPr>
              <w:jc w:val="center"/>
              <w:rPr>
                <w:sz w:val="24"/>
                <w:szCs w:val="24"/>
              </w:rPr>
            </w:pPr>
            <w:r w:rsidRPr="00844BB8">
              <w:rPr>
                <w:sz w:val="24"/>
                <w:szCs w:val="24"/>
              </w:rPr>
              <w:t> </w:t>
            </w:r>
          </w:p>
        </w:tc>
      </w:tr>
      <w:tr w:rsidR="00863091" w:rsidRPr="00844BB8" w:rsidTr="00CC0178">
        <w:tc>
          <w:tcPr>
            <w:tcW w:w="14950" w:type="dxa"/>
            <w:gridSpan w:val="6"/>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b/>
                <w:bCs/>
                <w:sz w:val="24"/>
                <w:szCs w:val="24"/>
              </w:rPr>
              <w:t>4. Совершенствование информационно-консультационной поддержки субъектов малого и среднего предпринимательства</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4.1.</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Размещение в средствах массовой информации, а также на официальном сайте администрации </w:t>
            </w:r>
            <w:r w:rsidRPr="00E140C5">
              <w:rPr>
                <w:bCs/>
                <w:sz w:val="24"/>
                <w:szCs w:val="24"/>
              </w:rPr>
              <w:t>Бай-Тайгинского кожууна</w:t>
            </w:r>
            <w:r w:rsidRPr="00844BB8">
              <w:rPr>
                <w:sz w:val="24"/>
                <w:szCs w:val="24"/>
              </w:rPr>
              <w:t xml:space="preserve"> материалов о развитии малого и среднего предпринимательства в </w:t>
            </w:r>
            <w:r w:rsidRPr="00E140C5">
              <w:rPr>
                <w:bCs/>
                <w:sz w:val="24"/>
                <w:szCs w:val="24"/>
              </w:rPr>
              <w:t>Бай-Тайгинско</w:t>
            </w:r>
            <w:r>
              <w:rPr>
                <w:bCs/>
                <w:sz w:val="24"/>
                <w:szCs w:val="24"/>
              </w:rPr>
              <w:t>м</w:t>
            </w:r>
            <w:r w:rsidRPr="00E140C5">
              <w:rPr>
                <w:bCs/>
                <w:sz w:val="24"/>
                <w:szCs w:val="24"/>
              </w:rPr>
              <w:t xml:space="preserve"> кожуун</w:t>
            </w:r>
            <w:r>
              <w:rPr>
                <w:bCs/>
                <w:sz w:val="24"/>
                <w:szCs w:val="24"/>
              </w:rPr>
              <w:t>е</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t>отдел по экономике и предпринимательству администрации 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Информирование предпринимателей </w:t>
            </w:r>
            <w:r w:rsidRPr="00E140C5">
              <w:rPr>
                <w:bCs/>
                <w:sz w:val="24"/>
                <w:szCs w:val="24"/>
              </w:rPr>
              <w:t>Бай-Тайгинского кожууна</w:t>
            </w:r>
            <w:r w:rsidRPr="00844BB8">
              <w:rPr>
                <w:sz w:val="24"/>
                <w:szCs w:val="24"/>
              </w:rPr>
              <w:t xml:space="preserve"> о развитии малого и среднего предпринимательства, о решении проблем организации и ведения бизнеса, развитие системы информационной поддержки малого и среднего предпринимательства </w:t>
            </w:r>
            <w:r w:rsidRPr="00E140C5">
              <w:rPr>
                <w:bCs/>
                <w:sz w:val="24"/>
                <w:szCs w:val="24"/>
              </w:rPr>
              <w:t>Бай-Тайгинско</w:t>
            </w:r>
            <w:r>
              <w:rPr>
                <w:bCs/>
                <w:sz w:val="24"/>
                <w:szCs w:val="24"/>
              </w:rPr>
              <w:t>м</w:t>
            </w:r>
            <w:r w:rsidRPr="00E140C5">
              <w:rPr>
                <w:bCs/>
                <w:sz w:val="24"/>
                <w:szCs w:val="24"/>
              </w:rPr>
              <w:t xml:space="preserve"> кожуун</w:t>
            </w:r>
            <w:r>
              <w:rPr>
                <w:bCs/>
                <w:sz w:val="24"/>
                <w:szCs w:val="24"/>
              </w:rPr>
              <w:t>е</w:t>
            </w:r>
          </w:p>
        </w:tc>
        <w:tc>
          <w:tcPr>
            <w:tcW w:w="2531"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Снижение уровня информированности предпринимателей. Неправильная оценка перспектив в развитии предпринимательства и эффективности реализации мероприятий п</w:t>
            </w:r>
            <w:r>
              <w:rPr>
                <w:sz w:val="24"/>
                <w:szCs w:val="24"/>
              </w:rPr>
              <w:t>одп</w:t>
            </w:r>
            <w:r w:rsidRPr="00844BB8">
              <w:rPr>
                <w:sz w:val="24"/>
                <w:szCs w:val="24"/>
              </w:rPr>
              <w:t>рограммы из-за получения недостоверной информации. Недоверие со стороны предпринимателей в части полезности и доступности мероприятий п</w:t>
            </w:r>
            <w:r>
              <w:rPr>
                <w:sz w:val="24"/>
                <w:szCs w:val="24"/>
              </w:rPr>
              <w:t>одп</w:t>
            </w:r>
            <w:r w:rsidRPr="00844BB8">
              <w:rPr>
                <w:sz w:val="24"/>
                <w:szCs w:val="24"/>
              </w:rPr>
              <w:t>рограммы</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4.2.</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Ведение реестра субъектов малого и среднего предпринимательства – получателей муниципальной поддержки</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t>отдел по экономике и предпринимательству администрации Бай-</w:t>
            </w:r>
            <w:r w:rsidRPr="00005D07">
              <w:rPr>
                <w:sz w:val="24"/>
                <w:szCs w:val="24"/>
              </w:rPr>
              <w:lastRenderedPageBreak/>
              <w:t>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DA50A4">
            <w:pPr>
              <w:jc w:val="both"/>
              <w:rPr>
                <w:sz w:val="24"/>
                <w:szCs w:val="24"/>
              </w:rPr>
            </w:pPr>
            <w:r>
              <w:rPr>
                <w:sz w:val="24"/>
                <w:szCs w:val="24"/>
              </w:rPr>
              <w:lastRenderedPageBreak/>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Повышение доступности и прозрачности информации об оказании муниципальной поддержки</w:t>
            </w:r>
          </w:p>
        </w:tc>
        <w:tc>
          <w:tcPr>
            <w:tcW w:w="2531" w:type="dxa"/>
            <w:vMerge w:val="restart"/>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Снижение уровня информированности предпринимателей. </w:t>
            </w:r>
            <w:r w:rsidRPr="00844BB8">
              <w:rPr>
                <w:sz w:val="24"/>
                <w:szCs w:val="24"/>
              </w:rPr>
              <w:lastRenderedPageBreak/>
              <w:t>Неправильная оценка перспектив в развитии предпринимательства и эффективности реализации мероприятий п</w:t>
            </w:r>
            <w:r>
              <w:rPr>
                <w:sz w:val="24"/>
                <w:szCs w:val="24"/>
              </w:rPr>
              <w:t>одп</w:t>
            </w:r>
            <w:r w:rsidRPr="00844BB8">
              <w:rPr>
                <w:sz w:val="24"/>
                <w:szCs w:val="24"/>
              </w:rPr>
              <w:t>рограммы из-за получения недостоверной информации. Недоверие со стороны предпринимателей в части полезности и доступности мероприятий п</w:t>
            </w:r>
            <w:r>
              <w:rPr>
                <w:sz w:val="24"/>
                <w:szCs w:val="24"/>
              </w:rPr>
              <w:t>одп</w:t>
            </w:r>
            <w:r w:rsidRPr="00844BB8">
              <w:rPr>
                <w:sz w:val="24"/>
                <w:szCs w:val="24"/>
              </w:rPr>
              <w:t>рограммы</w:t>
            </w:r>
          </w:p>
          <w:p w:rsidR="00863091" w:rsidRPr="00844BB8" w:rsidRDefault="00863091" w:rsidP="00CC0178">
            <w:pPr>
              <w:jc w:val="center"/>
              <w:rPr>
                <w:sz w:val="24"/>
                <w:szCs w:val="24"/>
              </w:rPr>
            </w:pPr>
            <w:r w:rsidRPr="00844BB8">
              <w:rPr>
                <w:sz w:val="24"/>
                <w:szCs w:val="24"/>
              </w:rPr>
              <w:t> </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lastRenderedPageBreak/>
              <w:t>4.3.</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Подготовка, издание и распространение информационно-справочных брошюр, сборников, буклетов по вопросам предпринимательской деятельности</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t>отдел по экономике и предпринимательству администрации 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 xml:space="preserve">24 </w:t>
            </w:r>
            <w:r w:rsidR="00863091" w:rsidRPr="00844BB8">
              <w:rPr>
                <w:sz w:val="24"/>
                <w:szCs w:val="24"/>
              </w:rPr>
              <w:t>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Развитие информационной методической помощи субъектам малого и среднего предпринимательства</w:t>
            </w:r>
          </w:p>
        </w:tc>
        <w:tc>
          <w:tcPr>
            <w:tcW w:w="0" w:type="auto"/>
            <w:vMerge/>
            <w:shd w:val="clear" w:color="auto" w:fill="auto"/>
            <w:vAlign w:val="center"/>
            <w:hideMark/>
          </w:tcPr>
          <w:p w:rsidR="00863091" w:rsidRPr="00844BB8" w:rsidRDefault="00863091" w:rsidP="00CC0178">
            <w:pPr>
              <w:rPr>
                <w:sz w:val="24"/>
                <w:szCs w:val="24"/>
              </w:rPr>
            </w:pP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4.4.</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Проведение мероприятий (в том числе: семинаров, тренингов, обучающих программ) по вопросам развития предпринимательства</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t>отдел по экономике и предпринимательству администрации 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DA50A4">
            <w:pPr>
              <w:jc w:val="both"/>
              <w:rPr>
                <w:sz w:val="24"/>
                <w:szCs w:val="24"/>
              </w:rPr>
            </w:pPr>
            <w:r>
              <w:rPr>
                <w:sz w:val="24"/>
                <w:szCs w:val="24"/>
              </w:rPr>
              <w:t>2022</w:t>
            </w:r>
            <w:r w:rsidR="00863091" w:rsidRPr="00844BB8">
              <w:rPr>
                <w:sz w:val="24"/>
                <w:szCs w:val="24"/>
              </w:rPr>
              <w:t>-20</w:t>
            </w:r>
            <w:r w:rsidR="00863091">
              <w:rPr>
                <w:sz w:val="24"/>
                <w:szCs w:val="24"/>
              </w:rPr>
              <w:t>2</w:t>
            </w:r>
            <w:r>
              <w:rPr>
                <w:sz w:val="24"/>
                <w:szCs w:val="24"/>
              </w:rPr>
              <w:t>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Повышение бизнес-грамотности предпринимателей </w:t>
            </w:r>
            <w:r w:rsidRPr="00E140C5">
              <w:rPr>
                <w:bCs/>
                <w:sz w:val="24"/>
                <w:szCs w:val="24"/>
              </w:rPr>
              <w:t>Бай-Тайгинского кожууна</w:t>
            </w:r>
          </w:p>
        </w:tc>
        <w:tc>
          <w:tcPr>
            <w:tcW w:w="0" w:type="auto"/>
            <w:vMerge/>
            <w:shd w:val="clear" w:color="auto" w:fill="auto"/>
            <w:vAlign w:val="center"/>
            <w:hideMark/>
          </w:tcPr>
          <w:p w:rsidR="00863091" w:rsidRPr="00844BB8" w:rsidRDefault="00863091" w:rsidP="00CC0178">
            <w:pPr>
              <w:rPr>
                <w:sz w:val="24"/>
                <w:szCs w:val="24"/>
              </w:rPr>
            </w:pPr>
          </w:p>
        </w:tc>
      </w:tr>
      <w:tr w:rsidR="00863091" w:rsidRPr="00844BB8" w:rsidTr="00CC0178">
        <w:trPr>
          <w:trHeight w:val="309"/>
        </w:trPr>
        <w:tc>
          <w:tcPr>
            <w:tcW w:w="14950" w:type="dxa"/>
            <w:gridSpan w:val="6"/>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b/>
                <w:bCs/>
                <w:sz w:val="24"/>
                <w:szCs w:val="24"/>
              </w:rPr>
              <w:t>5. Формирование положительного имиджа предпринимательства и пропаганда его социальной значимости</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5.1.</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Проведение ежегодного торжественного мероприятия, посвященного Дню российского предпринимательства на территории </w:t>
            </w:r>
            <w:r w:rsidRPr="00E140C5">
              <w:rPr>
                <w:bCs/>
                <w:sz w:val="24"/>
                <w:szCs w:val="24"/>
              </w:rPr>
              <w:t>Бай-Тайгинского кожууна</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t>отдел по экономике и предпринимательству администрации 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DA50A4">
            <w:pPr>
              <w:jc w:val="both"/>
              <w:rPr>
                <w:sz w:val="24"/>
                <w:szCs w:val="24"/>
              </w:rPr>
            </w:pPr>
            <w:r>
              <w:rPr>
                <w:sz w:val="24"/>
                <w:szCs w:val="24"/>
              </w:rPr>
              <w:t>2022</w:t>
            </w:r>
            <w:r w:rsidR="00863091" w:rsidRPr="00844BB8">
              <w:rPr>
                <w:sz w:val="24"/>
                <w:szCs w:val="24"/>
              </w:rPr>
              <w:t>-20</w:t>
            </w:r>
            <w:r w:rsidR="00863091">
              <w:rPr>
                <w:sz w:val="24"/>
                <w:szCs w:val="24"/>
              </w:rPr>
              <w:t>2</w:t>
            </w:r>
            <w:r>
              <w:rPr>
                <w:sz w:val="24"/>
                <w:szCs w:val="24"/>
              </w:rPr>
              <w:t>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Поднятие престижа предпринимательской деятельности на территории </w:t>
            </w:r>
            <w:r w:rsidRPr="00E140C5">
              <w:rPr>
                <w:bCs/>
                <w:sz w:val="24"/>
                <w:szCs w:val="24"/>
              </w:rPr>
              <w:t>Бай-Тайгинского кожууна</w:t>
            </w:r>
            <w:r w:rsidRPr="00844BB8">
              <w:rPr>
                <w:sz w:val="24"/>
                <w:szCs w:val="24"/>
              </w:rPr>
              <w:t>, формирование положительного образа предпринимателя, повышение социальной ответственности предпринимателей</w:t>
            </w:r>
          </w:p>
        </w:tc>
        <w:tc>
          <w:tcPr>
            <w:tcW w:w="2531"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Негативное отношение части населения к предпринимательству, слабая консолидация бизнеса, спад престижа предпринимательской деятельности</w:t>
            </w:r>
          </w:p>
          <w:p w:rsidR="00863091" w:rsidRPr="00844BB8" w:rsidRDefault="00863091" w:rsidP="00CC0178">
            <w:pPr>
              <w:jc w:val="center"/>
              <w:rPr>
                <w:sz w:val="24"/>
                <w:szCs w:val="24"/>
              </w:rPr>
            </w:pPr>
            <w:r w:rsidRPr="00844BB8">
              <w:rPr>
                <w:sz w:val="24"/>
                <w:szCs w:val="24"/>
              </w:rPr>
              <w:t> </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5.2.</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Содействие субъектам малого и среднего предпринимательства в подготовке документов для участия в </w:t>
            </w:r>
            <w:r>
              <w:rPr>
                <w:sz w:val="24"/>
                <w:szCs w:val="24"/>
              </w:rPr>
              <w:t>конкурсе</w:t>
            </w:r>
            <w:r w:rsidRPr="00844BB8">
              <w:rPr>
                <w:sz w:val="24"/>
                <w:szCs w:val="24"/>
              </w:rPr>
              <w:t xml:space="preserve"> «Предприниматель года»</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t>отдел по экономике и предпринимательству администрации 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Формирование благоприятного предпринимательского климата, повышение престижа предпринимательской деятельности, </w:t>
            </w:r>
            <w:r w:rsidRPr="00844BB8">
              <w:rPr>
                <w:sz w:val="24"/>
                <w:szCs w:val="24"/>
              </w:rPr>
              <w:lastRenderedPageBreak/>
              <w:t>распространение опыта деятельности лучших предпринимателей района, вовлечение молодёжи в предпринимательские структуры</w:t>
            </w:r>
          </w:p>
        </w:tc>
        <w:tc>
          <w:tcPr>
            <w:tcW w:w="2531" w:type="dxa"/>
            <w:vMerge w:val="restart"/>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lastRenderedPageBreak/>
              <w:t xml:space="preserve">Непривлекательность предпринимательства в молодежной среде. Рост процента </w:t>
            </w:r>
            <w:r w:rsidRPr="00844BB8">
              <w:rPr>
                <w:sz w:val="24"/>
                <w:szCs w:val="24"/>
              </w:rPr>
              <w:lastRenderedPageBreak/>
              <w:t>молодежи в числе безработного населения</w:t>
            </w:r>
          </w:p>
          <w:p w:rsidR="00863091" w:rsidRPr="00844BB8" w:rsidRDefault="00863091" w:rsidP="00CC0178">
            <w:pPr>
              <w:jc w:val="center"/>
              <w:rPr>
                <w:sz w:val="24"/>
                <w:szCs w:val="24"/>
              </w:rPr>
            </w:pPr>
            <w:r w:rsidRPr="00844BB8">
              <w:rPr>
                <w:sz w:val="24"/>
                <w:szCs w:val="24"/>
              </w:rPr>
              <w:t> </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lastRenderedPageBreak/>
              <w:t>5.3.</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Подготовка информационных материалов о деятельности лучших субъектов малого и среднего предпринимательства </w:t>
            </w:r>
            <w:r w:rsidRPr="00E140C5">
              <w:rPr>
                <w:bCs/>
                <w:sz w:val="24"/>
                <w:szCs w:val="24"/>
              </w:rPr>
              <w:t>Бай-Тайгинского кожууна</w:t>
            </w:r>
            <w:r w:rsidRPr="00844BB8">
              <w:rPr>
                <w:sz w:val="24"/>
                <w:szCs w:val="24"/>
              </w:rPr>
              <w:t xml:space="preserve"> для освещения их в газете «</w:t>
            </w:r>
            <w:r>
              <w:rPr>
                <w:sz w:val="24"/>
                <w:szCs w:val="24"/>
              </w:rPr>
              <w:t>Бай-Тайга</w:t>
            </w:r>
            <w:r w:rsidRPr="00844BB8">
              <w:rPr>
                <w:sz w:val="24"/>
                <w:szCs w:val="24"/>
              </w:rPr>
              <w:t xml:space="preserve">» и на официальном сайте администрации </w:t>
            </w:r>
            <w:r w:rsidRPr="00E140C5">
              <w:rPr>
                <w:bCs/>
                <w:sz w:val="24"/>
                <w:szCs w:val="24"/>
              </w:rPr>
              <w:t>Бай-Тайгинского кожууна</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t>отдел по экономике и предпринимательству администрации 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Распространение опыта успешно работающих субъектов малого и среднего предпринимательства, формирование положительного имиджа предпринимательства</w:t>
            </w:r>
          </w:p>
        </w:tc>
        <w:tc>
          <w:tcPr>
            <w:tcW w:w="0" w:type="auto"/>
            <w:vMerge/>
            <w:shd w:val="clear" w:color="auto" w:fill="auto"/>
            <w:vAlign w:val="center"/>
            <w:hideMark/>
          </w:tcPr>
          <w:p w:rsidR="00863091" w:rsidRPr="00844BB8" w:rsidRDefault="00863091" w:rsidP="00CC0178">
            <w:pPr>
              <w:rPr>
                <w:sz w:val="24"/>
                <w:szCs w:val="24"/>
              </w:rPr>
            </w:pPr>
          </w:p>
        </w:tc>
      </w:tr>
      <w:tr w:rsidR="00863091" w:rsidRPr="00844BB8" w:rsidTr="00CC0178">
        <w:trPr>
          <w:trHeight w:val="341"/>
        </w:trPr>
        <w:tc>
          <w:tcPr>
            <w:tcW w:w="14950" w:type="dxa"/>
            <w:gridSpan w:val="6"/>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b/>
                <w:bCs/>
                <w:sz w:val="24"/>
                <w:szCs w:val="24"/>
              </w:rPr>
              <w:t>6. Содействие сокращению административных барьеров</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6.1.</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Проведение совещаний, «круглых столов», конференций по проблемным вопросам, препятствующим развитию предпринимательства на территории </w:t>
            </w:r>
            <w:r w:rsidRPr="00E140C5">
              <w:rPr>
                <w:bCs/>
                <w:sz w:val="24"/>
                <w:szCs w:val="24"/>
              </w:rPr>
              <w:t>Бай-Тайгинского кожууна</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t>отдел по экономике и предпринимательству администрации 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CC0178">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Повышение информированности предпринимательства, выявление проблем, сдерживающих развитие субъектов малого и среднего предпринимательства в районе, выработка мер по их устранению</w:t>
            </w:r>
          </w:p>
        </w:tc>
        <w:tc>
          <w:tcPr>
            <w:tcW w:w="2531"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Увеличение количества проблем препятствующих развитию предпринимательства на территории </w:t>
            </w:r>
            <w:r w:rsidRPr="00E140C5">
              <w:rPr>
                <w:bCs/>
                <w:sz w:val="24"/>
                <w:szCs w:val="24"/>
              </w:rPr>
              <w:t>Бай-Тайгинского кожууна</w:t>
            </w:r>
          </w:p>
        </w:tc>
      </w:tr>
      <w:tr w:rsidR="00863091" w:rsidRPr="00844BB8" w:rsidTr="00CC0178">
        <w:tc>
          <w:tcPr>
            <w:tcW w:w="696" w:type="dxa"/>
            <w:shd w:val="clear" w:color="auto" w:fill="auto"/>
            <w:tcMar>
              <w:top w:w="0" w:type="dxa"/>
              <w:left w:w="108" w:type="dxa"/>
              <w:bottom w:w="0" w:type="dxa"/>
              <w:right w:w="108" w:type="dxa"/>
            </w:tcMar>
            <w:hideMark/>
          </w:tcPr>
          <w:p w:rsidR="00863091" w:rsidRPr="00844BB8" w:rsidRDefault="00863091" w:rsidP="00CC0178">
            <w:pPr>
              <w:jc w:val="center"/>
              <w:rPr>
                <w:sz w:val="24"/>
                <w:szCs w:val="24"/>
              </w:rPr>
            </w:pPr>
            <w:r w:rsidRPr="00844BB8">
              <w:rPr>
                <w:sz w:val="24"/>
                <w:szCs w:val="24"/>
              </w:rPr>
              <w:t>6.2.</w:t>
            </w:r>
          </w:p>
        </w:tc>
        <w:tc>
          <w:tcPr>
            <w:tcW w:w="4414"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 xml:space="preserve">Координация работы Совета предпринимателей </w:t>
            </w:r>
            <w:r w:rsidRPr="00E140C5">
              <w:rPr>
                <w:bCs/>
                <w:sz w:val="24"/>
                <w:szCs w:val="24"/>
              </w:rPr>
              <w:t>Бай-Тайгинского кожууна</w:t>
            </w:r>
          </w:p>
        </w:tc>
        <w:tc>
          <w:tcPr>
            <w:tcW w:w="1806" w:type="dxa"/>
            <w:shd w:val="clear" w:color="auto" w:fill="auto"/>
            <w:tcMar>
              <w:top w:w="0" w:type="dxa"/>
              <w:left w:w="108" w:type="dxa"/>
              <w:bottom w:w="0" w:type="dxa"/>
              <w:right w:w="108" w:type="dxa"/>
            </w:tcMar>
            <w:hideMark/>
          </w:tcPr>
          <w:p w:rsidR="00863091" w:rsidRPr="00844BB8" w:rsidRDefault="00005D07" w:rsidP="00CC0178">
            <w:pPr>
              <w:jc w:val="center"/>
              <w:rPr>
                <w:sz w:val="24"/>
                <w:szCs w:val="24"/>
              </w:rPr>
            </w:pPr>
            <w:r w:rsidRPr="00005D07">
              <w:rPr>
                <w:sz w:val="24"/>
                <w:szCs w:val="24"/>
              </w:rPr>
              <w:t>отдел по экономике и предпринимательству администрации Бай-Тайгинского кожууна</w:t>
            </w:r>
          </w:p>
        </w:tc>
        <w:tc>
          <w:tcPr>
            <w:tcW w:w="1384" w:type="dxa"/>
            <w:shd w:val="clear" w:color="auto" w:fill="auto"/>
            <w:tcMar>
              <w:top w:w="0" w:type="dxa"/>
              <w:left w:w="108" w:type="dxa"/>
              <w:bottom w:w="0" w:type="dxa"/>
              <w:right w:w="108" w:type="dxa"/>
            </w:tcMar>
            <w:hideMark/>
          </w:tcPr>
          <w:p w:rsidR="00863091" w:rsidRPr="00844BB8" w:rsidRDefault="00DA50A4" w:rsidP="00DA50A4">
            <w:pPr>
              <w:jc w:val="both"/>
              <w:rPr>
                <w:sz w:val="24"/>
                <w:szCs w:val="24"/>
              </w:rPr>
            </w:pPr>
            <w:r>
              <w:rPr>
                <w:sz w:val="24"/>
                <w:szCs w:val="24"/>
              </w:rPr>
              <w:t>2022</w:t>
            </w:r>
            <w:r w:rsidR="00863091" w:rsidRPr="00844BB8">
              <w:rPr>
                <w:sz w:val="24"/>
                <w:szCs w:val="24"/>
              </w:rPr>
              <w:t>-20</w:t>
            </w:r>
            <w:r>
              <w:rPr>
                <w:sz w:val="24"/>
                <w:szCs w:val="24"/>
              </w:rPr>
              <w:t>24</w:t>
            </w:r>
            <w:r w:rsidR="00863091" w:rsidRPr="00844BB8">
              <w:rPr>
                <w:sz w:val="24"/>
                <w:szCs w:val="24"/>
              </w:rPr>
              <w:t xml:space="preserve"> гг.</w:t>
            </w:r>
          </w:p>
        </w:tc>
        <w:tc>
          <w:tcPr>
            <w:tcW w:w="4119"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Содействие решению вопросов по развитию малого и среднего предпринимательства на муниципальном уровне, повышение правовой активности</w:t>
            </w:r>
          </w:p>
        </w:tc>
        <w:tc>
          <w:tcPr>
            <w:tcW w:w="2531" w:type="dxa"/>
            <w:shd w:val="clear" w:color="auto" w:fill="auto"/>
            <w:tcMar>
              <w:top w:w="0" w:type="dxa"/>
              <w:left w:w="108" w:type="dxa"/>
              <w:bottom w:w="0" w:type="dxa"/>
              <w:right w:w="108" w:type="dxa"/>
            </w:tcMar>
            <w:hideMark/>
          </w:tcPr>
          <w:p w:rsidR="00863091" w:rsidRPr="00844BB8" w:rsidRDefault="00863091" w:rsidP="00CC0178">
            <w:pPr>
              <w:jc w:val="both"/>
              <w:rPr>
                <w:sz w:val="24"/>
                <w:szCs w:val="24"/>
              </w:rPr>
            </w:pPr>
            <w:r w:rsidRPr="00844BB8">
              <w:rPr>
                <w:sz w:val="24"/>
                <w:szCs w:val="24"/>
              </w:rPr>
              <w:t>Ограниченность полномочий органов местного самоуправления в решении возникающих проблем</w:t>
            </w:r>
          </w:p>
        </w:tc>
      </w:tr>
    </w:tbl>
    <w:p w:rsidR="00863091" w:rsidRPr="00844BB8" w:rsidRDefault="00863091" w:rsidP="00863091">
      <w:pPr>
        <w:jc w:val="center"/>
        <w:textAlignment w:val="top"/>
        <w:rPr>
          <w:sz w:val="24"/>
          <w:szCs w:val="24"/>
        </w:rPr>
      </w:pPr>
      <w:r w:rsidRPr="00844BB8">
        <w:rPr>
          <w:sz w:val="24"/>
          <w:szCs w:val="24"/>
        </w:rPr>
        <w:t>__________________</w:t>
      </w:r>
    </w:p>
    <w:p w:rsidR="00863091" w:rsidRPr="00844BB8" w:rsidRDefault="00863091" w:rsidP="00863091">
      <w:pPr>
        <w:textAlignment w:val="top"/>
        <w:rPr>
          <w:sz w:val="24"/>
          <w:szCs w:val="24"/>
        </w:rPr>
      </w:pPr>
      <w:r w:rsidRPr="00844BB8">
        <w:rPr>
          <w:sz w:val="24"/>
          <w:szCs w:val="24"/>
        </w:rPr>
        <w:t> </w:t>
      </w:r>
    </w:p>
    <w:p w:rsidR="00863091" w:rsidRDefault="00863091" w:rsidP="00863091">
      <w:pPr>
        <w:textAlignment w:val="top"/>
        <w:rPr>
          <w:sz w:val="24"/>
          <w:szCs w:val="24"/>
        </w:rPr>
      </w:pPr>
      <w:r w:rsidRPr="00844BB8">
        <w:rPr>
          <w:sz w:val="24"/>
          <w:szCs w:val="24"/>
        </w:rPr>
        <w:t> </w:t>
      </w:r>
    </w:p>
    <w:p w:rsidR="00863091" w:rsidRDefault="00863091" w:rsidP="00863091">
      <w:pPr>
        <w:textAlignment w:val="top"/>
        <w:rPr>
          <w:sz w:val="24"/>
          <w:szCs w:val="24"/>
        </w:rPr>
      </w:pPr>
    </w:p>
    <w:p w:rsidR="00863091" w:rsidRPr="00844BB8" w:rsidRDefault="00863091" w:rsidP="00863091">
      <w:pPr>
        <w:textAlignment w:val="top"/>
        <w:rPr>
          <w:sz w:val="24"/>
          <w:szCs w:val="24"/>
        </w:rPr>
      </w:pPr>
    </w:p>
    <w:p w:rsidR="00863091" w:rsidRPr="00844BB8" w:rsidRDefault="00863091" w:rsidP="00863091">
      <w:pPr>
        <w:textAlignment w:val="top"/>
        <w:rPr>
          <w:sz w:val="24"/>
          <w:szCs w:val="24"/>
        </w:rPr>
      </w:pPr>
      <w:r w:rsidRPr="00844BB8">
        <w:rPr>
          <w:sz w:val="24"/>
          <w:szCs w:val="24"/>
        </w:rPr>
        <w:t> </w:t>
      </w:r>
    </w:p>
    <w:p w:rsidR="00005D07" w:rsidRDefault="00863091" w:rsidP="00863091">
      <w:pPr>
        <w:spacing w:line="240" w:lineRule="atLeast"/>
        <w:jc w:val="right"/>
        <w:textAlignment w:val="top"/>
        <w:rPr>
          <w:sz w:val="24"/>
          <w:szCs w:val="24"/>
        </w:rPr>
      </w:pPr>
      <w:r w:rsidRPr="00844BB8">
        <w:rPr>
          <w:sz w:val="24"/>
          <w:szCs w:val="24"/>
        </w:rPr>
        <w:lastRenderedPageBreak/>
        <w:t> </w:t>
      </w:r>
    </w:p>
    <w:p w:rsidR="00863091" w:rsidRPr="00844BB8" w:rsidRDefault="00863091" w:rsidP="00863091">
      <w:pPr>
        <w:spacing w:line="240" w:lineRule="atLeast"/>
        <w:jc w:val="right"/>
        <w:textAlignment w:val="top"/>
        <w:rPr>
          <w:sz w:val="24"/>
          <w:szCs w:val="24"/>
        </w:rPr>
      </w:pPr>
      <w:r w:rsidRPr="00844BB8">
        <w:rPr>
          <w:sz w:val="24"/>
          <w:szCs w:val="24"/>
        </w:rPr>
        <w:t>ПРИЛОЖЕНИЕ № 3</w:t>
      </w:r>
    </w:p>
    <w:p w:rsidR="00863091" w:rsidRDefault="00863091" w:rsidP="00863091">
      <w:pPr>
        <w:spacing w:line="240" w:lineRule="atLeast"/>
        <w:jc w:val="right"/>
        <w:textAlignment w:val="top"/>
        <w:rPr>
          <w:sz w:val="24"/>
          <w:szCs w:val="24"/>
        </w:rPr>
      </w:pPr>
      <w:r w:rsidRPr="00844BB8">
        <w:rPr>
          <w:sz w:val="24"/>
          <w:szCs w:val="24"/>
        </w:rPr>
        <w:t>П</w:t>
      </w:r>
      <w:r>
        <w:rPr>
          <w:sz w:val="24"/>
          <w:szCs w:val="24"/>
        </w:rPr>
        <w:t xml:space="preserve">одпрограммы </w:t>
      </w:r>
      <w:r w:rsidRPr="00844BB8">
        <w:rPr>
          <w:sz w:val="24"/>
          <w:szCs w:val="24"/>
        </w:rPr>
        <w:t>«</w:t>
      </w:r>
      <w:r>
        <w:rPr>
          <w:sz w:val="24"/>
          <w:szCs w:val="24"/>
        </w:rPr>
        <w:t xml:space="preserve">Развитие малого и среднего </w:t>
      </w:r>
    </w:p>
    <w:p w:rsidR="00863091" w:rsidRPr="00844BB8" w:rsidRDefault="00863091" w:rsidP="00863091">
      <w:pPr>
        <w:spacing w:line="240" w:lineRule="atLeast"/>
        <w:jc w:val="right"/>
        <w:textAlignment w:val="top"/>
        <w:rPr>
          <w:sz w:val="24"/>
          <w:szCs w:val="24"/>
        </w:rPr>
      </w:pPr>
      <w:r>
        <w:rPr>
          <w:sz w:val="24"/>
          <w:szCs w:val="24"/>
        </w:rPr>
        <w:t>предпринимательства в Бай-Тайгинском кожууне</w:t>
      </w:r>
      <w:r w:rsidRPr="00844BB8">
        <w:rPr>
          <w:sz w:val="24"/>
          <w:szCs w:val="24"/>
        </w:rPr>
        <w:t>»</w:t>
      </w:r>
    </w:p>
    <w:p w:rsidR="00863091" w:rsidRPr="00844BB8" w:rsidRDefault="00863091" w:rsidP="00863091">
      <w:pPr>
        <w:jc w:val="center"/>
        <w:textAlignment w:val="top"/>
        <w:rPr>
          <w:sz w:val="24"/>
          <w:szCs w:val="24"/>
        </w:rPr>
      </w:pPr>
      <w:r w:rsidRPr="00844BB8">
        <w:rPr>
          <w:sz w:val="24"/>
          <w:szCs w:val="24"/>
        </w:rPr>
        <w:t> </w:t>
      </w:r>
    </w:p>
    <w:p w:rsidR="00863091" w:rsidRPr="00844BB8" w:rsidRDefault="00863091" w:rsidP="00863091">
      <w:pPr>
        <w:jc w:val="center"/>
        <w:textAlignment w:val="top"/>
        <w:rPr>
          <w:sz w:val="24"/>
          <w:szCs w:val="24"/>
        </w:rPr>
      </w:pPr>
      <w:r w:rsidRPr="00844BB8">
        <w:rPr>
          <w:sz w:val="24"/>
          <w:szCs w:val="24"/>
        </w:rPr>
        <w:t>Сведения</w:t>
      </w:r>
    </w:p>
    <w:p w:rsidR="00863091" w:rsidRPr="00844BB8" w:rsidRDefault="00863091" w:rsidP="00863091">
      <w:pPr>
        <w:jc w:val="center"/>
        <w:textAlignment w:val="top"/>
        <w:rPr>
          <w:sz w:val="24"/>
          <w:szCs w:val="24"/>
        </w:rPr>
      </w:pPr>
      <w:r w:rsidRPr="00844BB8">
        <w:rPr>
          <w:sz w:val="24"/>
          <w:szCs w:val="24"/>
        </w:rPr>
        <w:t>об основных мерах правового регулирования в сфере реализации п</w:t>
      </w:r>
      <w:r>
        <w:rPr>
          <w:sz w:val="24"/>
          <w:szCs w:val="24"/>
        </w:rPr>
        <w:t>одп</w:t>
      </w:r>
      <w:r w:rsidRPr="00844BB8">
        <w:rPr>
          <w:sz w:val="24"/>
          <w:szCs w:val="24"/>
        </w:rPr>
        <w:t>рограммы</w:t>
      </w:r>
    </w:p>
    <w:p w:rsidR="00863091" w:rsidRPr="00844BB8" w:rsidRDefault="00863091" w:rsidP="00863091">
      <w:pPr>
        <w:spacing w:after="105"/>
        <w:jc w:val="both"/>
        <w:textAlignment w:val="top"/>
        <w:rPr>
          <w:sz w:val="24"/>
          <w:szCs w:val="24"/>
        </w:rPr>
      </w:pPr>
      <w:r w:rsidRPr="00844BB8">
        <w:rPr>
          <w:sz w:val="24"/>
          <w:szCs w:val="24"/>
        </w:rPr>
        <w:t> </w:t>
      </w:r>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540"/>
        <w:gridCol w:w="2681"/>
        <w:gridCol w:w="5103"/>
        <w:gridCol w:w="4111"/>
        <w:gridCol w:w="2266"/>
      </w:tblGrid>
      <w:tr w:rsidR="00863091" w:rsidRPr="00D40D44" w:rsidTr="00CC0178">
        <w:tc>
          <w:tcPr>
            <w:tcW w:w="540" w:type="dxa"/>
            <w:shd w:val="clear" w:color="auto" w:fill="FFFFFF" w:themeFill="background1"/>
            <w:tcMar>
              <w:top w:w="62" w:type="dxa"/>
              <w:left w:w="102" w:type="dxa"/>
              <w:bottom w:w="102" w:type="dxa"/>
              <w:right w:w="62" w:type="dxa"/>
            </w:tcMar>
            <w:hideMark/>
          </w:tcPr>
          <w:p w:rsidR="00863091" w:rsidRPr="00D40D44" w:rsidRDefault="00863091" w:rsidP="00CC0178">
            <w:pPr>
              <w:jc w:val="center"/>
              <w:rPr>
                <w:sz w:val="24"/>
                <w:szCs w:val="24"/>
              </w:rPr>
            </w:pPr>
            <w:r w:rsidRPr="00D40D44">
              <w:rPr>
                <w:sz w:val="24"/>
                <w:szCs w:val="24"/>
              </w:rPr>
              <w:t>№ п/п</w:t>
            </w:r>
          </w:p>
        </w:tc>
        <w:tc>
          <w:tcPr>
            <w:tcW w:w="2681" w:type="dxa"/>
            <w:shd w:val="clear" w:color="auto" w:fill="FFFFFF" w:themeFill="background1"/>
            <w:tcMar>
              <w:top w:w="62" w:type="dxa"/>
              <w:left w:w="102" w:type="dxa"/>
              <w:bottom w:w="102" w:type="dxa"/>
              <w:right w:w="62" w:type="dxa"/>
            </w:tcMar>
            <w:hideMark/>
          </w:tcPr>
          <w:p w:rsidR="00863091" w:rsidRPr="00D40D44" w:rsidRDefault="00863091" w:rsidP="00CC0178">
            <w:pPr>
              <w:jc w:val="center"/>
              <w:rPr>
                <w:sz w:val="24"/>
                <w:szCs w:val="24"/>
              </w:rPr>
            </w:pPr>
            <w:r w:rsidRPr="00D40D44">
              <w:rPr>
                <w:sz w:val="24"/>
                <w:szCs w:val="24"/>
              </w:rPr>
              <w:t>Вид проекта муниципального нормативного правового акта</w:t>
            </w:r>
          </w:p>
        </w:tc>
        <w:tc>
          <w:tcPr>
            <w:tcW w:w="5103" w:type="dxa"/>
            <w:shd w:val="clear" w:color="auto" w:fill="FFFFFF" w:themeFill="background1"/>
            <w:tcMar>
              <w:top w:w="62" w:type="dxa"/>
              <w:left w:w="102" w:type="dxa"/>
              <w:bottom w:w="102" w:type="dxa"/>
              <w:right w:w="62" w:type="dxa"/>
            </w:tcMar>
            <w:hideMark/>
          </w:tcPr>
          <w:p w:rsidR="00863091" w:rsidRPr="00D40D44" w:rsidRDefault="00863091" w:rsidP="00CC0178">
            <w:pPr>
              <w:jc w:val="center"/>
              <w:rPr>
                <w:sz w:val="24"/>
                <w:szCs w:val="24"/>
              </w:rPr>
            </w:pPr>
            <w:r w:rsidRPr="00D40D44">
              <w:rPr>
                <w:sz w:val="24"/>
                <w:szCs w:val="24"/>
              </w:rPr>
              <w:t>Основные положения проекта нормативного правового акта</w:t>
            </w:r>
          </w:p>
        </w:tc>
        <w:tc>
          <w:tcPr>
            <w:tcW w:w="4111" w:type="dxa"/>
            <w:shd w:val="clear" w:color="auto" w:fill="FFFFFF" w:themeFill="background1"/>
            <w:tcMar>
              <w:top w:w="62" w:type="dxa"/>
              <w:left w:w="102" w:type="dxa"/>
              <w:bottom w:w="102" w:type="dxa"/>
              <w:right w:w="62" w:type="dxa"/>
            </w:tcMar>
            <w:hideMark/>
          </w:tcPr>
          <w:p w:rsidR="00863091" w:rsidRPr="00D40D44" w:rsidRDefault="00863091" w:rsidP="00CC0178">
            <w:pPr>
              <w:jc w:val="center"/>
              <w:rPr>
                <w:sz w:val="24"/>
                <w:szCs w:val="24"/>
              </w:rPr>
            </w:pPr>
            <w:r w:rsidRPr="00D40D44">
              <w:rPr>
                <w:sz w:val="24"/>
                <w:szCs w:val="24"/>
              </w:rPr>
              <w:t>Ответственный исполнитель, соисполнитель</w:t>
            </w:r>
          </w:p>
        </w:tc>
        <w:tc>
          <w:tcPr>
            <w:tcW w:w="2266" w:type="dxa"/>
            <w:shd w:val="clear" w:color="auto" w:fill="FFFFFF" w:themeFill="background1"/>
            <w:tcMar>
              <w:top w:w="62" w:type="dxa"/>
              <w:left w:w="102" w:type="dxa"/>
              <w:bottom w:w="102" w:type="dxa"/>
              <w:right w:w="62" w:type="dxa"/>
            </w:tcMar>
            <w:hideMark/>
          </w:tcPr>
          <w:p w:rsidR="00863091" w:rsidRPr="00D40D44" w:rsidRDefault="00863091" w:rsidP="00CC0178">
            <w:pPr>
              <w:jc w:val="center"/>
              <w:rPr>
                <w:sz w:val="24"/>
                <w:szCs w:val="24"/>
              </w:rPr>
            </w:pPr>
            <w:r w:rsidRPr="00D40D44">
              <w:rPr>
                <w:sz w:val="24"/>
                <w:szCs w:val="24"/>
              </w:rPr>
              <w:t>Ожидаемые сроки принятия</w:t>
            </w:r>
          </w:p>
        </w:tc>
      </w:tr>
      <w:tr w:rsidR="00863091" w:rsidRPr="00D40D44" w:rsidTr="00CC0178">
        <w:tc>
          <w:tcPr>
            <w:tcW w:w="540"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1</w:t>
            </w:r>
          </w:p>
        </w:tc>
        <w:tc>
          <w:tcPr>
            <w:tcW w:w="2681"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2</w:t>
            </w:r>
          </w:p>
        </w:tc>
        <w:tc>
          <w:tcPr>
            <w:tcW w:w="5103"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3</w:t>
            </w:r>
          </w:p>
        </w:tc>
        <w:tc>
          <w:tcPr>
            <w:tcW w:w="4111"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4</w:t>
            </w:r>
          </w:p>
        </w:tc>
        <w:tc>
          <w:tcPr>
            <w:tcW w:w="2266"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5</w:t>
            </w:r>
          </w:p>
        </w:tc>
      </w:tr>
      <w:tr w:rsidR="00863091" w:rsidRPr="00D40D44" w:rsidTr="00CC0178">
        <w:tc>
          <w:tcPr>
            <w:tcW w:w="540"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1</w:t>
            </w:r>
          </w:p>
        </w:tc>
        <w:tc>
          <w:tcPr>
            <w:tcW w:w="2681"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 xml:space="preserve">Постановление администрации </w:t>
            </w:r>
            <w:r w:rsidRPr="00D40D44">
              <w:rPr>
                <w:bCs/>
                <w:sz w:val="24"/>
                <w:szCs w:val="24"/>
              </w:rPr>
              <w:t>Бай-Тайгинского кожууна</w:t>
            </w:r>
          </w:p>
        </w:tc>
        <w:tc>
          <w:tcPr>
            <w:tcW w:w="5103"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 xml:space="preserve">Внесение изменений в муниципальную программу «Создание благоприятных </w:t>
            </w:r>
            <w:proofErr w:type="gramStart"/>
            <w:r w:rsidRPr="00D40D44">
              <w:rPr>
                <w:sz w:val="24"/>
                <w:szCs w:val="24"/>
              </w:rPr>
              <w:t>условий  для</w:t>
            </w:r>
            <w:proofErr w:type="gramEnd"/>
            <w:r w:rsidRPr="00D40D44">
              <w:rPr>
                <w:sz w:val="24"/>
                <w:szCs w:val="24"/>
              </w:rPr>
              <w:t xml:space="preserve"> ведения бизнеса в Бай-</w:t>
            </w:r>
            <w:proofErr w:type="spellStart"/>
            <w:r w:rsidRPr="00D40D44">
              <w:rPr>
                <w:sz w:val="24"/>
                <w:szCs w:val="24"/>
              </w:rPr>
              <w:t>Тайгинском</w:t>
            </w:r>
            <w:proofErr w:type="spellEnd"/>
            <w:r w:rsidRPr="00D40D44">
              <w:rPr>
                <w:sz w:val="24"/>
                <w:szCs w:val="24"/>
              </w:rPr>
              <w:t xml:space="preserve"> </w:t>
            </w:r>
            <w:proofErr w:type="spellStart"/>
            <w:r w:rsidRPr="00D40D44">
              <w:rPr>
                <w:sz w:val="24"/>
                <w:szCs w:val="24"/>
              </w:rPr>
              <w:t>кожууне</w:t>
            </w:r>
            <w:proofErr w:type="spellEnd"/>
            <w:r w:rsidRPr="00D40D44">
              <w:rPr>
                <w:sz w:val="24"/>
                <w:szCs w:val="24"/>
              </w:rPr>
              <w:t xml:space="preserve"> на </w:t>
            </w:r>
            <w:r w:rsidR="000C7332">
              <w:rPr>
                <w:sz w:val="24"/>
                <w:szCs w:val="24"/>
              </w:rPr>
              <w:t>2022</w:t>
            </w:r>
            <w:r w:rsidRPr="00844BB8">
              <w:rPr>
                <w:sz w:val="24"/>
                <w:szCs w:val="24"/>
              </w:rPr>
              <w:t>-20</w:t>
            </w:r>
            <w:r w:rsidR="000C7332">
              <w:rPr>
                <w:sz w:val="24"/>
                <w:szCs w:val="24"/>
              </w:rPr>
              <w:t>24</w:t>
            </w:r>
            <w:r w:rsidRPr="00844BB8">
              <w:rPr>
                <w:sz w:val="24"/>
                <w:szCs w:val="24"/>
              </w:rPr>
              <w:t xml:space="preserve"> </w:t>
            </w:r>
            <w:r w:rsidRPr="00D40D44">
              <w:rPr>
                <w:sz w:val="24"/>
                <w:szCs w:val="24"/>
              </w:rPr>
              <w:t xml:space="preserve"> годы»</w:t>
            </w:r>
          </w:p>
        </w:tc>
        <w:tc>
          <w:tcPr>
            <w:tcW w:w="4111" w:type="dxa"/>
            <w:shd w:val="clear" w:color="auto" w:fill="FFFFFF" w:themeFill="background1"/>
            <w:tcMar>
              <w:top w:w="62" w:type="dxa"/>
              <w:left w:w="102" w:type="dxa"/>
              <w:bottom w:w="102" w:type="dxa"/>
              <w:right w:w="62" w:type="dxa"/>
            </w:tcMar>
            <w:hideMark/>
          </w:tcPr>
          <w:p w:rsidR="00863091" w:rsidRPr="00D40D44" w:rsidRDefault="00005D07" w:rsidP="00CC0178">
            <w:pPr>
              <w:jc w:val="both"/>
              <w:rPr>
                <w:sz w:val="24"/>
                <w:szCs w:val="24"/>
              </w:rPr>
            </w:pPr>
            <w:r w:rsidRPr="00005D07">
              <w:rPr>
                <w:sz w:val="24"/>
                <w:szCs w:val="24"/>
              </w:rPr>
              <w:t>отдел по экономике и предпринимательству администрации Бай-Тайгинского кожууна</w:t>
            </w:r>
          </w:p>
        </w:tc>
        <w:tc>
          <w:tcPr>
            <w:tcW w:w="2266" w:type="dxa"/>
            <w:shd w:val="clear" w:color="auto" w:fill="FFFFFF" w:themeFill="background1"/>
            <w:tcMar>
              <w:top w:w="62" w:type="dxa"/>
              <w:left w:w="102" w:type="dxa"/>
              <w:bottom w:w="102" w:type="dxa"/>
              <w:right w:w="62" w:type="dxa"/>
            </w:tcMar>
            <w:hideMark/>
          </w:tcPr>
          <w:p w:rsidR="00863091" w:rsidRPr="00D40D44" w:rsidRDefault="000C7332" w:rsidP="00CC0178">
            <w:pPr>
              <w:jc w:val="both"/>
              <w:rPr>
                <w:sz w:val="24"/>
                <w:szCs w:val="24"/>
              </w:rPr>
            </w:pPr>
            <w:r>
              <w:rPr>
                <w:sz w:val="24"/>
                <w:szCs w:val="24"/>
              </w:rPr>
              <w:t>2022</w:t>
            </w:r>
            <w:r w:rsidR="00863091" w:rsidRPr="00844BB8">
              <w:rPr>
                <w:sz w:val="24"/>
                <w:szCs w:val="24"/>
              </w:rPr>
              <w:t>-20</w:t>
            </w:r>
            <w:r>
              <w:rPr>
                <w:sz w:val="24"/>
                <w:szCs w:val="24"/>
              </w:rPr>
              <w:t>24</w:t>
            </w:r>
            <w:r w:rsidR="00863091" w:rsidRPr="00D40D44">
              <w:rPr>
                <w:sz w:val="24"/>
                <w:szCs w:val="24"/>
              </w:rPr>
              <w:t xml:space="preserve"> годы, по мере необходимости</w:t>
            </w:r>
          </w:p>
        </w:tc>
      </w:tr>
      <w:tr w:rsidR="00863091" w:rsidRPr="00D40D44" w:rsidTr="00CC0178">
        <w:tc>
          <w:tcPr>
            <w:tcW w:w="540"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2</w:t>
            </w:r>
          </w:p>
        </w:tc>
        <w:tc>
          <w:tcPr>
            <w:tcW w:w="2681"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Постановление администрации Бай-Тайгинского кожууна</w:t>
            </w:r>
          </w:p>
        </w:tc>
        <w:tc>
          <w:tcPr>
            <w:tcW w:w="5103"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Внесение изменений в Порядок предоставления субсидий субъектам малого и среднего предпринимательства</w:t>
            </w:r>
          </w:p>
          <w:p w:rsidR="00863091" w:rsidRPr="00D40D44" w:rsidRDefault="00863091" w:rsidP="00CC0178">
            <w:pPr>
              <w:jc w:val="both"/>
              <w:rPr>
                <w:sz w:val="24"/>
                <w:szCs w:val="24"/>
              </w:rPr>
            </w:pPr>
            <w:r w:rsidRPr="00D40D44">
              <w:rPr>
                <w:sz w:val="24"/>
                <w:szCs w:val="24"/>
              </w:rPr>
              <w:t> </w:t>
            </w:r>
          </w:p>
        </w:tc>
        <w:tc>
          <w:tcPr>
            <w:tcW w:w="4111" w:type="dxa"/>
            <w:shd w:val="clear" w:color="auto" w:fill="FFFFFF" w:themeFill="background1"/>
            <w:tcMar>
              <w:top w:w="62" w:type="dxa"/>
              <w:left w:w="102" w:type="dxa"/>
              <w:bottom w:w="102" w:type="dxa"/>
              <w:right w:w="62" w:type="dxa"/>
            </w:tcMar>
            <w:hideMark/>
          </w:tcPr>
          <w:p w:rsidR="00863091" w:rsidRPr="00D40D44" w:rsidRDefault="00005D07" w:rsidP="00CC0178">
            <w:pPr>
              <w:jc w:val="both"/>
              <w:rPr>
                <w:sz w:val="24"/>
                <w:szCs w:val="24"/>
              </w:rPr>
            </w:pPr>
            <w:r w:rsidRPr="00005D07">
              <w:rPr>
                <w:sz w:val="24"/>
                <w:szCs w:val="24"/>
              </w:rPr>
              <w:t>отдел по экономике и предпринимательству администрации Бай-Тайгинского кожууна</w:t>
            </w:r>
          </w:p>
        </w:tc>
        <w:tc>
          <w:tcPr>
            <w:tcW w:w="2266" w:type="dxa"/>
            <w:shd w:val="clear" w:color="auto" w:fill="FFFFFF" w:themeFill="background1"/>
            <w:tcMar>
              <w:top w:w="62" w:type="dxa"/>
              <w:left w:w="102" w:type="dxa"/>
              <w:bottom w:w="102" w:type="dxa"/>
              <w:right w:w="62" w:type="dxa"/>
            </w:tcMar>
            <w:hideMark/>
          </w:tcPr>
          <w:p w:rsidR="00863091" w:rsidRPr="00D40D44" w:rsidRDefault="000C7332" w:rsidP="00CC0178">
            <w:pPr>
              <w:jc w:val="both"/>
              <w:rPr>
                <w:sz w:val="24"/>
                <w:szCs w:val="24"/>
              </w:rPr>
            </w:pPr>
            <w:r>
              <w:rPr>
                <w:sz w:val="24"/>
                <w:szCs w:val="24"/>
              </w:rPr>
              <w:t>2022</w:t>
            </w:r>
            <w:r w:rsidR="00863091" w:rsidRPr="00844BB8">
              <w:rPr>
                <w:sz w:val="24"/>
                <w:szCs w:val="24"/>
              </w:rPr>
              <w:t>-20</w:t>
            </w:r>
            <w:r>
              <w:rPr>
                <w:sz w:val="24"/>
                <w:szCs w:val="24"/>
              </w:rPr>
              <w:t>24</w:t>
            </w:r>
            <w:r w:rsidR="00863091" w:rsidRPr="00D40D44">
              <w:rPr>
                <w:sz w:val="24"/>
                <w:szCs w:val="24"/>
              </w:rPr>
              <w:t xml:space="preserve"> годы, по мере необходимости</w:t>
            </w:r>
          </w:p>
        </w:tc>
      </w:tr>
      <w:tr w:rsidR="00863091" w:rsidRPr="00D40D44" w:rsidTr="00CC0178">
        <w:tc>
          <w:tcPr>
            <w:tcW w:w="540"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3</w:t>
            </w:r>
          </w:p>
        </w:tc>
        <w:tc>
          <w:tcPr>
            <w:tcW w:w="2681"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Постановление администрации Бай-Тайгинского кожууна</w:t>
            </w:r>
          </w:p>
        </w:tc>
        <w:tc>
          <w:tcPr>
            <w:tcW w:w="5103"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Внесение изменений в Положение о предоставлении начинающим субъектам малого предпринимательства целевых грантов на создание собственного бизнеса»</w:t>
            </w:r>
          </w:p>
        </w:tc>
        <w:tc>
          <w:tcPr>
            <w:tcW w:w="4111" w:type="dxa"/>
            <w:shd w:val="clear" w:color="auto" w:fill="FFFFFF" w:themeFill="background1"/>
            <w:tcMar>
              <w:top w:w="62" w:type="dxa"/>
              <w:left w:w="102" w:type="dxa"/>
              <w:bottom w:w="102" w:type="dxa"/>
              <w:right w:w="62" w:type="dxa"/>
            </w:tcMar>
            <w:hideMark/>
          </w:tcPr>
          <w:p w:rsidR="00863091" w:rsidRPr="00D40D44" w:rsidRDefault="00005D07" w:rsidP="00CC0178">
            <w:pPr>
              <w:jc w:val="both"/>
              <w:rPr>
                <w:sz w:val="24"/>
                <w:szCs w:val="24"/>
              </w:rPr>
            </w:pPr>
            <w:r w:rsidRPr="00005D07">
              <w:rPr>
                <w:sz w:val="24"/>
                <w:szCs w:val="24"/>
              </w:rPr>
              <w:t>отдел по экономике и предпринимательству администрации Бай-Тайгинского кожууна</w:t>
            </w:r>
          </w:p>
        </w:tc>
        <w:tc>
          <w:tcPr>
            <w:tcW w:w="2266" w:type="dxa"/>
            <w:shd w:val="clear" w:color="auto" w:fill="FFFFFF" w:themeFill="background1"/>
            <w:tcMar>
              <w:top w:w="62" w:type="dxa"/>
              <w:left w:w="102" w:type="dxa"/>
              <w:bottom w:w="102" w:type="dxa"/>
              <w:right w:w="62" w:type="dxa"/>
            </w:tcMar>
            <w:hideMark/>
          </w:tcPr>
          <w:p w:rsidR="00863091" w:rsidRPr="00D40D44" w:rsidRDefault="000C7332" w:rsidP="00CC0178">
            <w:pPr>
              <w:jc w:val="both"/>
              <w:rPr>
                <w:sz w:val="24"/>
                <w:szCs w:val="24"/>
              </w:rPr>
            </w:pPr>
            <w:r>
              <w:rPr>
                <w:sz w:val="24"/>
                <w:szCs w:val="24"/>
              </w:rPr>
              <w:t>2022</w:t>
            </w:r>
            <w:r w:rsidR="00863091" w:rsidRPr="00844BB8">
              <w:rPr>
                <w:sz w:val="24"/>
                <w:szCs w:val="24"/>
              </w:rPr>
              <w:t>-20</w:t>
            </w:r>
            <w:r>
              <w:rPr>
                <w:sz w:val="24"/>
                <w:szCs w:val="24"/>
              </w:rPr>
              <w:t>24</w:t>
            </w:r>
            <w:r w:rsidR="00863091" w:rsidRPr="00D40D44">
              <w:rPr>
                <w:sz w:val="24"/>
                <w:szCs w:val="24"/>
              </w:rPr>
              <w:t xml:space="preserve"> годы, по мере необходимости</w:t>
            </w:r>
          </w:p>
        </w:tc>
      </w:tr>
      <w:tr w:rsidR="00863091" w:rsidRPr="00844BB8" w:rsidTr="00CC0178">
        <w:tc>
          <w:tcPr>
            <w:tcW w:w="540"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4</w:t>
            </w:r>
          </w:p>
        </w:tc>
        <w:tc>
          <w:tcPr>
            <w:tcW w:w="2681"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Решение Хурала представителей Бай-Тайгинского кожууна</w:t>
            </w:r>
          </w:p>
        </w:tc>
        <w:tc>
          <w:tcPr>
            <w:tcW w:w="5103" w:type="dxa"/>
            <w:shd w:val="clear" w:color="auto" w:fill="FFFFFF" w:themeFill="background1"/>
            <w:tcMar>
              <w:top w:w="62" w:type="dxa"/>
              <w:left w:w="102" w:type="dxa"/>
              <w:bottom w:w="102" w:type="dxa"/>
              <w:right w:w="62" w:type="dxa"/>
            </w:tcMar>
            <w:hideMark/>
          </w:tcPr>
          <w:p w:rsidR="00863091" w:rsidRPr="00D40D44" w:rsidRDefault="00863091" w:rsidP="00CC0178">
            <w:pPr>
              <w:jc w:val="both"/>
              <w:rPr>
                <w:sz w:val="24"/>
                <w:szCs w:val="24"/>
              </w:rPr>
            </w:pPr>
            <w:r w:rsidRPr="00D40D44">
              <w:rPr>
                <w:sz w:val="24"/>
                <w:szCs w:val="24"/>
              </w:rPr>
              <w:t>Введение льгот по уплате земельного налога для вновь зарегистрированных субъектов малого предпринимательства</w:t>
            </w:r>
          </w:p>
        </w:tc>
        <w:tc>
          <w:tcPr>
            <w:tcW w:w="4111" w:type="dxa"/>
            <w:shd w:val="clear" w:color="auto" w:fill="FFFFFF" w:themeFill="background1"/>
            <w:tcMar>
              <w:top w:w="62" w:type="dxa"/>
              <w:left w:w="102" w:type="dxa"/>
              <w:bottom w:w="102" w:type="dxa"/>
              <w:right w:w="62" w:type="dxa"/>
            </w:tcMar>
            <w:hideMark/>
          </w:tcPr>
          <w:p w:rsidR="00863091" w:rsidRPr="00D40D44" w:rsidRDefault="00005D07" w:rsidP="00CC0178">
            <w:pPr>
              <w:jc w:val="both"/>
              <w:rPr>
                <w:sz w:val="24"/>
                <w:szCs w:val="24"/>
              </w:rPr>
            </w:pPr>
            <w:r w:rsidRPr="00005D07">
              <w:rPr>
                <w:sz w:val="24"/>
                <w:szCs w:val="24"/>
              </w:rPr>
              <w:t>отдел по экономике и предпринимательству администрации Бай-Тайгинского кожууна</w:t>
            </w:r>
          </w:p>
        </w:tc>
        <w:tc>
          <w:tcPr>
            <w:tcW w:w="2266" w:type="dxa"/>
            <w:shd w:val="clear" w:color="auto" w:fill="FFFFFF" w:themeFill="background1"/>
            <w:tcMar>
              <w:top w:w="62" w:type="dxa"/>
              <w:left w:w="102" w:type="dxa"/>
              <w:bottom w:w="102" w:type="dxa"/>
              <w:right w:w="62" w:type="dxa"/>
            </w:tcMar>
            <w:hideMark/>
          </w:tcPr>
          <w:p w:rsidR="00863091" w:rsidRPr="00844BB8" w:rsidRDefault="000C7332" w:rsidP="00CC0178">
            <w:pPr>
              <w:jc w:val="both"/>
              <w:rPr>
                <w:sz w:val="24"/>
                <w:szCs w:val="24"/>
              </w:rPr>
            </w:pPr>
            <w:r>
              <w:rPr>
                <w:sz w:val="24"/>
                <w:szCs w:val="24"/>
              </w:rPr>
              <w:t>2022</w:t>
            </w:r>
            <w:r w:rsidR="00863091" w:rsidRPr="00844BB8">
              <w:rPr>
                <w:sz w:val="24"/>
                <w:szCs w:val="24"/>
              </w:rPr>
              <w:t>-20</w:t>
            </w:r>
            <w:r>
              <w:rPr>
                <w:sz w:val="24"/>
                <w:szCs w:val="24"/>
              </w:rPr>
              <w:t>24</w:t>
            </w:r>
            <w:r w:rsidR="00863091" w:rsidRPr="00D40D44">
              <w:rPr>
                <w:sz w:val="24"/>
                <w:szCs w:val="24"/>
              </w:rPr>
              <w:t xml:space="preserve"> годы</w:t>
            </w:r>
            <w:r w:rsidR="00021E25">
              <w:rPr>
                <w:sz w:val="24"/>
                <w:szCs w:val="24"/>
              </w:rPr>
              <w:t xml:space="preserve"> </w:t>
            </w:r>
            <w:r w:rsidR="00021E25" w:rsidRPr="00D40D44">
              <w:rPr>
                <w:sz w:val="24"/>
                <w:szCs w:val="24"/>
              </w:rPr>
              <w:t>по мере необходимости</w:t>
            </w:r>
          </w:p>
        </w:tc>
      </w:tr>
    </w:tbl>
    <w:p w:rsidR="00863091" w:rsidRPr="00844BB8" w:rsidRDefault="00863091" w:rsidP="00863091">
      <w:pPr>
        <w:spacing w:line="240" w:lineRule="atLeast"/>
        <w:jc w:val="right"/>
        <w:textAlignment w:val="top"/>
        <w:rPr>
          <w:sz w:val="24"/>
          <w:szCs w:val="24"/>
        </w:rPr>
      </w:pPr>
      <w:r w:rsidRPr="00844BB8">
        <w:rPr>
          <w:sz w:val="24"/>
          <w:szCs w:val="24"/>
        </w:rPr>
        <w:br w:type="page"/>
      </w:r>
      <w:r w:rsidRPr="00844BB8">
        <w:rPr>
          <w:sz w:val="24"/>
          <w:szCs w:val="24"/>
        </w:rPr>
        <w:lastRenderedPageBreak/>
        <w:t>ПРИЛОЖЕНИЕ № 4</w:t>
      </w:r>
    </w:p>
    <w:p w:rsidR="00863091" w:rsidRDefault="00863091" w:rsidP="00863091">
      <w:pPr>
        <w:spacing w:line="240" w:lineRule="atLeast"/>
        <w:jc w:val="right"/>
        <w:textAlignment w:val="top"/>
        <w:rPr>
          <w:sz w:val="24"/>
          <w:szCs w:val="24"/>
        </w:rPr>
      </w:pPr>
      <w:r w:rsidRPr="00844BB8">
        <w:rPr>
          <w:sz w:val="24"/>
          <w:szCs w:val="24"/>
        </w:rPr>
        <w:t> П</w:t>
      </w:r>
      <w:r>
        <w:rPr>
          <w:sz w:val="24"/>
          <w:szCs w:val="24"/>
        </w:rPr>
        <w:t xml:space="preserve">одпрограммы </w:t>
      </w:r>
      <w:r w:rsidRPr="00844BB8">
        <w:rPr>
          <w:sz w:val="24"/>
          <w:szCs w:val="24"/>
        </w:rPr>
        <w:t>«</w:t>
      </w:r>
      <w:r>
        <w:rPr>
          <w:sz w:val="24"/>
          <w:szCs w:val="24"/>
        </w:rPr>
        <w:t xml:space="preserve">Развитие малого и среднего </w:t>
      </w:r>
    </w:p>
    <w:p w:rsidR="00863091" w:rsidRPr="00844BB8" w:rsidRDefault="00863091" w:rsidP="00863091">
      <w:pPr>
        <w:spacing w:line="240" w:lineRule="atLeast"/>
        <w:jc w:val="right"/>
        <w:textAlignment w:val="top"/>
        <w:rPr>
          <w:sz w:val="24"/>
          <w:szCs w:val="24"/>
        </w:rPr>
      </w:pPr>
      <w:r>
        <w:rPr>
          <w:sz w:val="24"/>
          <w:szCs w:val="24"/>
        </w:rPr>
        <w:t>предпринимательства в Бай-Тайгинском кожууне</w:t>
      </w:r>
      <w:r w:rsidRPr="00844BB8">
        <w:rPr>
          <w:sz w:val="24"/>
          <w:szCs w:val="24"/>
        </w:rPr>
        <w:t>»</w:t>
      </w:r>
    </w:p>
    <w:p w:rsidR="00863091" w:rsidRPr="00844BB8" w:rsidRDefault="00863091" w:rsidP="00863091">
      <w:pPr>
        <w:spacing w:line="227" w:lineRule="atLeast"/>
        <w:jc w:val="center"/>
        <w:textAlignment w:val="top"/>
        <w:rPr>
          <w:sz w:val="24"/>
          <w:szCs w:val="24"/>
        </w:rPr>
      </w:pPr>
    </w:p>
    <w:p w:rsidR="00863091" w:rsidRPr="00844BB8" w:rsidRDefault="00863091" w:rsidP="00863091">
      <w:pPr>
        <w:spacing w:line="227" w:lineRule="atLeast"/>
        <w:jc w:val="center"/>
        <w:textAlignment w:val="top"/>
        <w:rPr>
          <w:sz w:val="24"/>
          <w:szCs w:val="24"/>
        </w:rPr>
      </w:pPr>
      <w:r w:rsidRPr="00844BB8">
        <w:rPr>
          <w:sz w:val="24"/>
          <w:szCs w:val="24"/>
        </w:rPr>
        <w:t>РЕСУРСНОЕ ОБЕСПЕЧЕНИЕ</w:t>
      </w:r>
    </w:p>
    <w:p w:rsidR="00863091" w:rsidRDefault="00863091" w:rsidP="00863091">
      <w:pPr>
        <w:spacing w:line="227" w:lineRule="atLeast"/>
        <w:jc w:val="center"/>
        <w:textAlignment w:val="top"/>
        <w:rPr>
          <w:sz w:val="24"/>
          <w:szCs w:val="24"/>
        </w:rPr>
      </w:pPr>
      <w:r>
        <w:rPr>
          <w:sz w:val="24"/>
          <w:szCs w:val="24"/>
        </w:rPr>
        <w:t>Под</w:t>
      </w:r>
      <w:r w:rsidRPr="00844BB8">
        <w:rPr>
          <w:sz w:val="24"/>
          <w:szCs w:val="24"/>
        </w:rPr>
        <w:t>программы</w:t>
      </w:r>
      <w:r>
        <w:rPr>
          <w:sz w:val="24"/>
          <w:szCs w:val="24"/>
        </w:rPr>
        <w:t xml:space="preserve"> </w:t>
      </w:r>
      <w:r w:rsidRPr="00844BB8">
        <w:rPr>
          <w:sz w:val="24"/>
          <w:szCs w:val="24"/>
        </w:rPr>
        <w:t>«</w:t>
      </w:r>
      <w:r>
        <w:rPr>
          <w:sz w:val="24"/>
          <w:szCs w:val="24"/>
        </w:rPr>
        <w:t>Развитие малого и среднего предпринимательства в Бай-Тайгинском кожууне</w:t>
      </w:r>
      <w:r w:rsidRPr="00844BB8">
        <w:rPr>
          <w:sz w:val="24"/>
          <w:szCs w:val="24"/>
        </w:rPr>
        <w:t>»</w:t>
      </w:r>
    </w:p>
    <w:p w:rsidR="00863091" w:rsidRPr="00844BB8" w:rsidRDefault="00863091" w:rsidP="00863091">
      <w:pPr>
        <w:spacing w:line="227" w:lineRule="atLeast"/>
        <w:jc w:val="center"/>
        <w:textAlignment w:val="top"/>
        <w:rPr>
          <w:sz w:val="24"/>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6"/>
        <w:gridCol w:w="5196"/>
        <w:gridCol w:w="3969"/>
        <w:gridCol w:w="1417"/>
        <w:gridCol w:w="8"/>
        <w:gridCol w:w="1059"/>
        <w:gridCol w:w="6"/>
        <w:gridCol w:w="1203"/>
        <w:gridCol w:w="1276"/>
      </w:tblGrid>
      <w:tr w:rsidR="00863091" w:rsidRPr="00844BB8" w:rsidTr="00CC0178">
        <w:tc>
          <w:tcPr>
            <w:tcW w:w="866" w:type="dxa"/>
            <w:vMerge w:val="restart"/>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r w:rsidRPr="00844BB8">
              <w:rPr>
                <w:sz w:val="24"/>
                <w:szCs w:val="24"/>
              </w:rPr>
              <w:t>№ п/п</w:t>
            </w:r>
          </w:p>
        </w:tc>
        <w:tc>
          <w:tcPr>
            <w:tcW w:w="5196" w:type="dxa"/>
            <w:vMerge w:val="restart"/>
            <w:tcMar>
              <w:top w:w="0" w:type="dxa"/>
              <w:left w:w="108" w:type="dxa"/>
              <w:bottom w:w="0" w:type="dxa"/>
              <w:right w:w="108" w:type="dxa"/>
            </w:tcMar>
          </w:tcPr>
          <w:p w:rsidR="00863091" w:rsidRPr="00844BB8" w:rsidRDefault="00863091" w:rsidP="00CC0178">
            <w:pPr>
              <w:contextualSpacing/>
              <w:jc w:val="center"/>
              <w:rPr>
                <w:sz w:val="24"/>
                <w:szCs w:val="24"/>
              </w:rPr>
            </w:pPr>
            <w:r w:rsidRPr="00154A93">
              <w:rPr>
                <w:szCs w:val="25"/>
              </w:rPr>
              <w:t>Наименование подпрограммы программы, основного мероприятия подпрограммы программы</w:t>
            </w:r>
          </w:p>
        </w:tc>
        <w:tc>
          <w:tcPr>
            <w:tcW w:w="3969" w:type="dxa"/>
            <w:vMerge w:val="restart"/>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sidRPr="00154A93">
              <w:rPr>
                <w:szCs w:val="25"/>
              </w:rPr>
              <w:t>Источники ресурсного обеспечения по ответственному исполнителю, соисполнителю подпрограммы программы, основному мероприятию подпрограммы программы</w:t>
            </w:r>
          </w:p>
        </w:tc>
        <w:tc>
          <w:tcPr>
            <w:tcW w:w="4969" w:type="dxa"/>
            <w:gridSpan w:val="6"/>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sidRPr="00844BB8">
              <w:rPr>
                <w:sz w:val="24"/>
                <w:szCs w:val="24"/>
              </w:rPr>
              <w:t>Расходы (тыс. рублей)</w:t>
            </w:r>
          </w:p>
        </w:tc>
      </w:tr>
      <w:tr w:rsidR="00863091" w:rsidRPr="00844BB8" w:rsidTr="00CC0178">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contextualSpacing/>
              <w:rPr>
                <w:sz w:val="24"/>
                <w:szCs w:val="24"/>
              </w:rPr>
            </w:pPr>
          </w:p>
        </w:tc>
        <w:tc>
          <w:tcPr>
            <w:tcW w:w="3969" w:type="dxa"/>
            <w:vMerge/>
            <w:shd w:val="clear" w:color="auto" w:fill="auto"/>
            <w:vAlign w:val="center"/>
            <w:hideMark/>
          </w:tcPr>
          <w:p w:rsidR="00863091" w:rsidRPr="00844BB8" w:rsidRDefault="00863091" w:rsidP="00CC0178">
            <w:pPr>
              <w:contextualSpacing/>
              <w:rPr>
                <w:sz w:val="24"/>
                <w:szCs w:val="24"/>
              </w:rPr>
            </w:pPr>
          </w:p>
        </w:tc>
        <w:tc>
          <w:tcPr>
            <w:tcW w:w="1425"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sidRPr="00844BB8">
              <w:rPr>
                <w:sz w:val="24"/>
                <w:szCs w:val="24"/>
              </w:rPr>
              <w:t>всего</w:t>
            </w:r>
          </w:p>
        </w:tc>
        <w:tc>
          <w:tcPr>
            <w:tcW w:w="1059" w:type="dxa"/>
            <w:shd w:val="clear" w:color="auto" w:fill="auto"/>
            <w:tcMar>
              <w:top w:w="0" w:type="dxa"/>
              <w:left w:w="108" w:type="dxa"/>
              <w:bottom w:w="0" w:type="dxa"/>
              <w:right w:w="108" w:type="dxa"/>
            </w:tcMar>
            <w:hideMark/>
          </w:tcPr>
          <w:p w:rsidR="00863091" w:rsidRPr="00844BB8" w:rsidRDefault="00DA50A4" w:rsidP="00CC0178">
            <w:pPr>
              <w:contextualSpacing/>
              <w:jc w:val="center"/>
              <w:rPr>
                <w:sz w:val="24"/>
                <w:szCs w:val="24"/>
              </w:rPr>
            </w:pPr>
            <w:r>
              <w:rPr>
                <w:sz w:val="24"/>
                <w:szCs w:val="24"/>
              </w:rPr>
              <w:t>2022</w:t>
            </w:r>
            <w:r w:rsidR="00863091" w:rsidRPr="00844BB8">
              <w:rPr>
                <w:sz w:val="24"/>
                <w:szCs w:val="24"/>
              </w:rPr>
              <w:t xml:space="preserve"> г.</w:t>
            </w:r>
          </w:p>
        </w:tc>
        <w:tc>
          <w:tcPr>
            <w:tcW w:w="1209"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sidRPr="00844BB8">
              <w:rPr>
                <w:sz w:val="24"/>
                <w:szCs w:val="24"/>
              </w:rPr>
              <w:t>20</w:t>
            </w:r>
            <w:r w:rsidR="00DA50A4">
              <w:rPr>
                <w:sz w:val="24"/>
                <w:szCs w:val="24"/>
              </w:rPr>
              <w:t>23</w:t>
            </w:r>
            <w:r w:rsidRPr="00844BB8">
              <w:rPr>
                <w:sz w:val="24"/>
                <w:szCs w:val="24"/>
              </w:rPr>
              <w:t xml:space="preserve"> г.</w:t>
            </w: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sidRPr="00844BB8">
              <w:rPr>
                <w:sz w:val="24"/>
                <w:szCs w:val="24"/>
              </w:rPr>
              <w:t>20</w:t>
            </w:r>
            <w:r w:rsidR="00DA50A4">
              <w:rPr>
                <w:sz w:val="24"/>
                <w:szCs w:val="24"/>
              </w:rPr>
              <w:t>24</w:t>
            </w:r>
            <w:r w:rsidRPr="00844BB8">
              <w:rPr>
                <w:sz w:val="24"/>
                <w:szCs w:val="24"/>
              </w:rPr>
              <w:t xml:space="preserve"> г.</w:t>
            </w:r>
          </w:p>
        </w:tc>
      </w:tr>
      <w:tr w:rsidR="00863091" w:rsidRPr="00844BB8" w:rsidTr="00CC0178">
        <w:tc>
          <w:tcPr>
            <w:tcW w:w="866" w:type="dxa"/>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r w:rsidRPr="00844BB8">
              <w:rPr>
                <w:sz w:val="24"/>
                <w:szCs w:val="24"/>
              </w:rPr>
              <w:t>1</w:t>
            </w:r>
          </w:p>
        </w:tc>
        <w:tc>
          <w:tcPr>
            <w:tcW w:w="5196" w:type="dxa"/>
            <w:tcMar>
              <w:top w:w="0" w:type="dxa"/>
              <w:left w:w="108" w:type="dxa"/>
              <w:bottom w:w="0" w:type="dxa"/>
              <w:right w:w="108" w:type="dxa"/>
            </w:tcMar>
          </w:tcPr>
          <w:p w:rsidR="00863091" w:rsidRPr="00844BB8" w:rsidRDefault="00863091" w:rsidP="00CC0178">
            <w:pPr>
              <w:contextualSpacing/>
              <w:jc w:val="center"/>
              <w:rPr>
                <w:sz w:val="24"/>
                <w:szCs w:val="24"/>
              </w:rPr>
            </w:pPr>
            <w:r>
              <w:rPr>
                <w:sz w:val="24"/>
                <w:szCs w:val="24"/>
              </w:rPr>
              <w:t>2</w:t>
            </w:r>
          </w:p>
        </w:tc>
        <w:tc>
          <w:tcPr>
            <w:tcW w:w="3969"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Pr>
                <w:sz w:val="24"/>
                <w:szCs w:val="24"/>
              </w:rPr>
              <w:t>3</w:t>
            </w:r>
          </w:p>
        </w:tc>
        <w:tc>
          <w:tcPr>
            <w:tcW w:w="1425"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sidRPr="00844BB8">
              <w:rPr>
                <w:sz w:val="24"/>
                <w:szCs w:val="24"/>
              </w:rPr>
              <w:t>4</w:t>
            </w:r>
          </w:p>
        </w:tc>
        <w:tc>
          <w:tcPr>
            <w:tcW w:w="1059"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sidRPr="00844BB8">
              <w:rPr>
                <w:sz w:val="24"/>
                <w:szCs w:val="24"/>
              </w:rPr>
              <w:t>5</w:t>
            </w:r>
          </w:p>
        </w:tc>
        <w:tc>
          <w:tcPr>
            <w:tcW w:w="1209"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sidRPr="00844BB8">
              <w:rPr>
                <w:sz w:val="24"/>
                <w:szCs w:val="24"/>
              </w:rPr>
              <w:t>6</w:t>
            </w: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sidRPr="00844BB8">
              <w:rPr>
                <w:sz w:val="24"/>
                <w:szCs w:val="24"/>
              </w:rPr>
              <w:t>7</w:t>
            </w:r>
          </w:p>
        </w:tc>
      </w:tr>
      <w:tr w:rsidR="00863091" w:rsidRPr="00844BB8" w:rsidTr="00CC0178">
        <w:tc>
          <w:tcPr>
            <w:tcW w:w="866" w:type="dxa"/>
            <w:vMerge w:val="restart"/>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r w:rsidRPr="00844BB8">
              <w:rPr>
                <w:b/>
                <w:bCs/>
                <w:sz w:val="24"/>
                <w:szCs w:val="24"/>
              </w:rPr>
              <w:t>1.</w:t>
            </w:r>
          </w:p>
        </w:tc>
        <w:tc>
          <w:tcPr>
            <w:tcW w:w="5196" w:type="dxa"/>
            <w:vMerge w:val="restart"/>
            <w:tcMar>
              <w:top w:w="0" w:type="dxa"/>
              <w:left w:w="108" w:type="dxa"/>
              <w:bottom w:w="0" w:type="dxa"/>
              <w:right w:w="108" w:type="dxa"/>
            </w:tcMar>
          </w:tcPr>
          <w:p w:rsidR="00863091" w:rsidRPr="00844BB8" w:rsidRDefault="00863091" w:rsidP="00CC0178">
            <w:pPr>
              <w:contextualSpacing/>
              <w:rPr>
                <w:b/>
                <w:bCs/>
                <w:sz w:val="24"/>
                <w:szCs w:val="24"/>
              </w:rPr>
            </w:pPr>
            <w:r>
              <w:rPr>
                <w:sz w:val="24"/>
                <w:szCs w:val="24"/>
              </w:rPr>
              <w:t>Под</w:t>
            </w:r>
            <w:r w:rsidRPr="00844BB8">
              <w:rPr>
                <w:sz w:val="24"/>
                <w:szCs w:val="24"/>
              </w:rPr>
              <w:t>программ</w:t>
            </w:r>
            <w:r>
              <w:rPr>
                <w:sz w:val="24"/>
                <w:szCs w:val="24"/>
              </w:rPr>
              <w:t xml:space="preserve">а </w:t>
            </w:r>
            <w:r w:rsidRPr="00844BB8">
              <w:rPr>
                <w:sz w:val="24"/>
                <w:szCs w:val="24"/>
              </w:rPr>
              <w:t>«</w:t>
            </w:r>
            <w:r>
              <w:rPr>
                <w:sz w:val="24"/>
                <w:szCs w:val="24"/>
              </w:rPr>
              <w:t>Развитие малого и среднего предпринимательства в Бай-Тайгинском кожууне</w:t>
            </w:r>
            <w:r w:rsidRPr="00844BB8">
              <w:rPr>
                <w:sz w:val="24"/>
                <w:szCs w:val="24"/>
              </w:rPr>
              <w:t>»</w:t>
            </w:r>
          </w:p>
        </w:tc>
        <w:tc>
          <w:tcPr>
            <w:tcW w:w="3969" w:type="dxa"/>
            <w:shd w:val="clear" w:color="auto" w:fill="auto"/>
            <w:tcMar>
              <w:top w:w="0" w:type="dxa"/>
              <w:left w:w="108" w:type="dxa"/>
              <w:bottom w:w="0" w:type="dxa"/>
              <w:right w:w="108" w:type="dxa"/>
            </w:tcMar>
            <w:hideMark/>
          </w:tcPr>
          <w:p w:rsidR="00863091" w:rsidRPr="00844BB8" w:rsidRDefault="00863091" w:rsidP="00CC0178">
            <w:pPr>
              <w:contextualSpacing/>
              <w:jc w:val="both"/>
              <w:rPr>
                <w:sz w:val="24"/>
                <w:szCs w:val="24"/>
              </w:rPr>
            </w:pPr>
            <w:r w:rsidRPr="00844BB8">
              <w:rPr>
                <w:b/>
                <w:bCs/>
                <w:sz w:val="24"/>
                <w:szCs w:val="24"/>
              </w:rPr>
              <w:t>Всего расходов</w:t>
            </w:r>
          </w:p>
        </w:tc>
        <w:tc>
          <w:tcPr>
            <w:tcW w:w="1425" w:type="dxa"/>
            <w:gridSpan w:val="2"/>
            <w:shd w:val="clear" w:color="auto" w:fill="auto"/>
            <w:tcMar>
              <w:top w:w="0" w:type="dxa"/>
              <w:left w:w="108" w:type="dxa"/>
              <w:bottom w:w="0" w:type="dxa"/>
              <w:right w:w="108" w:type="dxa"/>
            </w:tcMar>
            <w:hideMark/>
          </w:tcPr>
          <w:p w:rsidR="00863091" w:rsidRPr="00844BB8" w:rsidRDefault="00F700F7" w:rsidP="00CC0178">
            <w:pPr>
              <w:contextualSpacing/>
              <w:jc w:val="center"/>
              <w:rPr>
                <w:sz w:val="24"/>
                <w:szCs w:val="24"/>
              </w:rPr>
            </w:pPr>
            <w:r>
              <w:rPr>
                <w:sz w:val="24"/>
                <w:szCs w:val="24"/>
              </w:rPr>
              <w:t>11400</w:t>
            </w:r>
          </w:p>
        </w:tc>
        <w:tc>
          <w:tcPr>
            <w:tcW w:w="1059" w:type="dxa"/>
            <w:shd w:val="clear" w:color="auto" w:fill="auto"/>
            <w:tcMar>
              <w:top w:w="0" w:type="dxa"/>
              <w:left w:w="108" w:type="dxa"/>
              <w:bottom w:w="0" w:type="dxa"/>
              <w:right w:w="108" w:type="dxa"/>
            </w:tcMar>
            <w:hideMark/>
          </w:tcPr>
          <w:p w:rsidR="00863091" w:rsidRPr="00844BB8" w:rsidRDefault="00F700F7" w:rsidP="00F700F7">
            <w:pPr>
              <w:contextualSpacing/>
              <w:jc w:val="center"/>
              <w:rPr>
                <w:sz w:val="24"/>
                <w:szCs w:val="24"/>
              </w:rPr>
            </w:pPr>
            <w:r>
              <w:rPr>
                <w:sz w:val="24"/>
                <w:szCs w:val="24"/>
              </w:rPr>
              <w:t>45</w:t>
            </w:r>
            <w:r w:rsidR="00145B4C">
              <w:rPr>
                <w:sz w:val="24"/>
                <w:szCs w:val="24"/>
              </w:rPr>
              <w:t>00</w:t>
            </w:r>
          </w:p>
        </w:tc>
        <w:tc>
          <w:tcPr>
            <w:tcW w:w="1209" w:type="dxa"/>
            <w:gridSpan w:val="2"/>
            <w:shd w:val="clear" w:color="auto" w:fill="auto"/>
            <w:tcMar>
              <w:top w:w="0" w:type="dxa"/>
              <w:left w:w="108" w:type="dxa"/>
              <w:bottom w:w="0" w:type="dxa"/>
              <w:right w:w="108" w:type="dxa"/>
            </w:tcMar>
            <w:hideMark/>
          </w:tcPr>
          <w:p w:rsidR="00863091" w:rsidRPr="00005D07" w:rsidRDefault="00145B4C" w:rsidP="00CC0178">
            <w:pPr>
              <w:contextualSpacing/>
              <w:jc w:val="center"/>
              <w:rPr>
                <w:sz w:val="24"/>
                <w:szCs w:val="24"/>
                <w:highlight w:val="yellow"/>
              </w:rPr>
            </w:pPr>
            <w:r w:rsidRPr="00145B4C">
              <w:rPr>
                <w:sz w:val="24"/>
                <w:szCs w:val="24"/>
              </w:rPr>
              <w:t>2</w:t>
            </w:r>
            <w:r w:rsidR="00F700F7">
              <w:rPr>
                <w:sz w:val="24"/>
                <w:szCs w:val="24"/>
              </w:rPr>
              <w:t>8</w:t>
            </w:r>
            <w:r w:rsidRPr="00145B4C">
              <w:rPr>
                <w:sz w:val="24"/>
                <w:szCs w:val="24"/>
              </w:rPr>
              <w:t>00</w:t>
            </w:r>
          </w:p>
        </w:tc>
        <w:tc>
          <w:tcPr>
            <w:tcW w:w="1276" w:type="dxa"/>
            <w:shd w:val="clear" w:color="auto" w:fill="auto"/>
            <w:tcMar>
              <w:top w:w="0" w:type="dxa"/>
              <w:left w:w="108" w:type="dxa"/>
              <w:bottom w:w="0" w:type="dxa"/>
              <w:right w:w="108" w:type="dxa"/>
            </w:tcMar>
            <w:hideMark/>
          </w:tcPr>
          <w:p w:rsidR="00863091" w:rsidRPr="00844BB8" w:rsidRDefault="00F700F7" w:rsidP="00CC0178">
            <w:pPr>
              <w:contextualSpacing/>
              <w:jc w:val="center"/>
              <w:rPr>
                <w:sz w:val="24"/>
                <w:szCs w:val="24"/>
              </w:rPr>
            </w:pPr>
            <w:r>
              <w:rPr>
                <w:sz w:val="24"/>
                <w:szCs w:val="24"/>
              </w:rPr>
              <w:t>41</w:t>
            </w:r>
            <w:r w:rsidR="00145B4C">
              <w:rPr>
                <w:sz w:val="24"/>
                <w:szCs w:val="24"/>
              </w:rPr>
              <w:t>00</w:t>
            </w:r>
          </w:p>
        </w:tc>
      </w:tr>
      <w:tr w:rsidR="00863091" w:rsidRPr="00844BB8" w:rsidTr="00CC0178">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contextualSpacing/>
              <w:jc w:val="center"/>
              <w:rPr>
                <w:b/>
                <w:bCs/>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DA50A4">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средства федерального бюджета</w:t>
            </w:r>
          </w:p>
        </w:tc>
        <w:tc>
          <w:tcPr>
            <w:tcW w:w="1425" w:type="dxa"/>
            <w:gridSpan w:val="2"/>
            <w:shd w:val="clear" w:color="auto" w:fill="auto"/>
          </w:tcPr>
          <w:p w:rsidR="00863091" w:rsidRPr="00844BB8" w:rsidRDefault="00DA50A4" w:rsidP="00CC0178">
            <w:pPr>
              <w:contextualSpacing/>
              <w:jc w:val="center"/>
              <w:rPr>
                <w:sz w:val="24"/>
                <w:szCs w:val="24"/>
              </w:rPr>
            </w:pPr>
            <w:r>
              <w:rPr>
                <w:sz w:val="24"/>
                <w:szCs w:val="24"/>
              </w:rPr>
              <w:t>0</w:t>
            </w:r>
          </w:p>
        </w:tc>
        <w:tc>
          <w:tcPr>
            <w:tcW w:w="1065" w:type="dxa"/>
            <w:gridSpan w:val="2"/>
            <w:shd w:val="clear" w:color="auto" w:fill="auto"/>
          </w:tcPr>
          <w:p w:rsidR="00863091" w:rsidRPr="00844BB8" w:rsidRDefault="00DA50A4" w:rsidP="00CC0178">
            <w:pPr>
              <w:contextualSpacing/>
              <w:jc w:val="center"/>
              <w:rPr>
                <w:sz w:val="24"/>
                <w:szCs w:val="24"/>
              </w:rPr>
            </w:pPr>
            <w:r>
              <w:rPr>
                <w:sz w:val="24"/>
                <w:szCs w:val="24"/>
              </w:rPr>
              <w:t>0</w:t>
            </w:r>
          </w:p>
        </w:tc>
        <w:tc>
          <w:tcPr>
            <w:tcW w:w="1203" w:type="dxa"/>
            <w:shd w:val="clear" w:color="auto" w:fill="auto"/>
          </w:tcPr>
          <w:p w:rsidR="00863091" w:rsidRPr="00DA50A4" w:rsidRDefault="00DA50A4" w:rsidP="00CC0178">
            <w:pPr>
              <w:contextualSpacing/>
              <w:jc w:val="center"/>
              <w:rPr>
                <w:sz w:val="24"/>
                <w:szCs w:val="24"/>
              </w:rPr>
            </w:pPr>
            <w:r w:rsidRPr="00DA50A4">
              <w:rPr>
                <w:sz w:val="24"/>
                <w:szCs w:val="24"/>
              </w:rPr>
              <w:t>0</w:t>
            </w:r>
          </w:p>
        </w:tc>
        <w:tc>
          <w:tcPr>
            <w:tcW w:w="1276" w:type="dxa"/>
            <w:shd w:val="clear" w:color="auto" w:fill="auto"/>
          </w:tcPr>
          <w:p w:rsidR="00863091" w:rsidRPr="00844BB8" w:rsidRDefault="00DA50A4" w:rsidP="00CC0178">
            <w:pPr>
              <w:contextualSpacing/>
              <w:jc w:val="center"/>
              <w:rPr>
                <w:sz w:val="24"/>
                <w:szCs w:val="24"/>
              </w:rPr>
            </w:pPr>
            <w:r>
              <w:rPr>
                <w:sz w:val="24"/>
                <w:szCs w:val="24"/>
              </w:rPr>
              <w:t>0</w:t>
            </w:r>
          </w:p>
        </w:tc>
      </w:tr>
      <w:tr w:rsidR="00863091" w:rsidRPr="00844BB8" w:rsidTr="00CC0178">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DA50A4">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 xml:space="preserve">средства бюджета Республики Тыва </w:t>
            </w:r>
          </w:p>
        </w:tc>
        <w:tc>
          <w:tcPr>
            <w:tcW w:w="1425" w:type="dxa"/>
            <w:gridSpan w:val="2"/>
            <w:shd w:val="clear" w:color="auto" w:fill="auto"/>
            <w:tcMar>
              <w:top w:w="0" w:type="dxa"/>
              <w:left w:w="108" w:type="dxa"/>
              <w:bottom w:w="0" w:type="dxa"/>
              <w:right w:w="108" w:type="dxa"/>
            </w:tcMar>
            <w:hideMark/>
          </w:tcPr>
          <w:p w:rsidR="00863091" w:rsidRPr="00844BB8" w:rsidRDefault="00DA50A4" w:rsidP="00CC0178">
            <w:pPr>
              <w:contextualSpacing/>
              <w:jc w:val="center"/>
              <w:rPr>
                <w:sz w:val="24"/>
                <w:szCs w:val="24"/>
              </w:rPr>
            </w:pPr>
            <w:r>
              <w:rPr>
                <w:sz w:val="24"/>
                <w:szCs w:val="24"/>
              </w:rPr>
              <w:t>0</w:t>
            </w:r>
          </w:p>
        </w:tc>
        <w:tc>
          <w:tcPr>
            <w:tcW w:w="1059" w:type="dxa"/>
            <w:shd w:val="clear" w:color="auto" w:fill="auto"/>
            <w:tcMar>
              <w:top w:w="0" w:type="dxa"/>
              <w:left w:w="108" w:type="dxa"/>
              <w:bottom w:w="0" w:type="dxa"/>
              <w:right w:w="108" w:type="dxa"/>
            </w:tcMar>
            <w:hideMark/>
          </w:tcPr>
          <w:p w:rsidR="00863091" w:rsidRPr="00844BB8" w:rsidRDefault="00DA50A4" w:rsidP="00CC0178">
            <w:pPr>
              <w:contextualSpacing/>
              <w:jc w:val="center"/>
              <w:rPr>
                <w:sz w:val="24"/>
                <w:szCs w:val="24"/>
              </w:rPr>
            </w:pPr>
            <w:r>
              <w:rPr>
                <w:sz w:val="24"/>
                <w:szCs w:val="24"/>
              </w:rPr>
              <w:t>0</w:t>
            </w:r>
          </w:p>
        </w:tc>
        <w:tc>
          <w:tcPr>
            <w:tcW w:w="1209" w:type="dxa"/>
            <w:gridSpan w:val="2"/>
            <w:shd w:val="clear" w:color="auto" w:fill="auto"/>
            <w:tcMar>
              <w:top w:w="0" w:type="dxa"/>
              <w:left w:w="108" w:type="dxa"/>
              <w:bottom w:w="0" w:type="dxa"/>
              <w:right w:w="108" w:type="dxa"/>
            </w:tcMar>
            <w:hideMark/>
          </w:tcPr>
          <w:p w:rsidR="00863091" w:rsidRPr="00DA50A4" w:rsidRDefault="00DA50A4" w:rsidP="00CC0178">
            <w:pPr>
              <w:contextualSpacing/>
              <w:jc w:val="center"/>
              <w:rPr>
                <w:sz w:val="24"/>
                <w:szCs w:val="24"/>
              </w:rPr>
            </w:pPr>
            <w:r w:rsidRPr="00DA50A4">
              <w:rPr>
                <w:sz w:val="24"/>
                <w:szCs w:val="24"/>
              </w:rPr>
              <w:t>0</w:t>
            </w:r>
          </w:p>
        </w:tc>
        <w:tc>
          <w:tcPr>
            <w:tcW w:w="1276" w:type="dxa"/>
            <w:shd w:val="clear" w:color="auto" w:fill="auto"/>
            <w:tcMar>
              <w:top w:w="0" w:type="dxa"/>
              <w:left w:w="108" w:type="dxa"/>
              <w:bottom w:w="0" w:type="dxa"/>
              <w:right w:w="108" w:type="dxa"/>
            </w:tcMar>
            <w:hideMark/>
          </w:tcPr>
          <w:p w:rsidR="00863091" w:rsidRPr="00844BB8" w:rsidRDefault="00DA50A4" w:rsidP="00CC0178">
            <w:pPr>
              <w:contextualSpacing/>
              <w:jc w:val="center"/>
              <w:rPr>
                <w:sz w:val="24"/>
                <w:szCs w:val="24"/>
              </w:rPr>
            </w:pPr>
            <w:r>
              <w:rPr>
                <w:sz w:val="24"/>
                <w:szCs w:val="24"/>
              </w:rPr>
              <w:t>0</w:t>
            </w:r>
          </w:p>
        </w:tc>
      </w:tr>
      <w:tr w:rsidR="00863091" w:rsidRPr="00844BB8" w:rsidTr="00CC0178">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DA50A4">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с</w:t>
            </w:r>
            <w:r w:rsidRPr="00154A93">
              <w:rPr>
                <w:rFonts w:ascii="Times New Roman" w:hAnsi="Times New Roman" w:cs="Times New Roman"/>
                <w:sz w:val="22"/>
                <w:szCs w:val="25"/>
              </w:rPr>
              <w:t>редства бюджет</w:t>
            </w:r>
            <w:r>
              <w:rPr>
                <w:rFonts w:ascii="Times New Roman" w:hAnsi="Times New Roman" w:cs="Times New Roman"/>
                <w:sz w:val="22"/>
                <w:szCs w:val="25"/>
              </w:rPr>
              <w:t xml:space="preserve"> </w:t>
            </w:r>
            <w:proofErr w:type="spellStart"/>
            <w:r>
              <w:rPr>
                <w:rFonts w:ascii="Times New Roman" w:hAnsi="Times New Roman" w:cs="Times New Roman"/>
                <w:sz w:val="22"/>
                <w:szCs w:val="25"/>
              </w:rPr>
              <w:t>кожууна</w:t>
            </w:r>
            <w:proofErr w:type="spellEnd"/>
            <w:r w:rsidRPr="00154A93">
              <w:rPr>
                <w:rFonts w:ascii="Times New Roman" w:hAnsi="Times New Roman" w:cs="Times New Roman"/>
                <w:sz w:val="22"/>
                <w:szCs w:val="25"/>
              </w:rPr>
              <w:t xml:space="preserve"> </w:t>
            </w:r>
            <w:hyperlink w:anchor="Par1244" w:tooltip="Ссылка на текущий документ" w:history="1">
              <w:r w:rsidRPr="00C70055">
                <w:rPr>
                  <w:rFonts w:ascii="Times New Roman" w:hAnsi="Times New Roman" w:cs="Times New Roman"/>
                  <w:b/>
                  <w:sz w:val="22"/>
                  <w:szCs w:val="25"/>
                </w:rPr>
                <w:t>&lt;*&gt;</w:t>
              </w:r>
            </w:hyperlink>
          </w:p>
        </w:tc>
        <w:tc>
          <w:tcPr>
            <w:tcW w:w="1425" w:type="dxa"/>
            <w:gridSpan w:val="2"/>
            <w:shd w:val="clear" w:color="auto" w:fill="auto"/>
            <w:tcMar>
              <w:top w:w="0" w:type="dxa"/>
              <w:left w:w="108" w:type="dxa"/>
              <w:bottom w:w="0" w:type="dxa"/>
              <w:right w:w="108" w:type="dxa"/>
            </w:tcMar>
            <w:hideMark/>
          </w:tcPr>
          <w:p w:rsidR="00863091" w:rsidRPr="00844BB8" w:rsidRDefault="00145B4C" w:rsidP="00CC0178">
            <w:pPr>
              <w:contextualSpacing/>
              <w:jc w:val="center"/>
              <w:rPr>
                <w:sz w:val="24"/>
                <w:szCs w:val="24"/>
              </w:rPr>
            </w:pPr>
            <w:r>
              <w:rPr>
                <w:sz w:val="24"/>
                <w:szCs w:val="24"/>
              </w:rPr>
              <w:t>1600</w:t>
            </w:r>
          </w:p>
        </w:tc>
        <w:tc>
          <w:tcPr>
            <w:tcW w:w="1059" w:type="dxa"/>
            <w:shd w:val="clear" w:color="auto" w:fill="auto"/>
            <w:tcMar>
              <w:top w:w="0" w:type="dxa"/>
              <w:left w:w="108" w:type="dxa"/>
              <w:bottom w:w="0" w:type="dxa"/>
              <w:right w:w="108" w:type="dxa"/>
            </w:tcMar>
            <w:hideMark/>
          </w:tcPr>
          <w:p w:rsidR="00863091" w:rsidRPr="00844BB8" w:rsidRDefault="00145B4C" w:rsidP="00CC0178">
            <w:pPr>
              <w:contextualSpacing/>
              <w:jc w:val="center"/>
              <w:rPr>
                <w:sz w:val="24"/>
                <w:szCs w:val="24"/>
              </w:rPr>
            </w:pPr>
            <w:r>
              <w:rPr>
                <w:sz w:val="24"/>
                <w:szCs w:val="24"/>
              </w:rPr>
              <w:t>1</w:t>
            </w:r>
            <w:r w:rsidR="00DA50A4">
              <w:rPr>
                <w:sz w:val="24"/>
                <w:szCs w:val="24"/>
              </w:rPr>
              <w:t>00</w:t>
            </w:r>
            <w:r>
              <w:rPr>
                <w:sz w:val="24"/>
                <w:szCs w:val="24"/>
              </w:rPr>
              <w:t>0,0</w:t>
            </w:r>
          </w:p>
        </w:tc>
        <w:tc>
          <w:tcPr>
            <w:tcW w:w="1209" w:type="dxa"/>
            <w:gridSpan w:val="2"/>
            <w:shd w:val="clear" w:color="auto" w:fill="auto"/>
            <w:tcMar>
              <w:top w:w="0" w:type="dxa"/>
              <w:left w:w="108" w:type="dxa"/>
              <w:bottom w:w="0" w:type="dxa"/>
              <w:right w:w="108" w:type="dxa"/>
            </w:tcMar>
            <w:hideMark/>
          </w:tcPr>
          <w:p w:rsidR="00863091" w:rsidRPr="00F62F7A" w:rsidRDefault="00F62F7A" w:rsidP="00CC0178">
            <w:pPr>
              <w:contextualSpacing/>
              <w:jc w:val="center"/>
              <w:rPr>
                <w:sz w:val="24"/>
                <w:szCs w:val="24"/>
              </w:rPr>
            </w:pPr>
            <w:r w:rsidRPr="00F62F7A">
              <w:rPr>
                <w:sz w:val="24"/>
                <w:szCs w:val="24"/>
              </w:rPr>
              <w:t>300</w:t>
            </w:r>
          </w:p>
        </w:tc>
        <w:tc>
          <w:tcPr>
            <w:tcW w:w="1276" w:type="dxa"/>
            <w:shd w:val="clear" w:color="auto" w:fill="auto"/>
            <w:tcMar>
              <w:top w:w="0" w:type="dxa"/>
              <w:left w:w="108" w:type="dxa"/>
              <w:bottom w:w="0" w:type="dxa"/>
              <w:right w:w="108" w:type="dxa"/>
            </w:tcMar>
            <w:hideMark/>
          </w:tcPr>
          <w:p w:rsidR="00863091" w:rsidRPr="00844BB8" w:rsidRDefault="00145B4C" w:rsidP="00CC0178">
            <w:pPr>
              <w:contextualSpacing/>
              <w:jc w:val="center"/>
              <w:rPr>
                <w:sz w:val="24"/>
                <w:szCs w:val="24"/>
              </w:rPr>
            </w:pPr>
            <w:r>
              <w:rPr>
                <w:sz w:val="24"/>
                <w:szCs w:val="24"/>
              </w:rPr>
              <w:t>3</w:t>
            </w:r>
            <w:r w:rsidR="00863091">
              <w:rPr>
                <w:sz w:val="24"/>
                <w:szCs w:val="24"/>
              </w:rPr>
              <w:t>00</w:t>
            </w:r>
          </w:p>
        </w:tc>
      </w:tr>
      <w:tr w:rsidR="00863091" w:rsidRPr="00844BB8" w:rsidTr="00CC0178">
        <w:trPr>
          <w:trHeight w:val="281"/>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DA50A4">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внебюджетные источники</w:t>
            </w:r>
          </w:p>
        </w:tc>
        <w:tc>
          <w:tcPr>
            <w:tcW w:w="1425" w:type="dxa"/>
            <w:gridSpan w:val="2"/>
            <w:shd w:val="clear" w:color="auto" w:fill="auto"/>
            <w:tcMar>
              <w:top w:w="0" w:type="dxa"/>
              <w:left w:w="108" w:type="dxa"/>
              <w:bottom w:w="0" w:type="dxa"/>
              <w:right w:w="108" w:type="dxa"/>
            </w:tcMar>
            <w:hideMark/>
          </w:tcPr>
          <w:p w:rsidR="00863091" w:rsidRPr="00844BB8" w:rsidRDefault="00F700F7" w:rsidP="00F700F7">
            <w:pPr>
              <w:contextualSpacing/>
              <w:jc w:val="center"/>
              <w:rPr>
                <w:sz w:val="24"/>
                <w:szCs w:val="24"/>
              </w:rPr>
            </w:pPr>
            <w:r>
              <w:rPr>
                <w:sz w:val="24"/>
                <w:szCs w:val="24"/>
              </w:rPr>
              <w:t>98</w:t>
            </w:r>
            <w:r w:rsidR="00145B4C">
              <w:rPr>
                <w:sz w:val="24"/>
                <w:szCs w:val="24"/>
              </w:rPr>
              <w:t>00</w:t>
            </w:r>
          </w:p>
        </w:tc>
        <w:tc>
          <w:tcPr>
            <w:tcW w:w="1059" w:type="dxa"/>
            <w:shd w:val="clear" w:color="auto" w:fill="auto"/>
            <w:tcMar>
              <w:top w:w="0" w:type="dxa"/>
              <w:left w:w="108" w:type="dxa"/>
              <w:bottom w:w="0" w:type="dxa"/>
              <w:right w:w="108" w:type="dxa"/>
            </w:tcMar>
            <w:hideMark/>
          </w:tcPr>
          <w:p w:rsidR="00863091" w:rsidRPr="00844BB8" w:rsidRDefault="00F700F7" w:rsidP="00CC0178">
            <w:pPr>
              <w:contextualSpacing/>
              <w:jc w:val="center"/>
              <w:rPr>
                <w:sz w:val="24"/>
                <w:szCs w:val="24"/>
              </w:rPr>
            </w:pPr>
            <w:r>
              <w:rPr>
                <w:sz w:val="24"/>
                <w:szCs w:val="24"/>
              </w:rPr>
              <w:t>3500</w:t>
            </w:r>
          </w:p>
        </w:tc>
        <w:tc>
          <w:tcPr>
            <w:tcW w:w="1209" w:type="dxa"/>
            <w:gridSpan w:val="2"/>
            <w:shd w:val="clear" w:color="auto" w:fill="auto"/>
            <w:tcMar>
              <w:top w:w="0" w:type="dxa"/>
              <w:left w:w="108" w:type="dxa"/>
              <w:bottom w:w="0" w:type="dxa"/>
              <w:right w:w="108" w:type="dxa"/>
            </w:tcMar>
            <w:hideMark/>
          </w:tcPr>
          <w:p w:rsidR="00863091" w:rsidRPr="00F62F7A" w:rsidRDefault="00F700F7" w:rsidP="00CC0178">
            <w:pPr>
              <w:contextualSpacing/>
              <w:jc w:val="center"/>
              <w:rPr>
                <w:sz w:val="24"/>
                <w:szCs w:val="24"/>
              </w:rPr>
            </w:pPr>
            <w:r>
              <w:rPr>
                <w:sz w:val="24"/>
                <w:szCs w:val="24"/>
              </w:rPr>
              <w:t>25</w:t>
            </w:r>
            <w:r w:rsidR="00863091" w:rsidRPr="00F62F7A">
              <w:rPr>
                <w:sz w:val="24"/>
                <w:szCs w:val="24"/>
              </w:rPr>
              <w:t>00</w:t>
            </w:r>
          </w:p>
        </w:tc>
        <w:tc>
          <w:tcPr>
            <w:tcW w:w="1276" w:type="dxa"/>
            <w:shd w:val="clear" w:color="auto" w:fill="auto"/>
            <w:tcMar>
              <w:top w:w="0" w:type="dxa"/>
              <w:left w:w="108" w:type="dxa"/>
              <w:bottom w:w="0" w:type="dxa"/>
              <w:right w:w="108" w:type="dxa"/>
            </w:tcMar>
            <w:hideMark/>
          </w:tcPr>
          <w:p w:rsidR="00863091" w:rsidRPr="00844BB8" w:rsidRDefault="00F700F7" w:rsidP="00CC0178">
            <w:pPr>
              <w:contextualSpacing/>
              <w:jc w:val="center"/>
              <w:rPr>
                <w:sz w:val="24"/>
                <w:szCs w:val="24"/>
              </w:rPr>
            </w:pPr>
            <w:r>
              <w:rPr>
                <w:sz w:val="24"/>
                <w:szCs w:val="24"/>
              </w:rPr>
              <w:t>38</w:t>
            </w:r>
            <w:r w:rsidR="00863091">
              <w:rPr>
                <w:sz w:val="24"/>
                <w:szCs w:val="24"/>
              </w:rPr>
              <w:t>00</w:t>
            </w:r>
          </w:p>
        </w:tc>
      </w:tr>
      <w:tr w:rsidR="00863091" w:rsidRPr="00844BB8" w:rsidTr="00CC0178">
        <w:tc>
          <w:tcPr>
            <w:tcW w:w="15000" w:type="dxa"/>
            <w:gridSpan w:val="9"/>
            <w:shd w:val="clear" w:color="auto" w:fill="auto"/>
            <w:tcMar>
              <w:top w:w="0" w:type="dxa"/>
              <w:left w:w="108" w:type="dxa"/>
              <w:bottom w:w="0" w:type="dxa"/>
              <w:right w:w="108" w:type="dxa"/>
            </w:tcMar>
            <w:vAlign w:val="center"/>
            <w:hideMark/>
          </w:tcPr>
          <w:p w:rsidR="00863091" w:rsidRPr="00844BB8" w:rsidRDefault="00863091" w:rsidP="00CC0178">
            <w:pPr>
              <w:contextualSpacing/>
              <w:rPr>
                <w:sz w:val="24"/>
                <w:szCs w:val="24"/>
              </w:rPr>
            </w:pPr>
            <w:r w:rsidRPr="00844BB8">
              <w:rPr>
                <w:b/>
                <w:bCs/>
                <w:sz w:val="24"/>
                <w:szCs w:val="24"/>
              </w:rPr>
              <w:t>В том числе по мероприятиям</w:t>
            </w:r>
            <w:r>
              <w:rPr>
                <w:b/>
                <w:bCs/>
                <w:sz w:val="24"/>
                <w:szCs w:val="24"/>
              </w:rPr>
              <w:t>:</w:t>
            </w:r>
          </w:p>
        </w:tc>
      </w:tr>
      <w:tr w:rsidR="00863091" w:rsidRPr="00844BB8" w:rsidTr="00CC0178">
        <w:trPr>
          <w:trHeight w:val="349"/>
        </w:trPr>
        <w:tc>
          <w:tcPr>
            <w:tcW w:w="866" w:type="dxa"/>
            <w:vMerge w:val="restart"/>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b/>
                <w:bCs/>
                <w:sz w:val="24"/>
                <w:szCs w:val="24"/>
              </w:rPr>
            </w:pPr>
            <w:r>
              <w:rPr>
                <w:sz w:val="24"/>
                <w:szCs w:val="24"/>
              </w:rPr>
              <w:t>2</w:t>
            </w:r>
          </w:p>
        </w:tc>
        <w:tc>
          <w:tcPr>
            <w:tcW w:w="5196" w:type="dxa"/>
            <w:vMerge w:val="restart"/>
          </w:tcPr>
          <w:p w:rsidR="00863091" w:rsidRPr="00844BB8" w:rsidRDefault="00863091" w:rsidP="00CC0178">
            <w:pPr>
              <w:ind w:right="142"/>
              <w:contextualSpacing/>
              <w:jc w:val="both"/>
              <w:rPr>
                <w:sz w:val="24"/>
                <w:szCs w:val="24"/>
              </w:rPr>
            </w:pPr>
            <w:r w:rsidRPr="00844BB8">
              <w:rPr>
                <w:sz w:val="24"/>
                <w:szCs w:val="24"/>
              </w:rPr>
              <w:t>Предоставления субсидий субъектам малого и среднего предпринимательства на частичное возмещение затрат, понесенных в связи с приобретением основных средств, приобретением и содержанием </w:t>
            </w:r>
            <w:r>
              <w:rPr>
                <w:sz w:val="24"/>
                <w:szCs w:val="24"/>
              </w:rPr>
              <w:t xml:space="preserve"> </w:t>
            </w:r>
            <w:r w:rsidRPr="00844BB8">
              <w:rPr>
                <w:sz w:val="24"/>
                <w:szCs w:val="24"/>
              </w:rPr>
              <w:t>сельскохозяйственных животных, семян и минеральных удобрений </w:t>
            </w:r>
            <w:r>
              <w:rPr>
                <w:sz w:val="24"/>
                <w:szCs w:val="24"/>
              </w:rPr>
              <w:t xml:space="preserve"> </w:t>
            </w:r>
            <w:r w:rsidRPr="00844BB8">
              <w:rPr>
                <w:sz w:val="24"/>
                <w:szCs w:val="24"/>
              </w:rPr>
              <w:t>для </w:t>
            </w:r>
            <w:r>
              <w:rPr>
                <w:sz w:val="24"/>
                <w:szCs w:val="24"/>
              </w:rPr>
              <w:t xml:space="preserve"> </w:t>
            </w:r>
            <w:r w:rsidRPr="00844BB8">
              <w:rPr>
                <w:sz w:val="24"/>
                <w:szCs w:val="24"/>
              </w:rPr>
              <w:t>сельскохозяйственного производства</w:t>
            </w:r>
            <w:r>
              <w:rPr>
                <w:sz w:val="24"/>
                <w:szCs w:val="24"/>
              </w:rPr>
              <w:t>.</w:t>
            </w:r>
          </w:p>
        </w:tc>
        <w:tc>
          <w:tcPr>
            <w:tcW w:w="3969" w:type="dxa"/>
            <w:shd w:val="clear" w:color="auto" w:fill="auto"/>
            <w:tcMar>
              <w:top w:w="0" w:type="dxa"/>
              <w:left w:w="108" w:type="dxa"/>
              <w:bottom w:w="0" w:type="dxa"/>
              <w:right w:w="108" w:type="dxa"/>
            </w:tcMar>
            <w:hideMark/>
          </w:tcPr>
          <w:p w:rsidR="00863091" w:rsidRPr="00844BB8" w:rsidRDefault="00863091" w:rsidP="00CC0178">
            <w:pPr>
              <w:contextualSpacing/>
              <w:jc w:val="both"/>
              <w:rPr>
                <w:sz w:val="24"/>
                <w:szCs w:val="24"/>
              </w:rPr>
            </w:pPr>
            <w:r w:rsidRPr="00844BB8">
              <w:rPr>
                <w:b/>
                <w:bCs/>
                <w:sz w:val="24"/>
                <w:szCs w:val="24"/>
              </w:rPr>
              <w:t>Всего расходов</w:t>
            </w:r>
          </w:p>
        </w:tc>
        <w:tc>
          <w:tcPr>
            <w:tcW w:w="1425" w:type="dxa"/>
            <w:gridSpan w:val="2"/>
            <w:shd w:val="clear" w:color="auto" w:fill="auto"/>
          </w:tcPr>
          <w:p w:rsidR="00863091" w:rsidRPr="00844BB8" w:rsidRDefault="00145B4C" w:rsidP="00145B4C">
            <w:pPr>
              <w:contextualSpacing/>
              <w:jc w:val="center"/>
              <w:rPr>
                <w:b/>
                <w:bCs/>
                <w:sz w:val="24"/>
                <w:szCs w:val="24"/>
              </w:rPr>
            </w:pPr>
            <w:r>
              <w:rPr>
                <w:b/>
                <w:bCs/>
                <w:sz w:val="24"/>
                <w:szCs w:val="24"/>
              </w:rPr>
              <w:t>4700</w:t>
            </w:r>
          </w:p>
        </w:tc>
        <w:tc>
          <w:tcPr>
            <w:tcW w:w="1065" w:type="dxa"/>
            <w:gridSpan w:val="2"/>
            <w:shd w:val="clear" w:color="auto" w:fill="auto"/>
          </w:tcPr>
          <w:p w:rsidR="00863091" w:rsidRPr="00844BB8" w:rsidRDefault="00145B4C" w:rsidP="001A510C">
            <w:pPr>
              <w:contextualSpacing/>
              <w:jc w:val="center"/>
              <w:rPr>
                <w:b/>
                <w:bCs/>
                <w:sz w:val="24"/>
                <w:szCs w:val="24"/>
              </w:rPr>
            </w:pPr>
            <w:r>
              <w:rPr>
                <w:b/>
                <w:bCs/>
                <w:sz w:val="24"/>
                <w:szCs w:val="24"/>
              </w:rPr>
              <w:t>15</w:t>
            </w:r>
            <w:r w:rsidR="001A510C">
              <w:rPr>
                <w:b/>
                <w:bCs/>
                <w:sz w:val="24"/>
                <w:szCs w:val="24"/>
              </w:rPr>
              <w:t>0</w:t>
            </w:r>
            <w:r w:rsidR="00863091">
              <w:rPr>
                <w:b/>
                <w:bCs/>
                <w:sz w:val="24"/>
                <w:szCs w:val="24"/>
              </w:rPr>
              <w:t>0</w:t>
            </w:r>
          </w:p>
        </w:tc>
        <w:tc>
          <w:tcPr>
            <w:tcW w:w="1203" w:type="dxa"/>
            <w:shd w:val="clear" w:color="auto" w:fill="auto"/>
          </w:tcPr>
          <w:p w:rsidR="00863091" w:rsidRPr="00844BB8" w:rsidRDefault="00863091" w:rsidP="00CC0178">
            <w:pPr>
              <w:contextualSpacing/>
              <w:jc w:val="center"/>
              <w:rPr>
                <w:b/>
                <w:bCs/>
                <w:sz w:val="24"/>
                <w:szCs w:val="24"/>
              </w:rPr>
            </w:pPr>
            <w:r>
              <w:rPr>
                <w:b/>
                <w:bCs/>
                <w:sz w:val="24"/>
                <w:szCs w:val="24"/>
              </w:rPr>
              <w:t>1550</w:t>
            </w:r>
          </w:p>
        </w:tc>
        <w:tc>
          <w:tcPr>
            <w:tcW w:w="1276" w:type="dxa"/>
            <w:shd w:val="clear" w:color="auto" w:fill="auto"/>
          </w:tcPr>
          <w:p w:rsidR="00863091" w:rsidRPr="00844BB8" w:rsidRDefault="00145B4C" w:rsidP="00145B4C">
            <w:pPr>
              <w:contextualSpacing/>
              <w:jc w:val="center"/>
              <w:rPr>
                <w:b/>
                <w:bCs/>
                <w:sz w:val="24"/>
                <w:szCs w:val="24"/>
              </w:rPr>
            </w:pPr>
            <w:r>
              <w:rPr>
                <w:b/>
                <w:bCs/>
                <w:sz w:val="24"/>
                <w:szCs w:val="24"/>
              </w:rPr>
              <w:t>1650</w:t>
            </w:r>
          </w:p>
        </w:tc>
      </w:tr>
      <w:tr w:rsidR="00863091" w:rsidRPr="00844BB8" w:rsidTr="00CC0178">
        <w:trPr>
          <w:trHeight w:val="425"/>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154A93" w:rsidRDefault="00863091" w:rsidP="00CC0178">
            <w:pPr>
              <w:contextualSpacing/>
              <w:jc w:val="both"/>
              <w:rPr>
                <w:szCs w:val="25"/>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средства федерального бюджета</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403"/>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 xml:space="preserve">средства бюджета Республики Тыва </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555"/>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с</w:t>
            </w:r>
            <w:r w:rsidRPr="00154A93">
              <w:rPr>
                <w:rFonts w:ascii="Times New Roman" w:hAnsi="Times New Roman" w:cs="Times New Roman"/>
                <w:sz w:val="22"/>
                <w:szCs w:val="25"/>
              </w:rPr>
              <w:t>редства бюджет</w:t>
            </w:r>
            <w:r>
              <w:rPr>
                <w:rFonts w:ascii="Times New Roman" w:hAnsi="Times New Roman" w:cs="Times New Roman"/>
                <w:sz w:val="22"/>
                <w:szCs w:val="25"/>
              </w:rPr>
              <w:t xml:space="preserve"> </w:t>
            </w:r>
            <w:proofErr w:type="spellStart"/>
            <w:r>
              <w:rPr>
                <w:rFonts w:ascii="Times New Roman" w:hAnsi="Times New Roman" w:cs="Times New Roman"/>
                <w:sz w:val="22"/>
                <w:szCs w:val="25"/>
              </w:rPr>
              <w:t>кожууна</w:t>
            </w:r>
            <w:proofErr w:type="spellEnd"/>
            <w:r w:rsidRPr="00154A93">
              <w:rPr>
                <w:rFonts w:ascii="Times New Roman" w:hAnsi="Times New Roman" w:cs="Times New Roman"/>
                <w:sz w:val="22"/>
                <w:szCs w:val="25"/>
              </w:rPr>
              <w:t xml:space="preserve"> </w:t>
            </w:r>
            <w:hyperlink w:anchor="Par1244" w:tooltip="Ссылка на текущий документ" w:history="1">
              <w:r w:rsidRPr="00C70055">
                <w:rPr>
                  <w:rFonts w:ascii="Times New Roman" w:hAnsi="Times New Roman" w:cs="Times New Roman"/>
                  <w:b/>
                  <w:sz w:val="22"/>
                  <w:szCs w:val="25"/>
                </w:rPr>
                <w:t>&lt;*&gt;</w:t>
              </w:r>
            </w:hyperlink>
          </w:p>
        </w:tc>
        <w:tc>
          <w:tcPr>
            <w:tcW w:w="1417" w:type="dxa"/>
            <w:shd w:val="clear" w:color="auto" w:fill="auto"/>
            <w:tcMar>
              <w:top w:w="0" w:type="dxa"/>
              <w:left w:w="108" w:type="dxa"/>
              <w:bottom w:w="0" w:type="dxa"/>
              <w:right w:w="108" w:type="dxa"/>
            </w:tcMar>
            <w:hideMark/>
          </w:tcPr>
          <w:p w:rsidR="00863091" w:rsidRPr="00844BB8" w:rsidRDefault="00145B4C" w:rsidP="00145B4C">
            <w:pPr>
              <w:contextualSpacing/>
              <w:jc w:val="center"/>
              <w:rPr>
                <w:sz w:val="24"/>
                <w:szCs w:val="24"/>
              </w:rPr>
            </w:pPr>
            <w:r>
              <w:rPr>
                <w:sz w:val="24"/>
                <w:szCs w:val="24"/>
              </w:rPr>
              <w:t>200</w:t>
            </w:r>
          </w:p>
        </w:tc>
        <w:tc>
          <w:tcPr>
            <w:tcW w:w="1067" w:type="dxa"/>
            <w:gridSpan w:val="2"/>
            <w:shd w:val="clear" w:color="auto" w:fill="auto"/>
            <w:tcMar>
              <w:top w:w="0" w:type="dxa"/>
              <w:left w:w="108" w:type="dxa"/>
              <w:bottom w:w="0" w:type="dxa"/>
              <w:right w:w="108" w:type="dxa"/>
            </w:tcMar>
            <w:hideMark/>
          </w:tcPr>
          <w:p w:rsidR="00863091" w:rsidRPr="00844BB8" w:rsidRDefault="00145B4C" w:rsidP="00CC0178">
            <w:pPr>
              <w:contextualSpacing/>
              <w:jc w:val="center"/>
              <w:rPr>
                <w:sz w:val="24"/>
                <w:szCs w:val="24"/>
              </w:rPr>
            </w:pPr>
            <w:r>
              <w:rPr>
                <w:sz w:val="24"/>
                <w:szCs w:val="24"/>
              </w:rPr>
              <w:t>100</w:t>
            </w:r>
          </w:p>
        </w:tc>
        <w:tc>
          <w:tcPr>
            <w:tcW w:w="1209" w:type="dxa"/>
            <w:gridSpan w:val="2"/>
            <w:shd w:val="clear" w:color="auto" w:fill="auto"/>
            <w:tcMar>
              <w:top w:w="0" w:type="dxa"/>
              <w:left w:w="108" w:type="dxa"/>
              <w:bottom w:w="0" w:type="dxa"/>
              <w:right w:w="108" w:type="dxa"/>
            </w:tcMar>
            <w:hideMark/>
          </w:tcPr>
          <w:p w:rsidR="00863091" w:rsidRPr="00F62F7A" w:rsidRDefault="00145B4C" w:rsidP="00145B4C">
            <w:pPr>
              <w:contextualSpacing/>
              <w:jc w:val="center"/>
              <w:rPr>
                <w:sz w:val="24"/>
                <w:szCs w:val="24"/>
              </w:rPr>
            </w:pPr>
            <w:r>
              <w:rPr>
                <w:sz w:val="24"/>
                <w:szCs w:val="24"/>
              </w:rPr>
              <w:t>50</w:t>
            </w:r>
          </w:p>
        </w:tc>
        <w:tc>
          <w:tcPr>
            <w:tcW w:w="1276" w:type="dxa"/>
            <w:shd w:val="clear" w:color="auto" w:fill="auto"/>
            <w:tcMar>
              <w:top w:w="0" w:type="dxa"/>
              <w:left w:w="108" w:type="dxa"/>
              <w:bottom w:w="0" w:type="dxa"/>
              <w:right w:w="108" w:type="dxa"/>
            </w:tcMar>
            <w:hideMark/>
          </w:tcPr>
          <w:p w:rsidR="00863091" w:rsidRPr="00844BB8" w:rsidRDefault="00145B4C" w:rsidP="00CC0178">
            <w:pPr>
              <w:contextualSpacing/>
              <w:jc w:val="center"/>
              <w:rPr>
                <w:sz w:val="24"/>
                <w:szCs w:val="24"/>
              </w:rPr>
            </w:pPr>
            <w:r>
              <w:rPr>
                <w:sz w:val="24"/>
                <w:szCs w:val="24"/>
              </w:rPr>
              <w:t>50</w:t>
            </w:r>
          </w:p>
        </w:tc>
      </w:tr>
      <w:tr w:rsidR="00863091" w:rsidRPr="00844BB8" w:rsidTr="00CC0178">
        <w:trPr>
          <w:trHeight w:val="435"/>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внебюджетные источники</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Pr>
                <w:sz w:val="24"/>
                <w:szCs w:val="24"/>
              </w:rPr>
              <w:t>4500</w:t>
            </w: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Pr>
                <w:sz w:val="24"/>
                <w:szCs w:val="24"/>
              </w:rPr>
              <w:t>1400</w:t>
            </w: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r w:rsidRPr="00F62F7A">
              <w:rPr>
                <w:sz w:val="24"/>
                <w:szCs w:val="24"/>
              </w:rPr>
              <w:t>1500</w:t>
            </w: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Pr>
                <w:sz w:val="24"/>
                <w:szCs w:val="24"/>
              </w:rPr>
              <w:t>1600</w:t>
            </w:r>
          </w:p>
        </w:tc>
      </w:tr>
      <w:tr w:rsidR="00863091" w:rsidRPr="00844BB8" w:rsidTr="00CC0178">
        <w:trPr>
          <w:trHeight w:val="409"/>
        </w:trPr>
        <w:tc>
          <w:tcPr>
            <w:tcW w:w="866" w:type="dxa"/>
            <w:vMerge w:val="restart"/>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r>
              <w:rPr>
                <w:sz w:val="24"/>
                <w:szCs w:val="24"/>
              </w:rPr>
              <w:t>3</w:t>
            </w:r>
          </w:p>
          <w:p w:rsidR="00863091" w:rsidRPr="00844BB8" w:rsidRDefault="00863091" w:rsidP="00CC0178">
            <w:pPr>
              <w:contextualSpacing/>
              <w:jc w:val="center"/>
              <w:rPr>
                <w:sz w:val="24"/>
                <w:szCs w:val="24"/>
              </w:rPr>
            </w:pPr>
          </w:p>
          <w:p w:rsidR="00863091" w:rsidRPr="00844BB8" w:rsidRDefault="00863091" w:rsidP="00CC0178">
            <w:pPr>
              <w:contextualSpacing/>
              <w:jc w:val="center"/>
              <w:rPr>
                <w:sz w:val="24"/>
                <w:szCs w:val="24"/>
              </w:rPr>
            </w:pPr>
          </w:p>
        </w:tc>
        <w:tc>
          <w:tcPr>
            <w:tcW w:w="5196" w:type="dxa"/>
            <w:vMerge w:val="restart"/>
            <w:tcMar>
              <w:top w:w="0" w:type="dxa"/>
              <w:left w:w="108" w:type="dxa"/>
              <w:bottom w:w="0" w:type="dxa"/>
              <w:right w:w="108" w:type="dxa"/>
            </w:tcMar>
          </w:tcPr>
          <w:p w:rsidR="00863091" w:rsidRPr="00844BB8" w:rsidRDefault="00863091" w:rsidP="00CC0178">
            <w:pPr>
              <w:contextualSpacing/>
              <w:jc w:val="both"/>
              <w:rPr>
                <w:sz w:val="24"/>
                <w:szCs w:val="24"/>
              </w:rPr>
            </w:pPr>
            <w:r w:rsidRPr="00844BB8">
              <w:rPr>
                <w:sz w:val="24"/>
                <w:szCs w:val="24"/>
              </w:rPr>
              <w:t xml:space="preserve">Предоставления субсидий субъектам малого и среднего предпринимательства на частичное возмещение затрат, понесенных в связи с приобретением строительного материала для строительства зданий и сооружений, ремонта и </w:t>
            </w:r>
            <w:r w:rsidRPr="00844BB8">
              <w:rPr>
                <w:sz w:val="24"/>
                <w:szCs w:val="24"/>
              </w:rPr>
              <w:lastRenderedPageBreak/>
              <w:t>переоснащения имеющихся сооружений, приобретение машин, оборудования, инструмента, производственного инвентаря, создающие необходимые условия для осуществления процесса производства, оказания услуг</w:t>
            </w:r>
          </w:p>
        </w:tc>
        <w:tc>
          <w:tcPr>
            <w:tcW w:w="3969" w:type="dxa"/>
            <w:shd w:val="clear" w:color="auto" w:fill="auto"/>
            <w:tcMar>
              <w:top w:w="0" w:type="dxa"/>
              <w:left w:w="108" w:type="dxa"/>
              <w:bottom w:w="0" w:type="dxa"/>
              <w:right w:w="108" w:type="dxa"/>
            </w:tcMar>
            <w:hideMark/>
          </w:tcPr>
          <w:p w:rsidR="00863091" w:rsidRPr="00844BB8" w:rsidRDefault="00863091" w:rsidP="00CC0178">
            <w:pPr>
              <w:contextualSpacing/>
              <w:jc w:val="both"/>
              <w:rPr>
                <w:sz w:val="24"/>
                <w:szCs w:val="24"/>
              </w:rPr>
            </w:pPr>
            <w:r w:rsidRPr="00844BB8">
              <w:rPr>
                <w:b/>
                <w:bCs/>
                <w:sz w:val="24"/>
                <w:szCs w:val="24"/>
              </w:rPr>
              <w:lastRenderedPageBreak/>
              <w:t>Всего расходов</w:t>
            </w:r>
          </w:p>
        </w:tc>
        <w:tc>
          <w:tcPr>
            <w:tcW w:w="1417" w:type="dxa"/>
            <w:shd w:val="clear" w:color="auto" w:fill="auto"/>
            <w:tcMar>
              <w:top w:w="0" w:type="dxa"/>
              <w:left w:w="108" w:type="dxa"/>
              <w:bottom w:w="0" w:type="dxa"/>
              <w:right w:w="108" w:type="dxa"/>
            </w:tcMar>
            <w:hideMark/>
          </w:tcPr>
          <w:p w:rsidR="00863091" w:rsidRPr="00DC71D5" w:rsidRDefault="00A52C66" w:rsidP="00CC0178">
            <w:pPr>
              <w:contextualSpacing/>
              <w:jc w:val="center"/>
              <w:rPr>
                <w:b/>
                <w:sz w:val="24"/>
                <w:szCs w:val="24"/>
              </w:rPr>
            </w:pPr>
            <w:r>
              <w:rPr>
                <w:b/>
                <w:sz w:val="24"/>
                <w:szCs w:val="24"/>
              </w:rPr>
              <w:t>2600</w:t>
            </w:r>
          </w:p>
        </w:tc>
        <w:tc>
          <w:tcPr>
            <w:tcW w:w="1067" w:type="dxa"/>
            <w:gridSpan w:val="2"/>
            <w:shd w:val="clear" w:color="auto" w:fill="auto"/>
            <w:tcMar>
              <w:top w:w="0" w:type="dxa"/>
              <w:left w:w="108" w:type="dxa"/>
              <w:bottom w:w="0" w:type="dxa"/>
              <w:right w:w="108" w:type="dxa"/>
            </w:tcMar>
            <w:hideMark/>
          </w:tcPr>
          <w:p w:rsidR="00863091" w:rsidRPr="00DC71D5" w:rsidRDefault="00A52C66" w:rsidP="001A510C">
            <w:pPr>
              <w:contextualSpacing/>
              <w:jc w:val="center"/>
              <w:rPr>
                <w:b/>
                <w:sz w:val="24"/>
                <w:szCs w:val="24"/>
              </w:rPr>
            </w:pPr>
            <w:r>
              <w:rPr>
                <w:b/>
                <w:sz w:val="24"/>
                <w:szCs w:val="24"/>
              </w:rPr>
              <w:t>14</w:t>
            </w:r>
            <w:r w:rsidR="001A510C">
              <w:rPr>
                <w:b/>
                <w:sz w:val="24"/>
                <w:szCs w:val="24"/>
              </w:rPr>
              <w:t>0</w:t>
            </w:r>
            <w:r w:rsidR="00863091" w:rsidRPr="00DC71D5">
              <w:rPr>
                <w:b/>
                <w:sz w:val="24"/>
                <w:szCs w:val="24"/>
              </w:rPr>
              <w:t>0</w:t>
            </w:r>
          </w:p>
        </w:tc>
        <w:tc>
          <w:tcPr>
            <w:tcW w:w="1209" w:type="dxa"/>
            <w:gridSpan w:val="2"/>
            <w:shd w:val="clear" w:color="auto" w:fill="auto"/>
            <w:tcMar>
              <w:top w:w="0" w:type="dxa"/>
              <w:left w:w="108" w:type="dxa"/>
              <w:bottom w:w="0" w:type="dxa"/>
              <w:right w:w="108" w:type="dxa"/>
            </w:tcMar>
            <w:hideMark/>
          </w:tcPr>
          <w:p w:rsidR="00863091" w:rsidRPr="00F62F7A" w:rsidRDefault="00A52C66" w:rsidP="00CC0178">
            <w:pPr>
              <w:contextualSpacing/>
              <w:jc w:val="center"/>
              <w:rPr>
                <w:b/>
                <w:sz w:val="24"/>
                <w:szCs w:val="24"/>
              </w:rPr>
            </w:pPr>
            <w:r>
              <w:rPr>
                <w:b/>
                <w:sz w:val="24"/>
                <w:szCs w:val="24"/>
              </w:rPr>
              <w:t>550</w:t>
            </w:r>
          </w:p>
        </w:tc>
        <w:tc>
          <w:tcPr>
            <w:tcW w:w="1276" w:type="dxa"/>
            <w:shd w:val="clear" w:color="auto" w:fill="auto"/>
            <w:tcMar>
              <w:top w:w="0" w:type="dxa"/>
              <w:left w:w="108" w:type="dxa"/>
              <w:bottom w:w="0" w:type="dxa"/>
              <w:right w:w="108" w:type="dxa"/>
            </w:tcMar>
            <w:hideMark/>
          </w:tcPr>
          <w:p w:rsidR="00863091" w:rsidRPr="00DC71D5" w:rsidRDefault="00A52C66" w:rsidP="00CC0178">
            <w:pPr>
              <w:contextualSpacing/>
              <w:jc w:val="center"/>
              <w:rPr>
                <w:b/>
                <w:sz w:val="24"/>
                <w:szCs w:val="24"/>
              </w:rPr>
            </w:pPr>
            <w:r>
              <w:rPr>
                <w:b/>
                <w:sz w:val="24"/>
                <w:szCs w:val="24"/>
              </w:rPr>
              <w:t>65</w:t>
            </w:r>
            <w:r w:rsidR="00863091" w:rsidRPr="00DC71D5">
              <w:rPr>
                <w:b/>
                <w:sz w:val="24"/>
                <w:szCs w:val="24"/>
              </w:rPr>
              <w:t>0</w:t>
            </w:r>
          </w:p>
        </w:tc>
      </w:tr>
      <w:tr w:rsidR="00863091" w:rsidRPr="00844BB8" w:rsidTr="00CC0178">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средства федерального бюджета</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540"/>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 xml:space="preserve">средства бюджета Республики Тыва </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420"/>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с</w:t>
            </w:r>
            <w:r w:rsidRPr="00154A93">
              <w:rPr>
                <w:rFonts w:ascii="Times New Roman" w:hAnsi="Times New Roman" w:cs="Times New Roman"/>
                <w:sz w:val="22"/>
                <w:szCs w:val="25"/>
              </w:rPr>
              <w:t>редства бюджет</w:t>
            </w:r>
            <w:r>
              <w:rPr>
                <w:rFonts w:ascii="Times New Roman" w:hAnsi="Times New Roman" w:cs="Times New Roman"/>
                <w:sz w:val="22"/>
                <w:szCs w:val="25"/>
              </w:rPr>
              <w:t xml:space="preserve"> </w:t>
            </w:r>
            <w:proofErr w:type="spellStart"/>
            <w:r>
              <w:rPr>
                <w:rFonts w:ascii="Times New Roman" w:hAnsi="Times New Roman" w:cs="Times New Roman"/>
                <w:sz w:val="22"/>
                <w:szCs w:val="25"/>
              </w:rPr>
              <w:t>кожууна</w:t>
            </w:r>
            <w:proofErr w:type="spellEnd"/>
            <w:r w:rsidRPr="00154A93">
              <w:rPr>
                <w:rFonts w:ascii="Times New Roman" w:hAnsi="Times New Roman" w:cs="Times New Roman"/>
                <w:sz w:val="22"/>
                <w:szCs w:val="25"/>
              </w:rPr>
              <w:t xml:space="preserve"> </w:t>
            </w:r>
            <w:hyperlink w:anchor="Par1244" w:tooltip="Ссылка на текущий документ" w:history="1">
              <w:r w:rsidRPr="00C70055">
                <w:rPr>
                  <w:rFonts w:ascii="Times New Roman" w:hAnsi="Times New Roman" w:cs="Times New Roman"/>
                  <w:b/>
                  <w:sz w:val="22"/>
                  <w:szCs w:val="25"/>
                </w:rPr>
                <w:t>&lt;*&gt;</w:t>
              </w:r>
            </w:hyperlink>
          </w:p>
        </w:tc>
        <w:tc>
          <w:tcPr>
            <w:tcW w:w="1417" w:type="dxa"/>
            <w:shd w:val="clear" w:color="auto" w:fill="auto"/>
            <w:tcMar>
              <w:top w:w="0" w:type="dxa"/>
              <w:left w:w="108" w:type="dxa"/>
              <w:bottom w:w="0" w:type="dxa"/>
              <w:right w:w="108" w:type="dxa"/>
            </w:tcMar>
            <w:hideMark/>
          </w:tcPr>
          <w:p w:rsidR="00863091" w:rsidRPr="00844BB8" w:rsidRDefault="00145B4C" w:rsidP="00CC0178">
            <w:pPr>
              <w:contextualSpacing/>
              <w:jc w:val="center"/>
              <w:rPr>
                <w:sz w:val="24"/>
                <w:szCs w:val="24"/>
              </w:rPr>
            </w:pPr>
            <w:r>
              <w:rPr>
                <w:sz w:val="24"/>
                <w:szCs w:val="24"/>
              </w:rPr>
              <w:t>800</w:t>
            </w:r>
          </w:p>
        </w:tc>
        <w:tc>
          <w:tcPr>
            <w:tcW w:w="1067" w:type="dxa"/>
            <w:gridSpan w:val="2"/>
            <w:shd w:val="clear" w:color="auto" w:fill="auto"/>
            <w:tcMar>
              <w:top w:w="0" w:type="dxa"/>
              <w:left w:w="108" w:type="dxa"/>
              <w:bottom w:w="0" w:type="dxa"/>
              <w:right w:w="108" w:type="dxa"/>
            </w:tcMar>
            <w:hideMark/>
          </w:tcPr>
          <w:p w:rsidR="00863091" w:rsidRPr="00844BB8" w:rsidRDefault="00145B4C" w:rsidP="00CC0178">
            <w:pPr>
              <w:contextualSpacing/>
              <w:jc w:val="center"/>
              <w:rPr>
                <w:sz w:val="24"/>
                <w:szCs w:val="24"/>
              </w:rPr>
            </w:pPr>
            <w:r>
              <w:rPr>
                <w:sz w:val="24"/>
                <w:szCs w:val="24"/>
              </w:rPr>
              <w:t>700</w:t>
            </w:r>
          </w:p>
        </w:tc>
        <w:tc>
          <w:tcPr>
            <w:tcW w:w="1209" w:type="dxa"/>
            <w:gridSpan w:val="2"/>
            <w:shd w:val="clear" w:color="auto" w:fill="auto"/>
            <w:tcMar>
              <w:top w:w="0" w:type="dxa"/>
              <w:left w:w="108" w:type="dxa"/>
              <w:bottom w:w="0" w:type="dxa"/>
              <w:right w:w="108" w:type="dxa"/>
            </w:tcMar>
            <w:hideMark/>
          </w:tcPr>
          <w:p w:rsidR="00863091" w:rsidRPr="00F62F7A" w:rsidRDefault="00145B4C" w:rsidP="00CC0178">
            <w:pPr>
              <w:contextualSpacing/>
              <w:jc w:val="center"/>
              <w:rPr>
                <w:sz w:val="24"/>
                <w:szCs w:val="24"/>
              </w:rPr>
            </w:pPr>
            <w:r>
              <w:rPr>
                <w:sz w:val="24"/>
                <w:szCs w:val="24"/>
              </w:rPr>
              <w:t>50</w:t>
            </w:r>
          </w:p>
        </w:tc>
        <w:tc>
          <w:tcPr>
            <w:tcW w:w="1276" w:type="dxa"/>
            <w:shd w:val="clear" w:color="auto" w:fill="auto"/>
            <w:tcMar>
              <w:top w:w="0" w:type="dxa"/>
              <w:left w:w="108" w:type="dxa"/>
              <w:bottom w:w="0" w:type="dxa"/>
              <w:right w:w="108" w:type="dxa"/>
            </w:tcMar>
            <w:hideMark/>
          </w:tcPr>
          <w:p w:rsidR="00863091" w:rsidRPr="00844BB8" w:rsidRDefault="00145B4C" w:rsidP="00CC0178">
            <w:pPr>
              <w:contextualSpacing/>
              <w:jc w:val="center"/>
              <w:rPr>
                <w:sz w:val="24"/>
                <w:szCs w:val="24"/>
              </w:rPr>
            </w:pPr>
            <w:r>
              <w:rPr>
                <w:sz w:val="24"/>
                <w:szCs w:val="24"/>
              </w:rPr>
              <w:t>50</w:t>
            </w:r>
          </w:p>
        </w:tc>
      </w:tr>
      <w:tr w:rsidR="00863091" w:rsidRPr="00844BB8" w:rsidTr="00CC0178">
        <w:trPr>
          <w:trHeight w:val="855"/>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внебюджетные источники</w:t>
            </w:r>
          </w:p>
        </w:tc>
        <w:tc>
          <w:tcPr>
            <w:tcW w:w="1417" w:type="dxa"/>
            <w:shd w:val="clear" w:color="auto" w:fill="auto"/>
            <w:tcMar>
              <w:top w:w="0" w:type="dxa"/>
              <w:left w:w="108" w:type="dxa"/>
              <w:bottom w:w="0" w:type="dxa"/>
              <w:right w:w="108" w:type="dxa"/>
            </w:tcMar>
            <w:hideMark/>
          </w:tcPr>
          <w:p w:rsidR="00863091" w:rsidRPr="00844BB8" w:rsidRDefault="00A52C66" w:rsidP="00CC0178">
            <w:pPr>
              <w:contextualSpacing/>
              <w:jc w:val="center"/>
              <w:rPr>
                <w:sz w:val="24"/>
                <w:szCs w:val="24"/>
              </w:rPr>
            </w:pPr>
            <w:r>
              <w:rPr>
                <w:sz w:val="24"/>
                <w:szCs w:val="24"/>
              </w:rPr>
              <w:t>18</w:t>
            </w:r>
            <w:r w:rsidR="00863091">
              <w:rPr>
                <w:sz w:val="24"/>
                <w:szCs w:val="24"/>
              </w:rPr>
              <w:t>00</w:t>
            </w:r>
          </w:p>
        </w:tc>
        <w:tc>
          <w:tcPr>
            <w:tcW w:w="1067" w:type="dxa"/>
            <w:gridSpan w:val="2"/>
            <w:shd w:val="clear" w:color="auto" w:fill="auto"/>
            <w:tcMar>
              <w:top w:w="0" w:type="dxa"/>
              <w:left w:w="108" w:type="dxa"/>
              <w:bottom w:w="0" w:type="dxa"/>
              <w:right w:w="108" w:type="dxa"/>
            </w:tcMar>
            <w:hideMark/>
          </w:tcPr>
          <w:p w:rsidR="00863091" w:rsidRPr="00844BB8" w:rsidRDefault="00145B4C" w:rsidP="00CC0178">
            <w:pPr>
              <w:contextualSpacing/>
              <w:jc w:val="center"/>
              <w:rPr>
                <w:sz w:val="24"/>
                <w:szCs w:val="24"/>
              </w:rPr>
            </w:pPr>
            <w:r>
              <w:rPr>
                <w:sz w:val="24"/>
                <w:szCs w:val="24"/>
              </w:rPr>
              <w:t>700</w:t>
            </w: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r w:rsidRPr="00F62F7A">
              <w:rPr>
                <w:sz w:val="24"/>
                <w:szCs w:val="24"/>
              </w:rPr>
              <w:t>500</w:t>
            </w: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Pr>
                <w:sz w:val="24"/>
                <w:szCs w:val="24"/>
              </w:rPr>
              <w:t>600</w:t>
            </w:r>
          </w:p>
        </w:tc>
      </w:tr>
      <w:tr w:rsidR="00863091" w:rsidRPr="00844BB8" w:rsidTr="00CC0178">
        <w:trPr>
          <w:trHeight w:val="465"/>
        </w:trPr>
        <w:tc>
          <w:tcPr>
            <w:tcW w:w="866" w:type="dxa"/>
            <w:vMerge w:val="restart"/>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r>
              <w:rPr>
                <w:sz w:val="24"/>
                <w:szCs w:val="24"/>
              </w:rPr>
              <w:lastRenderedPageBreak/>
              <w:t>4</w:t>
            </w:r>
          </w:p>
        </w:tc>
        <w:tc>
          <w:tcPr>
            <w:tcW w:w="5196" w:type="dxa"/>
            <w:vMerge w:val="restart"/>
            <w:tcMar>
              <w:top w:w="0" w:type="dxa"/>
              <w:left w:w="108" w:type="dxa"/>
              <w:bottom w:w="0" w:type="dxa"/>
              <w:right w:w="108" w:type="dxa"/>
            </w:tcMar>
          </w:tcPr>
          <w:p w:rsidR="00863091" w:rsidRPr="00844BB8" w:rsidRDefault="00863091" w:rsidP="00CC0178">
            <w:pPr>
              <w:contextualSpacing/>
              <w:jc w:val="both"/>
              <w:rPr>
                <w:sz w:val="24"/>
                <w:szCs w:val="24"/>
              </w:rPr>
            </w:pPr>
            <w:r w:rsidRPr="00844BB8">
              <w:rPr>
                <w:sz w:val="24"/>
                <w:szCs w:val="24"/>
              </w:rPr>
              <w:t xml:space="preserve">Предоставление субсидий субъектам малого и среднего предпринимательства на частичное возмещение затрат, связанных с приобретением оборудования и материалов связанных с реализацией энергосберегающих мероприятий и внедрением </w:t>
            </w:r>
            <w:proofErr w:type="spellStart"/>
            <w:r w:rsidRPr="00844BB8">
              <w:rPr>
                <w:sz w:val="24"/>
                <w:szCs w:val="24"/>
              </w:rPr>
              <w:t>энергоэффективных</w:t>
            </w:r>
            <w:proofErr w:type="spellEnd"/>
            <w:r w:rsidRPr="00844BB8">
              <w:rPr>
                <w:sz w:val="24"/>
                <w:szCs w:val="24"/>
              </w:rPr>
              <w:t xml:space="preserve"> технологий</w:t>
            </w:r>
          </w:p>
        </w:tc>
        <w:tc>
          <w:tcPr>
            <w:tcW w:w="3969" w:type="dxa"/>
            <w:shd w:val="clear" w:color="auto" w:fill="auto"/>
            <w:tcMar>
              <w:top w:w="0" w:type="dxa"/>
              <w:left w:w="108" w:type="dxa"/>
              <w:bottom w:w="0" w:type="dxa"/>
              <w:right w:w="108" w:type="dxa"/>
            </w:tcMar>
            <w:hideMark/>
          </w:tcPr>
          <w:p w:rsidR="00863091" w:rsidRPr="00844BB8" w:rsidRDefault="00863091" w:rsidP="00CC0178">
            <w:pPr>
              <w:contextualSpacing/>
              <w:jc w:val="both"/>
              <w:rPr>
                <w:sz w:val="24"/>
                <w:szCs w:val="24"/>
              </w:rPr>
            </w:pPr>
            <w:r w:rsidRPr="00844BB8">
              <w:rPr>
                <w:b/>
                <w:bCs/>
                <w:sz w:val="24"/>
                <w:szCs w:val="24"/>
              </w:rPr>
              <w:t>Всего расходов</w:t>
            </w:r>
          </w:p>
        </w:tc>
        <w:tc>
          <w:tcPr>
            <w:tcW w:w="1417" w:type="dxa"/>
            <w:shd w:val="clear" w:color="auto" w:fill="auto"/>
            <w:tcMar>
              <w:top w:w="0" w:type="dxa"/>
              <w:left w:w="108" w:type="dxa"/>
              <w:bottom w:w="0" w:type="dxa"/>
              <w:right w:w="108" w:type="dxa"/>
            </w:tcMar>
            <w:hideMark/>
          </w:tcPr>
          <w:p w:rsidR="00863091" w:rsidRPr="00DC71D5" w:rsidRDefault="00E2096E" w:rsidP="00CC0178">
            <w:pPr>
              <w:contextualSpacing/>
              <w:jc w:val="center"/>
              <w:rPr>
                <w:b/>
                <w:sz w:val="24"/>
                <w:szCs w:val="24"/>
              </w:rPr>
            </w:pPr>
            <w:r>
              <w:rPr>
                <w:b/>
                <w:sz w:val="24"/>
                <w:szCs w:val="24"/>
              </w:rPr>
              <w:t>1650</w:t>
            </w:r>
          </w:p>
        </w:tc>
        <w:tc>
          <w:tcPr>
            <w:tcW w:w="1067" w:type="dxa"/>
            <w:gridSpan w:val="2"/>
            <w:shd w:val="clear" w:color="auto" w:fill="auto"/>
            <w:tcMar>
              <w:top w:w="0" w:type="dxa"/>
              <w:left w:w="108" w:type="dxa"/>
              <w:bottom w:w="0" w:type="dxa"/>
              <w:right w:w="108" w:type="dxa"/>
            </w:tcMar>
            <w:hideMark/>
          </w:tcPr>
          <w:p w:rsidR="00863091" w:rsidRPr="00DC71D5" w:rsidRDefault="00863091" w:rsidP="001A510C">
            <w:pPr>
              <w:contextualSpacing/>
              <w:jc w:val="center"/>
              <w:rPr>
                <w:b/>
                <w:sz w:val="24"/>
                <w:szCs w:val="24"/>
              </w:rPr>
            </w:pPr>
            <w:r>
              <w:rPr>
                <w:b/>
                <w:sz w:val="24"/>
                <w:szCs w:val="24"/>
              </w:rPr>
              <w:t>4</w:t>
            </w:r>
            <w:r w:rsidR="00E2096E">
              <w:rPr>
                <w:b/>
                <w:sz w:val="24"/>
                <w:szCs w:val="24"/>
              </w:rPr>
              <w:t>5</w:t>
            </w:r>
            <w:r w:rsidRPr="00DC71D5">
              <w:rPr>
                <w:b/>
                <w:sz w:val="24"/>
                <w:szCs w:val="24"/>
              </w:rPr>
              <w:t>0</w:t>
            </w:r>
          </w:p>
        </w:tc>
        <w:tc>
          <w:tcPr>
            <w:tcW w:w="1209" w:type="dxa"/>
            <w:gridSpan w:val="2"/>
            <w:shd w:val="clear" w:color="auto" w:fill="auto"/>
            <w:tcMar>
              <w:top w:w="0" w:type="dxa"/>
              <w:left w:w="108" w:type="dxa"/>
              <w:bottom w:w="0" w:type="dxa"/>
              <w:right w:w="108" w:type="dxa"/>
            </w:tcMar>
            <w:hideMark/>
          </w:tcPr>
          <w:p w:rsidR="00863091" w:rsidRPr="00F62F7A" w:rsidRDefault="00863091" w:rsidP="00F62F7A">
            <w:pPr>
              <w:contextualSpacing/>
              <w:jc w:val="center"/>
              <w:rPr>
                <w:b/>
                <w:sz w:val="24"/>
                <w:szCs w:val="24"/>
              </w:rPr>
            </w:pPr>
            <w:r w:rsidRPr="00F62F7A">
              <w:rPr>
                <w:b/>
                <w:sz w:val="24"/>
                <w:szCs w:val="24"/>
              </w:rPr>
              <w:t>5</w:t>
            </w:r>
            <w:r w:rsidR="00E2096E">
              <w:rPr>
                <w:b/>
                <w:sz w:val="24"/>
                <w:szCs w:val="24"/>
              </w:rPr>
              <w:t>5</w:t>
            </w:r>
            <w:r w:rsidRPr="00F62F7A">
              <w:rPr>
                <w:b/>
                <w:sz w:val="24"/>
                <w:szCs w:val="24"/>
              </w:rPr>
              <w:t>0</w:t>
            </w:r>
          </w:p>
        </w:tc>
        <w:tc>
          <w:tcPr>
            <w:tcW w:w="1276" w:type="dxa"/>
            <w:shd w:val="clear" w:color="auto" w:fill="auto"/>
            <w:tcMar>
              <w:top w:w="0" w:type="dxa"/>
              <w:left w:w="108" w:type="dxa"/>
              <w:bottom w:w="0" w:type="dxa"/>
              <w:right w:w="108" w:type="dxa"/>
            </w:tcMar>
            <w:hideMark/>
          </w:tcPr>
          <w:p w:rsidR="00863091" w:rsidRPr="00DC71D5" w:rsidRDefault="00863091" w:rsidP="00CC0178">
            <w:pPr>
              <w:contextualSpacing/>
              <w:jc w:val="center"/>
              <w:rPr>
                <w:b/>
                <w:sz w:val="24"/>
                <w:szCs w:val="24"/>
              </w:rPr>
            </w:pPr>
            <w:r w:rsidRPr="00DC71D5">
              <w:rPr>
                <w:b/>
                <w:sz w:val="24"/>
                <w:szCs w:val="24"/>
              </w:rPr>
              <w:t>6</w:t>
            </w:r>
            <w:r w:rsidR="003B0018">
              <w:rPr>
                <w:b/>
                <w:sz w:val="24"/>
                <w:szCs w:val="24"/>
              </w:rPr>
              <w:t>5</w:t>
            </w:r>
            <w:r w:rsidRPr="00DC71D5">
              <w:rPr>
                <w:b/>
                <w:sz w:val="24"/>
                <w:szCs w:val="24"/>
              </w:rPr>
              <w:t>0</w:t>
            </w:r>
          </w:p>
        </w:tc>
      </w:tr>
      <w:tr w:rsidR="00863091" w:rsidRPr="00844BB8" w:rsidTr="00CC0178">
        <w:trPr>
          <w:trHeight w:val="400"/>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средства федерального бюджета</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405"/>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 xml:space="preserve">средства бюджета Республики Тыва </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A52C66">
        <w:trPr>
          <w:trHeight w:val="413"/>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с</w:t>
            </w:r>
            <w:r w:rsidRPr="00154A93">
              <w:rPr>
                <w:rFonts w:ascii="Times New Roman" w:hAnsi="Times New Roman" w:cs="Times New Roman"/>
                <w:sz w:val="22"/>
                <w:szCs w:val="25"/>
              </w:rPr>
              <w:t>редства бюджет</w:t>
            </w:r>
            <w:r>
              <w:rPr>
                <w:rFonts w:ascii="Times New Roman" w:hAnsi="Times New Roman" w:cs="Times New Roman"/>
                <w:sz w:val="22"/>
                <w:szCs w:val="25"/>
              </w:rPr>
              <w:t xml:space="preserve"> </w:t>
            </w:r>
            <w:proofErr w:type="spellStart"/>
            <w:r>
              <w:rPr>
                <w:rFonts w:ascii="Times New Roman" w:hAnsi="Times New Roman" w:cs="Times New Roman"/>
                <w:sz w:val="22"/>
                <w:szCs w:val="25"/>
              </w:rPr>
              <w:t>кожууна</w:t>
            </w:r>
            <w:proofErr w:type="spellEnd"/>
            <w:r w:rsidRPr="00154A93">
              <w:rPr>
                <w:rFonts w:ascii="Times New Roman" w:hAnsi="Times New Roman" w:cs="Times New Roman"/>
                <w:sz w:val="22"/>
                <w:szCs w:val="25"/>
              </w:rPr>
              <w:t xml:space="preserve"> </w:t>
            </w:r>
            <w:hyperlink w:anchor="Par1244" w:tooltip="Ссылка на текущий документ" w:history="1">
              <w:r w:rsidRPr="00C70055">
                <w:rPr>
                  <w:rFonts w:ascii="Times New Roman" w:hAnsi="Times New Roman" w:cs="Times New Roman"/>
                  <w:b/>
                  <w:sz w:val="22"/>
                  <w:szCs w:val="25"/>
                </w:rPr>
                <w:t>&lt;*&gt;</w:t>
              </w:r>
            </w:hyperlink>
          </w:p>
        </w:tc>
        <w:tc>
          <w:tcPr>
            <w:tcW w:w="1417" w:type="dxa"/>
            <w:shd w:val="clear" w:color="auto" w:fill="auto"/>
            <w:tcMar>
              <w:top w:w="0" w:type="dxa"/>
              <w:left w:w="108" w:type="dxa"/>
              <w:bottom w:w="0" w:type="dxa"/>
              <w:right w:w="108" w:type="dxa"/>
            </w:tcMar>
            <w:hideMark/>
          </w:tcPr>
          <w:p w:rsidR="00863091" w:rsidRPr="00844BB8" w:rsidRDefault="00E2096E" w:rsidP="00CC0178">
            <w:pPr>
              <w:contextualSpacing/>
              <w:jc w:val="center"/>
              <w:rPr>
                <w:sz w:val="24"/>
                <w:szCs w:val="24"/>
              </w:rPr>
            </w:pPr>
            <w:r>
              <w:rPr>
                <w:sz w:val="24"/>
                <w:szCs w:val="24"/>
              </w:rPr>
              <w:t>1</w:t>
            </w:r>
            <w:r w:rsidR="003B0018">
              <w:rPr>
                <w:sz w:val="24"/>
                <w:szCs w:val="24"/>
              </w:rPr>
              <w:t>50</w:t>
            </w:r>
          </w:p>
        </w:tc>
        <w:tc>
          <w:tcPr>
            <w:tcW w:w="1067" w:type="dxa"/>
            <w:gridSpan w:val="2"/>
            <w:shd w:val="clear" w:color="auto" w:fill="auto"/>
            <w:tcMar>
              <w:top w:w="0" w:type="dxa"/>
              <w:left w:w="108" w:type="dxa"/>
              <w:bottom w:w="0" w:type="dxa"/>
              <w:right w:w="108" w:type="dxa"/>
            </w:tcMar>
            <w:hideMark/>
          </w:tcPr>
          <w:p w:rsidR="00863091" w:rsidRPr="00844BB8" w:rsidRDefault="00E2096E" w:rsidP="00CC0178">
            <w:pPr>
              <w:contextualSpacing/>
              <w:jc w:val="center"/>
              <w:rPr>
                <w:sz w:val="24"/>
                <w:szCs w:val="24"/>
              </w:rPr>
            </w:pPr>
            <w:r>
              <w:rPr>
                <w:sz w:val="24"/>
                <w:szCs w:val="24"/>
              </w:rPr>
              <w:t>50</w:t>
            </w:r>
          </w:p>
        </w:tc>
        <w:tc>
          <w:tcPr>
            <w:tcW w:w="1209" w:type="dxa"/>
            <w:gridSpan w:val="2"/>
            <w:shd w:val="clear" w:color="auto" w:fill="auto"/>
            <w:tcMar>
              <w:top w:w="0" w:type="dxa"/>
              <w:left w:w="108" w:type="dxa"/>
              <w:bottom w:w="0" w:type="dxa"/>
              <w:right w:w="108" w:type="dxa"/>
            </w:tcMar>
          </w:tcPr>
          <w:p w:rsidR="00863091" w:rsidRPr="00F62F7A" w:rsidRDefault="00E2096E" w:rsidP="00CC0178">
            <w:pPr>
              <w:contextualSpacing/>
              <w:jc w:val="center"/>
              <w:rPr>
                <w:sz w:val="24"/>
                <w:szCs w:val="24"/>
              </w:rPr>
            </w:pPr>
            <w:r>
              <w:rPr>
                <w:sz w:val="24"/>
                <w:szCs w:val="24"/>
              </w:rPr>
              <w:t>50</w:t>
            </w:r>
          </w:p>
        </w:tc>
        <w:tc>
          <w:tcPr>
            <w:tcW w:w="1276" w:type="dxa"/>
            <w:shd w:val="clear" w:color="auto" w:fill="auto"/>
            <w:tcMar>
              <w:top w:w="0" w:type="dxa"/>
              <w:left w:w="108" w:type="dxa"/>
              <w:bottom w:w="0" w:type="dxa"/>
              <w:right w:w="108" w:type="dxa"/>
            </w:tcMar>
          </w:tcPr>
          <w:p w:rsidR="00863091" w:rsidRPr="00844BB8" w:rsidRDefault="003B0018" w:rsidP="00CC0178">
            <w:pPr>
              <w:contextualSpacing/>
              <w:jc w:val="center"/>
              <w:rPr>
                <w:sz w:val="24"/>
                <w:szCs w:val="24"/>
              </w:rPr>
            </w:pPr>
            <w:r>
              <w:rPr>
                <w:sz w:val="24"/>
                <w:szCs w:val="24"/>
              </w:rPr>
              <w:t>50</w:t>
            </w:r>
          </w:p>
        </w:tc>
      </w:tr>
      <w:tr w:rsidR="00863091" w:rsidRPr="00844BB8" w:rsidTr="00CC0178">
        <w:trPr>
          <w:trHeight w:val="418"/>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внебюджетные источники</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Pr>
                <w:sz w:val="24"/>
                <w:szCs w:val="24"/>
              </w:rPr>
              <w:t>1500</w:t>
            </w: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Pr>
                <w:sz w:val="24"/>
                <w:szCs w:val="24"/>
              </w:rPr>
              <w:t>400</w:t>
            </w: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r w:rsidRPr="00F62F7A">
              <w:rPr>
                <w:sz w:val="24"/>
                <w:szCs w:val="24"/>
              </w:rPr>
              <w:t>500</w:t>
            </w: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Pr>
                <w:sz w:val="24"/>
                <w:szCs w:val="24"/>
              </w:rPr>
              <w:t>600</w:t>
            </w:r>
          </w:p>
        </w:tc>
      </w:tr>
      <w:tr w:rsidR="00863091" w:rsidRPr="00844BB8" w:rsidTr="00CC0178">
        <w:trPr>
          <w:trHeight w:val="261"/>
        </w:trPr>
        <w:tc>
          <w:tcPr>
            <w:tcW w:w="866" w:type="dxa"/>
            <w:vMerge w:val="restart"/>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r>
              <w:rPr>
                <w:sz w:val="24"/>
                <w:szCs w:val="24"/>
              </w:rPr>
              <w:t>5</w:t>
            </w:r>
          </w:p>
        </w:tc>
        <w:tc>
          <w:tcPr>
            <w:tcW w:w="5196" w:type="dxa"/>
            <w:vMerge w:val="restart"/>
            <w:tcMar>
              <w:top w:w="0" w:type="dxa"/>
              <w:left w:w="108" w:type="dxa"/>
              <w:bottom w:w="0" w:type="dxa"/>
              <w:right w:w="108" w:type="dxa"/>
            </w:tcMar>
          </w:tcPr>
          <w:p w:rsidR="00863091" w:rsidRDefault="00863091" w:rsidP="00A52C66">
            <w:pPr>
              <w:contextualSpacing/>
              <w:jc w:val="both"/>
              <w:rPr>
                <w:sz w:val="24"/>
                <w:szCs w:val="24"/>
              </w:rPr>
            </w:pPr>
            <w:r w:rsidRPr="00844BB8">
              <w:rPr>
                <w:sz w:val="24"/>
                <w:szCs w:val="24"/>
              </w:rPr>
              <w:t>Предоставление</w:t>
            </w:r>
            <w:r>
              <w:rPr>
                <w:sz w:val="24"/>
                <w:szCs w:val="24"/>
              </w:rPr>
              <w:t xml:space="preserve"> </w:t>
            </w:r>
            <w:r w:rsidRPr="00844BB8">
              <w:rPr>
                <w:sz w:val="24"/>
                <w:szCs w:val="24"/>
              </w:rPr>
              <w:t>грантов начинающим </w:t>
            </w:r>
            <w:r>
              <w:rPr>
                <w:sz w:val="24"/>
                <w:szCs w:val="24"/>
              </w:rPr>
              <w:t xml:space="preserve"> </w:t>
            </w:r>
            <w:r w:rsidRPr="00844BB8">
              <w:rPr>
                <w:sz w:val="24"/>
                <w:szCs w:val="24"/>
              </w:rPr>
              <w:t>предпринимателям </w:t>
            </w:r>
            <w:r>
              <w:rPr>
                <w:sz w:val="24"/>
                <w:szCs w:val="24"/>
              </w:rPr>
              <w:t xml:space="preserve"> Бай-Тайгинского кожууна</w:t>
            </w:r>
            <w:r w:rsidRPr="00844BB8">
              <w:rPr>
                <w:sz w:val="24"/>
                <w:szCs w:val="24"/>
              </w:rPr>
              <w:t xml:space="preserve"> на создание и развитие собственного дела</w:t>
            </w:r>
          </w:p>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CC0178">
            <w:pPr>
              <w:contextualSpacing/>
              <w:jc w:val="both"/>
              <w:rPr>
                <w:szCs w:val="25"/>
              </w:rPr>
            </w:pPr>
            <w:r w:rsidRPr="00844BB8">
              <w:rPr>
                <w:b/>
                <w:bCs/>
                <w:sz w:val="24"/>
                <w:szCs w:val="24"/>
              </w:rPr>
              <w:t>Всего расходов</w:t>
            </w:r>
          </w:p>
        </w:tc>
        <w:tc>
          <w:tcPr>
            <w:tcW w:w="1417" w:type="dxa"/>
            <w:shd w:val="clear" w:color="auto" w:fill="auto"/>
            <w:tcMar>
              <w:top w:w="0" w:type="dxa"/>
              <w:left w:w="108" w:type="dxa"/>
              <w:bottom w:w="0" w:type="dxa"/>
              <w:right w:w="108" w:type="dxa"/>
            </w:tcMar>
            <w:hideMark/>
          </w:tcPr>
          <w:p w:rsidR="00863091" w:rsidRPr="00887B9B" w:rsidRDefault="00E2096E" w:rsidP="00CC0178">
            <w:pPr>
              <w:contextualSpacing/>
              <w:jc w:val="center"/>
              <w:rPr>
                <w:b/>
                <w:sz w:val="24"/>
                <w:szCs w:val="24"/>
              </w:rPr>
            </w:pPr>
            <w:r>
              <w:rPr>
                <w:b/>
                <w:sz w:val="24"/>
                <w:szCs w:val="24"/>
              </w:rPr>
              <w:t>315</w:t>
            </w:r>
            <w:r w:rsidR="00E7411E">
              <w:rPr>
                <w:b/>
                <w:sz w:val="24"/>
                <w:szCs w:val="24"/>
              </w:rPr>
              <w:t>0</w:t>
            </w:r>
          </w:p>
        </w:tc>
        <w:tc>
          <w:tcPr>
            <w:tcW w:w="1067" w:type="dxa"/>
            <w:gridSpan w:val="2"/>
            <w:shd w:val="clear" w:color="auto" w:fill="auto"/>
            <w:tcMar>
              <w:top w:w="0" w:type="dxa"/>
              <w:left w:w="108" w:type="dxa"/>
              <w:bottom w:w="0" w:type="dxa"/>
              <w:right w:w="108" w:type="dxa"/>
            </w:tcMar>
            <w:hideMark/>
          </w:tcPr>
          <w:p w:rsidR="00863091" w:rsidRPr="00887B9B" w:rsidRDefault="00863091" w:rsidP="001A510C">
            <w:pPr>
              <w:contextualSpacing/>
              <w:jc w:val="center"/>
              <w:rPr>
                <w:b/>
                <w:sz w:val="24"/>
                <w:szCs w:val="24"/>
              </w:rPr>
            </w:pPr>
            <w:r>
              <w:rPr>
                <w:b/>
                <w:sz w:val="24"/>
                <w:szCs w:val="24"/>
              </w:rPr>
              <w:t>1</w:t>
            </w:r>
            <w:r w:rsidRPr="00887B9B">
              <w:rPr>
                <w:b/>
                <w:sz w:val="24"/>
                <w:szCs w:val="24"/>
              </w:rPr>
              <w:t>0</w:t>
            </w:r>
            <w:r w:rsidR="001A510C">
              <w:rPr>
                <w:b/>
                <w:sz w:val="24"/>
                <w:szCs w:val="24"/>
              </w:rPr>
              <w:t>5</w:t>
            </w:r>
            <w:r w:rsidRPr="00887B9B">
              <w:rPr>
                <w:b/>
                <w:sz w:val="24"/>
                <w:szCs w:val="24"/>
              </w:rPr>
              <w:t>0</w:t>
            </w:r>
          </w:p>
        </w:tc>
        <w:tc>
          <w:tcPr>
            <w:tcW w:w="1209" w:type="dxa"/>
            <w:gridSpan w:val="2"/>
            <w:shd w:val="clear" w:color="auto" w:fill="auto"/>
            <w:tcMar>
              <w:top w:w="0" w:type="dxa"/>
              <w:left w:w="108" w:type="dxa"/>
              <w:bottom w:w="0" w:type="dxa"/>
              <w:right w:w="108" w:type="dxa"/>
            </w:tcMar>
            <w:hideMark/>
          </w:tcPr>
          <w:p w:rsidR="00863091" w:rsidRPr="00F62F7A" w:rsidRDefault="00E7411E" w:rsidP="00CC0178">
            <w:pPr>
              <w:contextualSpacing/>
              <w:jc w:val="center"/>
              <w:rPr>
                <w:b/>
                <w:sz w:val="24"/>
                <w:szCs w:val="24"/>
              </w:rPr>
            </w:pPr>
            <w:r>
              <w:rPr>
                <w:b/>
                <w:sz w:val="24"/>
                <w:szCs w:val="24"/>
              </w:rPr>
              <w:t>105</w:t>
            </w:r>
            <w:r w:rsidR="00F62F7A">
              <w:rPr>
                <w:b/>
                <w:sz w:val="24"/>
                <w:szCs w:val="24"/>
              </w:rPr>
              <w:t>0</w:t>
            </w:r>
          </w:p>
        </w:tc>
        <w:tc>
          <w:tcPr>
            <w:tcW w:w="1276" w:type="dxa"/>
            <w:shd w:val="clear" w:color="auto" w:fill="auto"/>
            <w:tcMar>
              <w:top w:w="0" w:type="dxa"/>
              <w:left w:w="108" w:type="dxa"/>
              <w:bottom w:w="0" w:type="dxa"/>
              <w:right w:w="108" w:type="dxa"/>
            </w:tcMar>
            <w:hideMark/>
          </w:tcPr>
          <w:p w:rsidR="00863091" w:rsidRPr="00887B9B" w:rsidRDefault="00863091" w:rsidP="00E2096E">
            <w:pPr>
              <w:contextualSpacing/>
              <w:jc w:val="center"/>
              <w:rPr>
                <w:b/>
                <w:sz w:val="24"/>
                <w:szCs w:val="24"/>
              </w:rPr>
            </w:pPr>
            <w:r>
              <w:rPr>
                <w:b/>
                <w:sz w:val="24"/>
                <w:szCs w:val="24"/>
              </w:rPr>
              <w:t>1</w:t>
            </w:r>
            <w:r w:rsidR="003B0018">
              <w:rPr>
                <w:b/>
                <w:sz w:val="24"/>
                <w:szCs w:val="24"/>
              </w:rPr>
              <w:t>0</w:t>
            </w:r>
            <w:r w:rsidR="00E2096E">
              <w:rPr>
                <w:b/>
                <w:sz w:val="24"/>
                <w:szCs w:val="24"/>
              </w:rPr>
              <w:t>50</w:t>
            </w:r>
          </w:p>
        </w:tc>
      </w:tr>
      <w:tr w:rsidR="00863091" w:rsidRPr="00844BB8" w:rsidTr="00CC0178">
        <w:trPr>
          <w:trHeight w:val="240"/>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средства федерального бюджета</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210"/>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 xml:space="preserve">средства бюджета Республики Тыва </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210"/>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с</w:t>
            </w:r>
            <w:r w:rsidRPr="00154A93">
              <w:rPr>
                <w:rFonts w:ascii="Times New Roman" w:hAnsi="Times New Roman" w:cs="Times New Roman"/>
                <w:sz w:val="22"/>
                <w:szCs w:val="25"/>
              </w:rPr>
              <w:t>редства бюджет</w:t>
            </w:r>
            <w:r>
              <w:rPr>
                <w:rFonts w:ascii="Times New Roman" w:hAnsi="Times New Roman" w:cs="Times New Roman"/>
                <w:sz w:val="22"/>
                <w:szCs w:val="25"/>
              </w:rPr>
              <w:t xml:space="preserve"> </w:t>
            </w:r>
            <w:proofErr w:type="spellStart"/>
            <w:r>
              <w:rPr>
                <w:rFonts w:ascii="Times New Roman" w:hAnsi="Times New Roman" w:cs="Times New Roman"/>
                <w:sz w:val="22"/>
                <w:szCs w:val="25"/>
              </w:rPr>
              <w:t>кожууна</w:t>
            </w:r>
            <w:proofErr w:type="spellEnd"/>
            <w:r w:rsidRPr="00154A93">
              <w:rPr>
                <w:rFonts w:ascii="Times New Roman" w:hAnsi="Times New Roman" w:cs="Times New Roman"/>
                <w:sz w:val="22"/>
                <w:szCs w:val="25"/>
              </w:rPr>
              <w:t xml:space="preserve"> </w:t>
            </w:r>
            <w:hyperlink w:anchor="Par1244" w:tooltip="Ссылка на текущий документ" w:history="1">
              <w:r w:rsidRPr="00C70055">
                <w:rPr>
                  <w:rFonts w:ascii="Times New Roman" w:hAnsi="Times New Roman" w:cs="Times New Roman"/>
                  <w:b/>
                  <w:sz w:val="22"/>
                  <w:szCs w:val="25"/>
                </w:rPr>
                <w:t>&lt;*&gt;</w:t>
              </w:r>
            </w:hyperlink>
          </w:p>
        </w:tc>
        <w:tc>
          <w:tcPr>
            <w:tcW w:w="1417" w:type="dxa"/>
            <w:shd w:val="clear" w:color="auto" w:fill="auto"/>
            <w:tcMar>
              <w:top w:w="0" w:type="dxa"/>
              <w:left w:w="108" w:type="dxa"/>
              <w:bottom w:w="0" w:type="dxa"/>
              <w:right w:w="108" w:type="dxa"/>
            </w:tcMar>
          </w:tcPr>
          <w:p w:rsidR="00863091" w:rsidRPr="00844BB8" w:rsidRDefault="00E2096E" w:rsidP="00CC0178">
            <w:pPr>
              <w:contextualSpacing/>
              <w:jc w:val="center"/>
              <w:rPr>
                <w:sz w:val="24"/>
                <w:szCs w:val="24"/>
              </w:rPr>
            </w:pPr>
            <w:r>
              <w:rPr>
                <w:sz w:val="24"/>
                <w:szCs w:val="24"/>
              </w:rPr>
              <w:t>15</w:t>
            </w:r>
            <w:r w:rsidR="00A52C66">
              <w:rPr>
                <w:sz w:val="24"/>
                <w:szCs w:val="24"/>
              </w:rPr>
              <w:t>0</w:t>
            </w:r>
          </w:p>
        </w:tc>
        <w:tc>
          <w:tcPr>
            <w:tcW w:w="1067" w:type="dxa"/>
            <w:gridSpan w:val="2"/>
            <w:shd w:val="clear" w:color="auto" w:fill="auto"/>
            <w:tcMar>
              <w:top w:w="0" w:type="dxa"/>
              <w:left w:w="108" w:type="dxa"/>
              <w:bottom w:w="0" w:type="dxa"/>
              <w:right w:w="108" w:type="dxa"/>
            </w:tcMar>
          </w:tcPr>
          <w:p w:rsidR="00863091" w:rsidRPr="00844BB8" w:rsidRDefault="001A510C" w:rsidP="00CC0178">
            <w:pPr>
              <w:contextualSpacing/>
              <w:jc w:val="center"/>
              <w:rPr>
                <w:sz w:val="24"/>
                <w:szCs w:val="24"/>
              </w:rPr>
            </w:pPr>
            <w:r>
              <w:rPr>
                <w:sz w:val="24"/>
                <w:szCs w:val="24"/>
              </w:rPr>
              <w:t>5</w:t>
            </w:r>
            <w:r w:rsidR="00863091">
              <w:rPr>
                <w:sz w:val="24"/>
                <w:szCs w:val="24"/>
              </w:rPr>
              <w:t>0</w:t>
            </w:r>
          </w:p>
        </w:tc>
        <w:tc>
          <w:tcPr>
            <w:tcW w:w="1209" w:type="dxa"/>
            <w:gridSpan w:val="2"/>
            <w:shd w:val="clear" w:color="auto" w:fill="auto"/>
            <w:tcMar>
              <w:top w:w="0" w:type="dxa"/>
              <w:left w:w="108" w:type="dxa"/>
              <w:bottom w:w="0" w:type="dxa"/>
              <w:right w:w="108" w:type="dxa"/>
            </w:tcMar>
          </w:tcPr>
          <w:p w:rsidR="00863091" w:rsidRPr="00F62F7A" w:rsidRDefault="00A52C66" w:rsidP="00CC0178">
            <w:pPr>
              <w:contextualSpacing/>
              <w:jc w:val="center"/>
              <w:rPr>
                <w:sz w:val="24"/>
                <w:szCs w:val="24"/>
              </w:rPr>
            </w:pPr>
            <w:r>
              <w:rPr>
                <w:sz w:val="24"/>
                <w:szCs w:val="24"/>
              </w:rPr>
              <w:t>50</w:t>
            </w:r>
          </w:p>
        </w:tc>
        <w:tc>
          <w:tcPr>
            <w:tcW w:w="1276" w:type="dxa"/>
            <w:shd w:val="clear" w:color="auto" w:fill="auto"/>
            <w:tcMar>
              <w:top w:w="0" w:type="dxa"/>
              <w:left w:w="108" w:type="dxa"/>
              <w:bottom w:w="0" w:type="dxa"/>
              <w:right w:w="108" w:type="dxa"/>
            </w:tcMar>
          </w:tcPr>
          <w:p w:rsidR="00863091" w:rsidRPr="00844BB8" w:rsidRDefault="00E2096E" w:rsidP="00CC0178">
            <w:pPr>
              <w:contextualSpacing/>
              <w:jc w:val="center"/>
              <w:rPr>
                <w:sz w:val="24"/>
                <w:szCs w:val="24"/>
              </w:rPr>
            </w:pPr>
            <w:r>
              <w:rPr>
                <w:sz w:val="24"/>
                <w:szCs w:val="24"/>
              </w:rPr>
              <w:t>50</w:t>
            </w:r>
          </w:p>
        </w:tc>
      </w:tr>
      <w:tr w:rsidR="00863091" w:rsidRPr="00844BB8" w:rsidTr="00CC0178">
        <w:trPr>
          <w:trHeight w:val="481"/>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внебюджетные источники</w:t>
            </w:r>
          </w:p>
        </w:tc>
        <w:tc>
          <w:tcPr>
            <w:tcW w:w="1417" w:type="dxa"/>
            <w:shd w:val="clear" w:color="auto" w:fill="auto"/>
            <w:tcMar>
              <w:top w:w="0" w:type="dxa"/>
              <w:left w:w="108" w:type="dxa"/>
              <w:bottom w:w="0" w:type="dxa"/>
              <w:right w:w="108" w:type="dxa"/>
            </w:tcMar>
          </w:tcPr>
          <w:p w:rsidR="00863091" w:rsidRPr="00844BB8" w:rsidRDefault="00863091" w:rsidP="00CC0178">
            <w:pPr>
              <w:contextualSpacing/>
              <w:jc w:val="center"/>
              <w:rPr>
                <w:sz w:val="24"/>
                <w:szCs w:val="24"/>
              </w:rPr>
            </w:pPr>
            <w:r>
              <w:rPr>
                <w:sz w:val="24"/>
                <w:szCs w:val="24"/>
              </w:rPr>
              <w:t>3000</w:t>
            </w:r>
          </w:p>
        </w:tc>
        <w:tc>
          <w:tcPr>
            <w:tcW w:w="1067" w:type="dxa"/>
            <w:gridSpan w:val="2"/>
            <w:shd w:val="clear" w:color="auto" w:fill="auto"/>
            <w:tcMar>
              <w:top w:w="0" w:type="dxa"/>
              <w:left w:w="108" w:type="dxa"/>
              <w:bottom w:w="0" w:type="dxa"/>
              <w:right w:w="108" w:type="dxa"/>
            </w:tcMar>
          </w:tcPr>
          <w:p w:rsidR="00863091" w:rsidRPr="00844BB8" w:rsidRDefault="00863091" w:rsidP="00CC0178">
            <w:pPr>
              <w:contextualSpacing/>
              <w:jc w:val="center"/>
              <w:rPr>
                <w:sz w:val="24"/>
                <w:szCs w:val="24"/>
              </w:rPr>
            </w:pPr>
            <w:r>
              <w:rPr>
                <w:sz w:val="24"/>
                <w:szCs w:val="24"/>
              </w:rPr>
              <w:t>1000</w:t>
            </w:r>
          </w:p>
        </w:tc>
        <w:tc>
          <w:tcPr>
            <w:tcW w:w="1209" w:type="dxa"/>
            <w:gridSpan w:val="2"/>
            <w:shd w:val="clear" w:color="auto" w:fill="auto"/>
            <w:tcMar>
              <w:top w:w="0" w:type="dxa"/>
              <w:left w:w="108" w:type="dxa"/>
              <w:bottom w:w="0" w:type="dxa"/>
              <w:right w:w="108" w:type="dxa"/>
            </w:tcMar>
          </w:tcPr>
          <w:p w:rsidR="00863091" w:rsidRPr="00F62F7A" w:rsidRDefault="00863091" w:rsidP="00CC0178">
            <w:pPr>
              <w:contextualSpacing/>
              <w:jc w:val="center"/>
              <w:rPr>
                <w:sz w:val="24"/>
                <w:szCs w:val="24"/>
              </w:rPr>
            </w:pPr>
            <w:r w:rsidRPr="00F62F7A">
              <w:rPr>
                <w:sz w:val="24"/>
                <w:szCs w:val="24"/>
              </w:rPr>
              <w:t>1000</w:t>
            </w:r>
          </w:p>
        </w:tc>
        <w:tc>
          <w:tcPr>
            <w:tcW w:w="1276" w:type="dxa"/>
            <w:shd w:val="clear" w:color="auto" w:fill="auto"/>
            <w:tcMar>
              <w:top w:w="0" w:type="dxa"/>
              <w:left w:w="108" w:type="dxa"/>
              <w:bottom w:w="0" w:type="dxa"/>
              <w:right w:w="108" w:type="dxa"/>
            </w:tcMar>
          </w:tcPr>
          <w:p w:rsidR="00863091" w:rsidRPr="00844BB8" w:rsidRDefault="00863091" w:rsidP="00CC0178">
            <w:pPr>
              <w:contextualSpacing/>
              <w:jc w:val="center"/>
              <w:rPr>
                <w:sz w:val="24"/>
                <w:szCs w:val="24"/>
              </w:rPr>
            </w:pPr>
            <w:r>
              <w:rPr>
                <w:sz w:val="24"/>
                <w:szCs w:val="24"/>
              </w:rPr>
              <w:t>1000</w:t>
            </w:r>
          </w:p>
        </w:tc>
      </w:tr>
      <w:tr w:rsidR="00863091" w:rsidRPr="00844BB8" w:rsidTr="003B0018">
        <w:trPr>
          <w:trHeight w:val="435"/>
        </w:trPr>
        <w:tc>
          <w:tcPr>
            <w:tcW w:w="866" w:type="dxa"/>
            <w:vMerge w:val="restart"/>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r>
              <w:rPr>
                <w:sz w:val="24"/>
                <w:szCs w:val="24"/>
              </w:rPr>
              <w:t>6</w:t>
            </w:r>
          </w:p>
        </w:tc>
        <w:tc>
          <w:tcPr>
            <w:tcW w:w="5196" w:type="dxa"/>
            <w:vMerge w:val="restart"/>
            <w:tcMar>
              <w:top w:w="0" w:type="dxa"/>
              <w:left w:w="108" w:type="dxa"/>
              <w:bottom w:w="0" w:type="dxa"/>
              <w:right w:w="108" w:type="dxa"/>
            </w:tcMar>
          </w:tcPr>
          <w:p w:rsidR="00863091" w:rsidRDefault="00863091" w:rsidP="00CC0178">
            <w:pPr>
              <w:contextualSpacing/>
              <w:jc w:val="both"/>
              <w:rPr>
                <w:sz w:val="24"/>
                <w:szCs w:val="24"/>
              </w:rPr>
            </w:pPr>
            <w:r w:rsidRPr="00844BB8">
              <w:rPr>
                <w:sz w:val="24"/>
                <w:szCs w:val="24"/>
              </w:rPr>
              <w:t>Предоставление грантов предпринимателям в</w:t>
            </w:r>
            <w:r>
              <w:rPr>
                <w:sz w:val="24"/>
                <w:szCs w:val="24"/>
              </w:rPr>
              <w:t xml:space="preserve"> сфере дошкольного образования</w:t>
            </w:r>
          </w:p>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844BB8" w:rsidRDefault="00863091" w:rsidP="00CC0178">
            <w:pPr>
              <w:contextualSpacing/>
              <w:jc w:val="both"/>
              <w:rPr>
                <w:sz w:val="24"/>
                <w:szCs w:val="24"/>
              </w:rPr>
            </w:pPr>
            <w:r w:rsidRPr="00844BB8">
              <w:rPr>
                <w:b/>
                <w:bCs/>
                <w:sz w:val="24"/>
                <w:szCs w:val="24"/>
              </w:rPr>
              <w:t>Всего расходов</w:t>
            </w:r>
          </w:p>
        </w:tc>
        <w:tc>
          <w:tcPr>
            <w:tcW w:w="1417" w:type="dxa"/>
            <w:shd w:val="clear" w:color="auto" w:fill="auto"/>
            <w:tcMar>
              <w:top w:w="0" w:type="dxa"/>
              <w:left w:w="108" w:type="dxa"/>
              <w:bottom w:w="0" w:type="dxa"/>
              <w:right w:w="108" w:type="dxa"/>
            </w:tcMar>
          </w:tcPr>
          <w:p w:rsidR="00863091" w:rsidRPr="00887B9B" w:rsidRDefault="003B0018" w:rsidP="00CC0178">
            <w:pPr>
              <w:contextualSpacing/>
              <w:jc w:val="center"/>
              <w:rPr>
                <w:b/>
                <w:sz w:val="24"/>
                <w:szCs w:val="24"/>
              </w:rPr>
            </w:pPr>
            <w:r>
              <w:rPr>
                <w:b/>
                <w:sz w:val="24"/>
                <w:szCs w:val="24"/>
              </w:rPr>
              <w:t>0</w:t>
            </w:r>
          </w:p>
        </w:tc>
        <w:tc>
          <w:tcPr>
            <w:tcW w:w="1067" w:type="dxa"/>
            <w:gridSpan w:val="2"/>
            <w:shd w:val="clear" w:color="auto" w:fill="auto"/>
            <w:tcMar>
              <w:top w:w="0" w:type="dxa"/>
              <w:left w:w="108" w:type="dxa"/>
              <w:bottom w:w="0" w:type="dxa"/>
              <w:right w:w="108" w:type="dxa"/>
            </w:tcMar>
          </w:tcPr>
          <w:p w:rsidR="00863091" w:rsidRPr="00887B9B" w:rsidRDefault="003B0018" w:rsidP="00CC0178">
            <w:pPr>
              <w:contextualSpacing/>
              <w:jc w:val="center"/>
              <w:rPr>
                <w:b/>
                <w:sz w:val="24"/>
                <w:szCs w:val="24"/>
              </w:rPr>
            </w:pPr>
            <w:r>
              <w:rPr>
                <w:b/>
                <w:sz w:val="24"/>
                <w:szCs w:val="24"/>
              </w:rPr>
              <w:t>0</w:t>
            </w:r>
          </w:p>
        </w:tc>
        <w:tc>
          <w:tcPr>
            <w:tcW w:w="1209" w:type="dxa"/>
            <w:gridSpan w:val="2"/>
            <w:shd w:val="clear" w:color="auto" w:fill="auto"/>
            <w:tcMar>
              <w:top w:w="0" w:type="dxa"/>
              <w:left w:w="108" w:type="dxa"/>
              <w:bottom w:w="0" w:type="dxa"/>
              <w:right w:w="108" w:type="dxa"/>
            </w:tcMar>
          </w:tcPr>
          <w:p w:rsidR="00863091" w:rsidRPr="00F62F7A" w:rsidRDefault="003B0018" w:rsidP="00CC0178">
            <w:pPr>
              <w:contextualSpacing/>
              <w:jc w:val="center"/>
              <w:rPr>
                <w:b/>
                <w:sz w:val="24"/>
                <w:szCs w:val="24"/>
              </w:rPr>
            </w:pPr>
            <w:r>
              <w:rPr>
                <w:b/>
                <w:sz w:val="24"/>
                <w:szCs w:val="24"/>
              </w:rPr>
              <w:t>0</w:t>
            </w:r>
          </w:p>
        </w:tc>
        <w:tc>
          <w:tcPr>
            <w:tcW w:w="1276" w:type="dxa"/>
            <w:shd w:val="clear" w:color="auto" w:fill="auto"/>
            <w:tcMar>
              <w:top w:w="0" w:type="dxa"/>
              <w:left w:w="108" w:type="dxa"/>
              <w:bottom w:w="0" w:type="dxa"/>
              <w:right w:w="108" w:type="dxa"/>
            </w:tcMar>
          </w:tcPr>
          <w:p w:rsidR="00863091" w:rsidRPr="00887B9B" w:rsidRDefault="003B0018" w:rsidP="00CC0178">
            <w:pPr>
              <w:contextualSpacing/>
              <w:jc w:val="center"/>
              <w:rPr>
                <w:b/>
                <w:sz w:val="24"/>
                <w:szCs w:val="24"/>
              </w:rPr>
            </w:pPr>
            <w:r>
              <w:rPr>
                <w:b/>
                <w:sz w:val="24"/>
                <w:szCs w:val="24"/>
              </w:rPr>
              <w:t>0</w:t>
            </w:r>
          </w:p>
        </w:tc>
      </w:tr>
      <w:tr w:rsidR="00863091" w:rsidRPr="00844BB8" w:rsidTr="00CC0178">
        <w:trPr>
          <w:trHeight w:val="375"/>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средства федерального бюджета</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 xml:space="preserve">средства бюджета Республики Тыва </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с</w:t>
            </w:r>
            <w:r w:rsidRPr="00154A93">
              <w:rPr>
                <w:rFonts w:ascii="Times New Roman" w:hAnsi="Times New Roman" w:cs="Times New Roman"/>
                <w:sz w:val="22"/>
                <w:szCs w:val="25"/>
              </w:rPr>
              <w:t>редства бюджет</w:t>
            </w:r>
            <w:r>
              <w:rPr>
                <w:rFonts w:ascii="Times New Roman" w:hAnsi="Times New Roman" w:cs="Times New Roman"/>
                <w:sz w:val="22"/>
                <w:szCs w:val="25"/>
              </w:rPr>
              <w:t xml:space="preserve"> </w:t>
            </w:r>
            <w:proofErr w:type="spellStart"/>
            <w:r>
              <w:rPr>
                <w:rFonts w:ascii="Times New Roman" w:hAnsi="Times New Roman" w:cs="Times New Roman"/>
                <w:sz w:val="22"/>
                <w:szCs w:val="25"/>
              </w:rPr>
              <w:t>кожууна</w:t>
            </w:r>
            <w:proofErr w:type="spellEnd"/>
            <w:r w:rsidRPr="00154A93">
              <w:rPr>
                <w:rFonts w:ascii="Times New Roman" w:hAnsi="Times New Roman" w:cs="Times New Roman"/>
                <w:sz w:val="22"/>
                <w:szCs w:val="25"/>
              </w:rPr>
              <w:t xml:space="preserve"> </w:t>
            </w:r>
            <w:hyperlink w:anchor="Par1244" w:tooltip="Ссылка на текущий документ" w:history="1">
              <w:r w:rsidRPr="00C70055">
                <w:rPr>
                  <w:rFonts w:ascii="Times New Roman" w:hAnsi="Times New Roman" w:cs="Times New Roman"/>
                  <w:b/>
                  <w:sz w:val="22"/>
                  <w:szCs w:val="25"/>
                </w:rPr>
                <w:t>&lt;*&gt;</w:t>
              </w:r>
            </w:hyperlink>
          </w:p>
        </w:tc>
        <w:tc>
          <w:tcPr>
            <w:tcW w:w="1417" w:type="dxa"/>
            <w:shd w:val="clear" w:color="auto" w:fill="auto"/>
            <w:tcMar>
              <w:top w:w="0" w:type="dxa"/>
              <w:left w:w="108" w:type="dxa"/>
              <w:bottom w:w="0" w:type="dxa"/>
              <w:right w:w="108" w:type="dxa"/>
            </w:tcMar>
            <w:hideMark/>
          </w:tcPr>
          <w:p w:rsidR="00863091" w:rsidRPr="00844BB8" w:rsidRDefault="003B0018" w:rsidP="00CC0178">
            <w:pPr>
              <w:contextualSpacing/>
              <w:jc w:val="center"/>
              <w:rPr>
                <w:sz w:val="24"/>
                <w:szCs w:val="24"/>
              </w:rPr>
            </w:pPr>
            <w:r>
              <w:rPr>
                <w:sz w:val="24"/>
                <w:szCs w:val="24"/>
              </w:rPr>
              <w:t>0</w:t>
            </w:r>
          </w:p>
        </w:tc>
        <w:tc>
          <w:tcPr>
            <w:tcW w:w="1067" w:type="dxa"/>
            <w:gridSpan w:val="2"/>
            <w:shd w:val="clear" w:color="auto" w:fill="auto"/>
            <w:tcMar>
              <w:top w:w="0" w:type="dxa"/>
              <w:left w:w="108" w:type="dxa"/>
              <w:bottom w:w="0" w:type="dxa"/>
              <w:right w:w="108" w:type="dxa"/>
            </w:tcMar>
            <w:hideMark/>
          </w:tcPr>
          <w:p w:rsidR="00863091" w:rsidRPr="00844BB8" w:rsidRDefault="003B0018" w:rsidP="00CC0178">
            <w:pPr>
              <w:contextualSpacing/>
              <w:jc w:val="center"/>
              <w:rPr>
                <w:sz w:val="24"/>
                <w:szCs w:val="24"/>
              </w:rPr>
            </w:pPr>
            <w:r>
              <w:rPr>
                <w:sz w:val="24"/>
                <w:szCs w:val="24"/>
              </w:rPr>
              <w:t>0</w:t>
            </w:r>
          </w:p>
        </w:tc>
        <w:tc>
          <w:tcPr>
            <w:tcW w:w="1209" w:type="dxa"/>
            <w:gridSpan w:val="2"/>
            <w:shd w:val="clear" w:color="auto" w:fill="auto"/>
            <w:tcMar>
              <w:top w:w="0" w:type="dxa"/>
              <w:left w:w="108" w:type="dxa"/>
              <w:bottom w:w="0" w:type="dxa"/>
              <w:right w:w="108" w:type="dxa"/>
            </w:tcMar>
            <w:hideMark/>
          </w:tcPr>
          <w:p w:rsidR="00863091" w:rsidRPr="00F62F7A" w:rsidRDefault="00F62F7A" w:rsidP="00CC0178">
            <w:pPr>
              <w:contextualSpacing/>
              <w:jc w:val="center"/>
              <w:rPr>
                <w:sz w:val="24"/>
                <w:szCs w:val="24"/>
              </w:rPr>
            </w:pPr>
            <w:r>
              <w:rPr>
                <w:sz w:val="24"/>
                <w:szCs w:val="24"/>
              </w:rPr>
              <w:t>0</w:t>
            </w:r>
          </w:p>
        </w:tc>
        <w:tc>
          <w:tcPr>
            <w:tcW w:w="1276" w:type="dxa"/>
            <w:shd w:val="clear" w:color="auto" w:fill="auto"/>
            <w:tcMar>
              <w:top w:w="0" w:type="dxa"/>
              <w:left w:w="108" w:type="dxa"/>
              <w:bottom w:w="0" w:type="dxa"/>
              <w:right w:w="108" w:type="dxa"/>
            </w:tcMar>
            <w:hideMark/>
          </w:tcPr>
          <w:p w:rsidR="00863091" w:rsidRPr="00844BB8" w:rsidRDefault="003B0018" w:rsidP="00CC0178">
            <w:pPr>
              <w:contextualSpacing/>
              <w:jc w:val="center"/>
              <w:rPr>
                <w:sz w:val="24"/>
                <w:szCs w:val="24"/>
              </w:rPr>
            </w:pPr>
            <w:r>
              <w:rPr>
                <w:sz w:val="24"/>
                <w:szCs w:val="24"/>
              </w:rPr>
              <w:t>0</w:t>
            </w:r>
          </w:p>
        </w:tc>
      </w:tr>
      <w:tr w:rsidR="00863091" w:rsidRPr="00844BB8" w:rsidTr="00CC0178">
        <w:trPr>
          <w:trHeight w:val="445"/>
        </w:trPr>
        <w:tc>
          <w:tcPr>
            <w:tcW w:w="866" w:type="dxa"/>
            <w:vMerge/>
            <w:tcBorders>
              <w:bottom w:val="single" w:sz="4" w:space="0" w:color="auto"/>
            </w:tcBorders>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Borders>
              <w:bottom w:val="single" w:sz="4" w:space="0" w:color="auto"/>
            </w:tcBorders>
            <w:tcMar>
              <w:top w:w="0" w:type="dxa"/>
              <w:left w:w="108" w:type="dxa"/>
              <w:bottom w:w="0" w:type="dxa"/>
              <w:right w:w="108" w:type="dxa"/>
            </w:tcMar>
          </w:tcPr>
          <w:p w:rsidR="00863091" w:rsidRPr="00844BB8" w:rsidRDefault="00863091" w:rsidP="00CC0178">
            <w:pPr>
              <w:contextualSpacing/>
              <w:jc w:val="both"/>
              <w:rPr>
                <w:sz w:val="24"/>
                <w:szCs w:val="24"/>
              </w:rPr>
            </w:pPr>
          </w:p>
        </w:tc>
        <w:tc>
          <w:tcPr>
            <w:tcW w:w="3969" w:type="dxa"/>
            <w:tcBorders>
              <w:bottom w:val="single" w:sz="4" w:space="0" w:color="auto"/>
            </w:tcBorders>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внебюджетные источники</w:t>
            </w:r>
          </w:p>
        </w:tc>
        <w:tc>
          <w:tcPr>
            <w:tcW w:w="1417" w:type="dxa"/>
            <w:tcBorders>
              <w:bottom w:val="single" w:sz="4" w:space="0" w:color="auto"/>
            </w:tcBorders>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tcBorders>
              <w:bottom w:val="single" w:sz="4" w:space="0" w:color="auto"/>
            </w:tcBorders>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tcBorders>
              <w:bottom w:val="single" w:sz="4" w:space="0" w:color="auto"/>
            </w:tcBorders>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tcBorders>
              <w:bottom w:val="single" w:sz="4" w:space="0" w:color="auto"/>
            </w:tcBorders>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3B0018">
        <w:trPr>
          <w:trHeight w:val="405"/>
        </w:trPr>
        <w:tc>
          <w:tcPr>
            <w:tcW w:w="866" w:type="dxa"/>
            <w:vMerge w:val="restart"/>
            <w:shd w:val="clear" w:color="auto" w:fill="auto"/>
            <w:vAlign w:val="center"/>
            <w:hideMark/>
          </w:tcPr>
          <w:p w:rsidR="00863091" w:rsidRPr="00844BB8" w:rsidRDefault="00863091" w:rsidP="00CC0178">
            <w:pPr>
              <w:contextualSpacing/>
              <w:jc w:val="center"/>
              <w:rPr>
                <w:sz w:val="24"/>
                <w:szCs w:val="24"/>
              </w:rPr>
            </w:pPr>
            <w:r>
              <w:rPr>
                <w:sz w:val="24"/>
                <w:szCs w:val="24"/>
              </w:rPr>
              <w:t>7</w:t>
            </w:r>
          </w:p>
        </w:tc>
        <w:tc>
          <w:tcPr>
            <w:tcW w:w="5196" w:type="dxa"/>
            <w:vMerge w:val="restart"/>
          </w:tcPr>
          <w:p w:rsidR="00863091" w:rsidRPr="00844BB8" w:rsidRDefault="00863091" w:rsidP="00CC0178">
            <w:pPr>
              <w:ind w:left="127" w:right="34"/>
              <w:contextualSpacing/>
              <w:jc w:val="both"/>
              <w:rPr>
                <w:sz w:val="24"/>
                <w:szCs w:val="24"/>
              </w:rPr>
            </w:pPr>
            <w:r w:rsidRPr="00844BB8">
              <w:rPr>
                <w:sz w:val="24"/>
                <w:szCs w:val="24"/>
              </w:rPr>
              <w:t>Финансовая поддержка фонд</w:t>
            </w:r>
            <w:r>
              <w:rPr>
                <w:sz w:val="24"/>
                <w:szCs w:val="24"/>
              </w:rPr>
              <w:t>а</w:t>
            </w:r>
            <w:r w:rsidRPr="00844BB8">
              <w:rPr>
                <w:sz w:val="24"/>
                <w:szCs w:val="24"/>
              </w:rPr>
              <w:t xml:space="preserve"> поддержки</w:t>
            </w:r>
          </w:p>
          <w:p w:rsidR="00863091" w:rsidRPr="00844BB8" w:rsidRDefault="00863091" w:rsidP="00CC0178">
            <w:pPr>
              <w:ind w:left="127" w:right="34"/>
              <w:contextualSpacing/>
              <w:jc w:val="both"/>
              <w:rPr>
                <w:sz w:val="24"/>
                <w:szCs w:val="24"/>
              </w:rPr>
            </w:pPr>
            <w:r w:rsidRPr="00844BB8">
              <w:rPr>
                <w:sz w:val="24"/>
                <w:szCs w:val="24"/>
              </w:rPr>
              <w:t xml:space="preserve">предпринимательства, деятельность которых направлена на поддержку субъектов малого и среднего предпринимательства </w:t>
            </w:r>
            <w:r>
              <w:rPr>
                <w:sz w:val="24"/>
                <w:szCs w:val="24"/>
              </w:rPr>
              <w:t>Бай-Тайгинского кожууна</w:t>
            </w:r>
          </w:p>
        </w:tc>
        <w:tc>
          <w:tcPr>
            <w:tcW w:w="3969" w:type="dxa"/>
            <w:shd w:val="clear" w:color="auto" w:fill="auto"/>
            <w:tcMar>
              <w:top w:w="0" w:type="dxa"/>
              <w:left w:w="108" w:type="dxa"/>
              <w:bottom w:w="0" w:type="dxa"/>
              <w:right w:w="108" w:type="dxa"/>
            </w:tcMar>
            <w:hideMark/>
          </w:tcPr>
          <w:p w:rsidR="00863091" w:rsidRPr="00844BB8" w:rsidRDefault="00863091" w:rsidP="00CC0178">
            <w:pPr>
              <w:contextualSpacing/>
              <w:jc w:val="both"/>
              <w:rPr>
                <w:sz w:val="24"/>
                <w:szCs w:val="24"/>
              </w:rPr>
            </w:pPr>
            <w:r w:rsidRPr="00844BB8">
              <w:rPr>
                <w:b/>
                <w:bCs/>
                <w:sz w:val="24"/>
                <w:szCs w:val="24"/>
              </w:rPr>
              <w:t>Всего расходов</w:t>
            </w:r>
          </w:p>
        </w:tc>
        <w:tc>
          <w:tcPr>
            <w:tcW w:w="1417" w:type="dxa"/>
            <w:shd w:val="clear" w:color="auto" w:fill="auto"/>
            <w:tcMar>
              <w:top w:w="0" w:type="dxa"/>
              <w:left w:w="108" w:type="dxa"/>
              <w:bottom w:w="0" w:type="dxa"/>
              <w:right w:w="108" w:type="dxa"/>
            </w:tcMar>
          </w:tcPr>
          <w:p w:rsidR="00863091" w:rsidRPr="00887B9B" w:rsidRDefault="003B0018" w:rsidP="00CC0178">
            <w:pPr>
              <w:contextualSpacing/>
              <w:jc w:val="center"/>
              <w:rPr>
                <w:b/>
                <w:sz w:val="24"/>
                <w:szCs w:val="24"/>
              </w:rPr>
            </w:pPr>
            <w:r>
              <w:rPr>
                <w:b/>
                <w:sz w:val="24"/>
                <w:szCs w:val="24"/>
              </w:rPr>
              <w:t>0</w:t>
            </w:r>
          </w:p>
        </w:tc>
        <w:tc>
          <w:tcPr>
            <w:tcW w:w="1067" w:type="dxa"/>
            <w:gridSpan w:val="2"/>
            <w:shd w:val="clear" w:color="auto" w:fill="auto"/>
            <w:tcMar>
              <w:top w:w="0" w:type="dxa"/>
              <w:left w:w="108" w:type="dxa"/>
              <w:bottom w:w="0" w:type="dxa"/>
              <w:right w:w="108" w:type="dxa"/>
            </w:tcMar>
          </w:tcPr>
          <w:p w:rsidR="00863091" w:rsidRPr="00887B9B" w:rsidRDefault="003B0018" w:rsidP="00CC0178">
            <w:pPr>
              <w:contextualSpacing/>
              <w:jc w:val="center"/>
              <w:rPr>
                <w:b/>
                <w:sz w:val="24"/>
                <w:szCs w:val="24"/>
              </w:rPr>
            </w:pPr>
            <w:r>
              <w:rPr>
                <w:b/>
                <w:sz w:val="24"/>
                <w:szCs w:val="24"/>
              </w:rPr>
              <w:t>0</w:t>
            </w:r>
          </w:p>
        </w:tc>
        <w:tc>
          <w:tcPr>
            <w:tcW w:w="1209" w:type="dxa"/>
            <w:gridSpan w:val="2"/>
            <w:shd w:val="clear" w:color="auto" w:fill="auto"/>
            <w:tcMar>
              <w:top w:w="0" w:type="dxa"/>
              <w:left w:w="108" w:type="dxa"/>
              <w:bottom w:w="0" w:type="dxa"/>
              <w:right w:w="108" w:type="dxa"/>
            </w:tcMar>
          </w:tcPr>
          <w:p w:rsidR="00863091" w:rsidRPr="00F62F7A" w:rsidRDefault="003B0018" w:rsidP="00CC0178">
            <w:pPr>
              <w:contextualSpacing/>
              <w:jc w:val="center"/>
              <w:rPr>
                <w:b/>
                <w:sz w:val="24"/>
                <w:szCs w:val="24"/>
              </w:rPr>
            </w:pPr>
            <w:r>
              <w:rPr>
                <w:b/>
                <w:sz w:val="24"/>
                <w:szCs w:val="24"/>
              </w:rPr>
              <w:t>0</w:t>
            </w:r>
          </w:p>
        </w:tc>
        <w:tc>
          <w:tcPr>
            <w:tcW w:w="1276" w:type="dxa"/>
            <w:shd w:val="clear" w:color="auto" w:fill="auto"/>
            <w:tcMar>
              <w:top w:w="0" w:type="dxa"/>
              <w:left w:w="108" w:type="dxa"/>
              <w:bottom w:w="0" w:type="dxa"/>
              <w:right w:w="108" w:type="dxa"/>
            </w:tcMar>
          </w:tcPr>
          <w:p w:rsidR="00863091" w:rsidRPr="00887B9B" w:rsidRDefault="003B0018" w:rsidP="00CC0178">
            <w:pPr>
              <w:contextualSpacing/>
              <w:jc w:val="center"/>
              <w:rPr>
                <w:b/>
                <w:sz w:val="24"/>
                <w:szCs w:val="24"/>
              </w:rPr>
            </w:pPr>
            <w:r>
              <w:rPr>
                <w:b/>
                <w:sz w:val="24"/>
                <w:szCs w:val="24"/>
              </w:rPr>
              <w:t>0</w:t>
            </w:r>
          </w:p>
        </w:tc>
      </w:tr>
      <w:tr w:rsidR="00863091" w:rsidRPr="00844BB8" w:rsidTr="00CC0178">
        <w:trPr>
          <w:trHeight w:val="330"/>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средства федерального бюджета</w:t>
            </w:r>
          </w:p>
        </w:tc>
        <w:tc>
          <w:tcPr>
            <w:tcW w:w="1417" w:type="dxa"/>
            <w:shd w:val="clear" w:color="auto" w:fill="auto"/>
            <w:tcMar>
              <w:top w:w="0" w:type="dxa"/>
              <w:left w:w="108" w:type="dxa"/>
              <w:bottom w:w="0" w:type="dxa"/>
              <w:right w:w="108" w:type="dxa"/>
            </w:tcMar>
          </w:tcPr>
          <w:p w:rsidR="00863091" w:rsidRPr="00844BB8" w:rsidRDefault="00863091" w:rsidP="00CC0178">
            <w:pPr>
              <w:contextualSpacing/>
              <w:jc w:val="center"/>
              <w:rPr>
                <w:sz w:val="24"/>
                <w:szCs w:val="24"/>
              </w:rPr>
            </w:pPr>
            <w:r>
              <w:rPr>
                <w:sz w:val="24"/>
                <w:szCs w:val="24"/>
              </w:rPr>
              <w:t xml:space="preserve">                         </w:t>
            </w:r>
          </w:p>
        </w:tc>
        <w:tc>
          <w:tcPr>
            <w:tcW w:w="1067" w:type="dxa"/>
            <w:gridSpan w:val="2"/>
            <w:shd w:val="clear" w:color="auto" w:fill="auto"/>
            <w:tcMar>
              <w:top w:w="0" w:type="dxa"/>
              <w:left w:w="108" w:type="dxa"/>
              <w:bottom w:w="0" w:type="dxa"/>
              <w:right w:w="108" w:type="dxa"/>
            </w:tcMar>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tcPr>
          <w:p w:rsidR="00863091" w:rsidRPr="00844BB8" w:rsidRDefault="00863091" w:rsidP="00CC0178">
            <w:pPr>
              <w:contextualSpacing/>
              <w:jc w:val="center"/>
              <w:rPr>
                <w:sz w:val="24"/>
                <w:szCs w:val="24"/>
              </w:rPr>
            </w:pPr>
          </w:p>
        </w:tc>
      </w:tr>
      <w:tr w:rsidR="00863091" w:rsidRPr="00844BB8" w:rsidTr="00CC0178">
        <w:trPr>
          <w:trHeight w:val="300"/>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 xml:space="preserve">средства бюджета Республики Тыва </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3B0018">
        <w:trPr>
          <w:trHeight w:val="315"/>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с</w:t>
            </w:r>
            <w:r w:rsidRPr="00154A93">
              <w:rPr>
                <w:rFonts w:ascii="Times New Roman" w:hAnsi="Times New Roman" w:cs="Times New Roman"/>
                <w:sz w:val="22"/>
                <w:szCs w:val="25"/>
              </w:rPr>
              <w:t>редства бюджет</w:t>
            </w:r>
            <w:r>
              <w:rPr>
                <w:rFonts w:ascii="Times New Roman" w:hAnsi="Times New Roman" w:cs="Times New Roman"/>
                <w:sz w:val="22"/>
                <w:szCs w:val="25"/>
              </w:rPr>
              <w:t xml:space="preserve"> </w:t>
            </w:r>
            <w:proofErr w:type="spellStart"/>
            <w:r>
              <w:rPr>
                <w:rFonts w:ascii="Times New Roman" w:hAnsi="Times New Roman" w:cs="Times New Roman"/>
                <w:sz w:val="22"/>
                <w:szCs w:val="25"/>
              </w:rPr>
              <w:t>кожууна</w:t>
            </w:r>
            <w:proofErr w:type="spellEnd"/>
            <w:r w:rsidRPr="00154A93">
              <w:rPr>
                <w:rFonts w:ascii="Times New Roman" w:hAnsi="Times New Roman" w:cs="Times New Roman"/>
                <w:sz w:val="22"/>
                <w:szCs w:val="25"/>
              </w:rPr>
              <w:t xml:space="preserve"> </w:t>
            </w:r>
            <w:hyperlink w:anchor="Par1244" w:tooltip="Ссылка на текущий документ" w:history="1">
              <w:r w:rsidRPr="00C70055">
                <w:rPr>
                  <w:rFonts w:ascii="Times New Roman" w:hAnsi="Times New Roman" w:cs="Times New Roman"/>
                  <w:b/>
                  <w:sz w:val="22"/>
                  <w:szCs w:val="25"/>
                </w:rPr>
                <w:t>&lt;*&gt;</w:t>
              </w:r>
            </w:hyperlink>
          </w:p>
        </w:tc>
        <w:tc>
          <w:tcPr>
            <w:tcW w:w="1417" w:type="dxa"/>
            <w:shd w:val="clear" w:color="auto" w:fill="auto"/>
            <w:tcMar>
              <w:top w:w="0" w:type="dxa"/>
              <w:left w:w="108" w:type="dxa"/>
              <w:bottom w:w="0" w:type="dxa"/>
              <w:right w:w="108" w:type="dxa"/>
            </w:tcMar>
          </w:tcPr>
          <w:p w:rsidR="00863091" w:rsidRPr="00844BB8" w:rsidRDefault="003B0018" w:rsidP="00CC0178">
            <w:pPr>
              <w:contextualSpacing/>
              <w:jc w:val="center"/>
              <w:rPr>
                <w:sz w:val="24"/>
                <w:szCs w:val="24"/>
              </w:rPr>
            </w:pPr>
            <w:r>
              <w:rPr>
                <w:sz w:val="24"/>
                <w:szCs w:val="24"/>
              </w:rPr>
              <w:t>0</w:t>
            </w:r>
          </w:p>
        </w:tc>
        <w:tc>
          <w:tcPr>
            <w:tcW w:w="1067" w:type="dxa"/>
            <w:gridSpan w:val="2"/>
            <w:shd w:val="clear" w:color="auto" w:fill="auto"/>
            <w:tcMar>
              <w:top w:w="0" w:type="dxa"/>
              <w:left w:w="108" w:type="dxa"/>
              <w:bottom w:w="0" w:type="dxa"/>
              <w:right w:w="108" w:type="dxa"/>
            </w:tcMar>
          </w:tcPr>
          <w:p w:rsidR="00863091" w:rsidRPr="00844BB8" w:rsidRDefault="003B0018" w:rsidP="00CC0178">
            <w:pPr>
              <w:contextualSpacing/>
              <w:jc w:val="center"/>
              <w:rPr>
                <w:sz w:val="24"/>
                <w:szCs w:val="24"/>
              </w:rPr>
            </w:pPr>
            <w:r>
              <w:rPr>
                <w:sz w:val="24"/>
                <w:szCs w:val="24"/>
              </w:rPr>
              <w:t>0</w:t>
            </w:r>
          </w:p>
        </w:tc>
        <w:tc>
          <w:tcPr>
            <w:tcW w:w="1209" w:type="dxa"/>
            <w:gridSpan w:val="2"/>
            <w:shd w:val="clear" w:color="auto" w:fill="auto"/>
            <w:tcMar>
              <w:top w:w="0" w:type="dxa"/>
              <w:left w:w="108" w:type="dxa"/>
              <w:bottom w:w="0" w:type="dxa"/>
              <w:right w:w="108" w:type="dxa"/>
            </w:tcMar>
          </w:tcPr>
          <w:p w:rsidR="00863091" w:rsidRPr="00F62F7A" w:rsidRDefault="003B0018" w:rsidP="00CC0178">
            <w:pPr>
              <w:contextualSpacing/>
              <w:jc w:val="center"/>
              <w:rPr>
                <w:sz w:val="24"/>
                <w:szCs w:val="24"/>
              </w:rPr>
            </w:pPr>
            <w:r>
              <w:rPr>
                <w:sz w:val="24"/>
                <w:szCs w:val="24"/>
              </w:rPr>
              <w:t>0</w:t>
            </w:r>
          </w:p>
        </w:tc>
        <w:tc>
          <w:tcPr>
            <w:tcW w:w="1276" w:type="dxa"/>
            <w:shd w:val="clear" w:color="auto" w:fill="auto"/>
            <w:tcMar>
              <w:top w:w="0" w:type="dxa"/>
              <w:left w:w="108" w:type="dxa"/>
              <w:bottom w:w="0" w:type="dxa"/>
              <w:right w:w="108" w:type="dxa"/>
            </w:tcMar>
          </w:tcPr>
          <w:p w:rsidR="00863091" w:rsidRPr="00844BB8" w:rsidRDefault="003B0018" w:rsidP="00CC0178">
            <w:pPr>
              <w:contextualSpacing/>
              <w:jc w:val="center"/>
              <w:rPr>
                <w:sz w:val="24"/>
                <w:szCs w:val="24"/>
              </w:rPr>
            </w:pPr>
            <w:r>
              <w:rPr>
                <w:sz w:val="24"/>
                <w:szCs w:val="24"/>
              </w:rPr>
              <w:t>0</w:t>
            </w:r>
          </w:p>
        </w:tc>
      </w:tr>
      <w:tr w:rsidR="00863091" w:rsidRPr="00844BB8" w:rsidTr="00CC0178">
        <w:trPr>
          <w:trHeight w:val="487"/>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внебюджетные источники</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3B0018">
        <w:trPr>
          <w:trHeight w:val="255"/>
        </w:trPr>
        <w:tc>
          <w:tcPr>
            <w:tcW w:w="866" w:type="dxa"/>
            <w:vMerge w:val="restart"/>
            <w:shd w:val="clear" w:color="auto" w:fill="auto"/>
            <w:vAlign w:val="center"/>
            <w:hideMark/>
          </w:tcPr>
          <w:p w:rsidR="00863091" w:rsidRPr="00844BB8" w:rsidRDefault="00863091" w:rsidP="00CC0178">
            <w:pPr>
              <w:contextualSpacing/>
              <w:jc w:val="center"/>
              <w:rPr>
                <w:sz w:val="24"/>
                <w:szCs w:val="24"/>
              </w:rPr>
            </w:pPr>
            <w:r>
              <w:rPr>
                <w:sz w:val="24"/>
                <w:szCs w:val="24"/>
              </w:rPr>
              <w:lastRenderedPageBreak/>
              <w:t>8</w:t>
            </w:r>
          </w:p>
        </w:tc>
        <w:tc>
          <w:tcPr>
            <w:tcW w:w="5196" w:type="dxa"/>
            <w:vMerge w:val="restart"/>
          </w:tcPr>
          <w:p w:rsidR="00863091" w:rsidRPr="00844BB8" w:rsidRDefault="00863091" w:rsidP="00CC0178">
            <w:pPr>
              <w:ind w:left="127" w:right="34"/>
              <w:contextualSpacing/>
              <w:jc w:val="both"/>
              <w:rPr>
                <w:sz w:val="24"/>
                <w:szCs w:val="24"/>
              </w:rPr>
            </w:pPr>
            <w:r>
              <w:rPr>
                <w:sz w:val="24"/>
                <w:szCs w:val="24"/>
              </w:rPr>
              <w:t>П</w:t>
            </w:r>
            <w:r w:rsidRPr="00844BB8">
              <w:rPr>
                <w:sz w:val="24"/>
                <w:szCs w:val="24"/>
              </w:rPr>
              <w:t xml:space="preserve">оддержка деятельности </w:t>
            </w:r>
            <w:r>
              <w:rPr>
                <w:sz w:val="24"/>
                <w:szCs w:val="24"/>
              </w:rPr>
              <w:t>Совета предпринимательства Бай-</w:t>
            </w:r>
            <w:proofErr w:type="spellStart"/>
            <w:r>
              <w:rPr>
                <w:sz w:val="24"/>
                <w:szCs w:val="24"/>
              </w:rPr>
              <w:t>Тайгинского</w:t>
            </w:r>
            <w:proofErr w:type="spellEnd"/>
            <w:r>
              <w:rPr>
                <w:sz w:val="24"/>
                <w:szCs w:val="24"/>
              </w:rPr>
              <w:t xml:space="preserve"> </w:t>
            </w:r>
            <w:proofErr w:type="spellStart"/>
            <w:r>
              <w:rPr>
                <w:sz w:val="24"/>
                <w:szCs w:val="24"/>
              </w:rPr>
              <w:t>кожууна</w:t>
            </w:r>
            <w:r w:rsidRPr="00844BB8">
              <w:rPr>
                <w:sz w:val="24"/>
                <w:szCs w:val="24"/>
              </w:rPr>
              <w:t>в</w:t>
            </w:r>
            <w:proofErr w:type="spellEnd"/>
          </w:p>
        </w:tc>
        <w:tc>
          <w:tcPr>
            <w:tcW w:w="3969" w:type="dxa"/>
            <w:shd w:val="clear" w:color="auto" w:fill="auto"/>
            <w:tcMar>
              <w:top w:w="0" w:type="dxa"/>
              <w:left w:w="108" w:type="dxa"/>
              <w:bottom w:w="0" w:type="dxa"/>
              <w:right w:w="108" w:type="dxa"/>
            </w:tcMar>
            <w:hideMark/>
          </w:tcPr>
          <w:p w:rsidR="00863091" w:rsidRPr="00844BB8" w:rsidRDefault="00863091" w:rsidP="00CC0178">
            <w:pPr>
              <w:contextualSpacing/>
              <w:jc w:val="both"/>
              <w:rPr>
                <w:sz w:val="24"/>
                <w:szCs w:val="24"/>
              </w:rPr>
            </w:pPr>
            <w:r w:rsidRPr="00844BB8">
              <w:rPr>
                <w:b/>
                <w:bCs/>
                <w:sz w:val="24"/>
                <w:szCs w:val="24"/>
              </w:rPr>
              <w:t>Всего расходов</w:t>
            </w:r>
          </w:p>
        </w:tc>
        <w:tc>
          <w:tcPr>
            <w:tcW w:w="1417" w:type="dxa"/>
            <w:shd w:val="clear" w:color="auto" w:fill="auto"/>
            <w:tcMar>
              <w:top w:w="0" w:type="dxa"/>
              <w:left w:w="108" w:type="dxa"/>
              <w:bottom w:w="0" w:type="dxa"/>
              <w:right w:w="108" w:type="dxa"/>
            </w:tcMar>
          </w:tcPr>
          <w:p w:rsidR="00863091" w:rsidRPr="00887B9B" w:rsidRDefault="003B0018" w:rsidP="00CC0178">
            <w:pPr>
              <w:contextualSpacing/>
              <w:jc w:val="center"/>
              <w:rPr>
                <w:b/>
                <w:sz w:val="24"/>
                <w:szCs w:val="24"/>
              </w:rPr>
            </w:pPr>
            <w:r>
              <w:rPr>
                <w:b/>
                <w:sz w:val="24"/>
                <w:szCs w:val="24"/>
              </w:rPr>
              <w:t>0</w:t>
            </w:r>
          </w:p>
        </w:tc>
        <w:tc>
          <w:tcPr>
            <w:tcW w:w="1067" w:type="dxa"/>
            <w:gridSpan w:val="2"/>
            <w:shd w:val="clear" w:color="auto" w:fill="auto"/>
            <w:tcMar>
              <w:top w:w="0" w:type="dxa"/>
              <w:left w:w="108" w:type="dxa"/>
              <w:bottom w:w="0" w:type="dxa"/>
              <w:right w:w="108" w:type="dxa"/>
            </w:tcMar>
          </w:tcPr>
          <w:p w:rsidR="00863091" w:rsidRPr="00887B9B" w:rsidRDefault="003B0018" w:rsidP="00CC0178">
            <w:pPr>
              <w:contextualSpacing/>
              <w:jc w:val="center"/>
              <w:rPr>
                <w:b/>
                <w:sz w:val="24"/>
                <w:szCs w:val="24"/>
              </w:rPr>
            </w:pPr>
            <w:r>
              <w:rPr>
                <w:b/>
                <w:sz w:val="24"/>
                <w:szCs w:val="24"/>
              </w:rPr>
              <w:t>0</w:t>
            </w:r>
          </w:p>
        </w:tc>
        <w:tc>
          <w:tcPr>
            <w:tcW w:w="1209" w:type="dxa"/>
            <w:gridSpan w:val="2"/>
            <w:shd w:val="clear" w:color="auto" w:fill="auto"/>
            <w:tcMar>
              <w:top w:w="0" w:type="dxa"/>
              <w:left w:w="108" w:type="dxa"/>
              <w:bottom w:w="0" w:type="dxa"/>
              <w:right w:w="108" w:type="dxa"/>
            </w:tcMar>
          </w:tcPr>
          <w:p w:rsidR="00863091" w:rsidRPr="00F62F7A" w:rsidRDefault="003B0018" w:rsidP="00CC0178">
            <w:pPr>
              <w:contextualSpacing/>
              <w:jc w:val="center"/>
              <w:rPr>
                <w:b/>
                <w:sz w:val="24"/>
                <w:szCs w:val="24"/>
              </w:rPr>
            </w:pPr>
            <w:r>
              <w:rPr>
                <w:b/>
                <w:sz w:val="24"/>
                <w:szCs w:val="24"/>
              </w:rPr>
              <w:t>0</w:t>
            </w:r>
          </w:p>
        </w:tc>
        <w:tc>
          <w:tcPr>
            <w:tcW w:w="1276" w:type="dxa"/>
            <w:shd w:val="clear" w:color="auto" w:fill="auto"/>
            <w:tcMar>
              <w:top w:w="0" w:type="dxa"/>
              <w:left w:w="108" w:type="dxa"/>
              <w:bottom w:w="0" w:type="dxa"/>
              <w:right w:w="108" w:type="dxa"/>
            </w:tcMar>
          </w:tcPr>
          <w:p w:rsidR="00863091" w:rsidRPr="00887B9B" w:rsidRDefault="003B0018" w:rsidP="00CC0178">
            <w:pPr>
              <w:contextualSpacing/>
              <w:jc w:val="center"/>
              <w:rPr>
                <w:b/>
                <w:sz w:val="24"/>
                <w:szCs w:val="24"/>
              </w:rPr>
            </w:pPr>
            <w:r>
              <w:rPr>
                <w:b/>
                <w:sz w:val="24"/>
                <w:szCs w:val="24"/>
              </w:rPr>
              <w:t>0</w:t>
            </w:r>
          </w:p>
        </w:tc>
      </w:tr>
      <w:tr w:rsidR="00863091" w:rsidRPr="00844BB8" w:rsidTr="00CC0178">
        <w:trPr>
          <w:trHeight w:val="300"/>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средства федерального бюджета</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 xml:space="preserve">средства бюджета Республики Тыва </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3B0018">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с</w:t>
            </w:r>
            <w:r w:rsidRPr="00154A93">
              <w:rPr>
                <w:rFonts w:ascii="Times New Roman" w:hAnsi="Times New Roman" w:cs="Times New Roman"/>
                <w:sz w:val="22"/>
                <w:szCs w:val="25"/>
              </w:rPr>
              <w:t>редства бюджет</w:t>
            </w:r>
            <w:r>
              <w:rPr>
                <w:rFonts w:ascii="Times New Roman" w:hAnsi="Times New Roman" w:cs="Times New Roman"/>
                <w:sz w:val="22"/>
                <w:szCs w:val="25"/>
              </w:rPr>
              <w:t xml:space="preserve"> </w:t>
            </w:r>
            <w:proofErr w:type="spellStart"/>
            <w:r>
              <w:rPr>
                <w:rFonts w:ascii="Times New Roman" w:hAnsi="Times New Roman" w:cs="Times New Roman"/>
                <w:sz w:val="22"/>
                <w:szCs w:val="25"/>
              </w:rPr>
              <w:t>кожууна</w:t>
            </w:r>
            <w:proofErr w:type="spellEnd"/>
            <w:r w:rsidRPr="00154A93">
              <w:rPr>
                <w:rFonts w:ascii="Times New Roman" w:hAnsi="Times New Roman" w:cs="Times New Roman"/>
                <w:sz w:val="22"/>
                <w:szCs w:val="25"/>
              </w:rPr>
              <w:t xml:space="preserve"> </w:t>
            </w:r>
            <w:hyperlink w:anchor="Par1244" w:tooltip="Ссылка на текущий документ" w:history="1">
              <w:r w:rsidRPr="00C70055">
                <w:rPr>
                  <w:rFonts w:ascii="Times New Roman" w:hAnsi="Times New Roman" w:cs="Times New Roman"/>
                  <w:b/>
                  <w:sz w:val="22"/>
                  <w:szCs w:val="25"/>
                </w:rPr>
                <w:t>&lt;*&gt;</w:t>
              </w:r>
            </w:hyperlink>
          </w:p>
        </w:tc>
        <w:tc>
          <w:tcPr>
            <w:tcW w:w="1417" w:type="dxa"/>
            <w:shd w:val="clear" w:color="auto" w:fill="auto"/>
            <w:tcMar>
              <w:top w:w="0" w:type="dxa"/>
              <w:left w:w="108" w:type="dxa"/>
              <w:bottom w:w="0" w:type="dxa"/>
              <w:right w:w="108" w:type="dxa"/>
            </w:tcMar>
          </w:tcPr>
          <w:p w:rsidR="00863091" w:rsidRPr="00844BB8" w:rsidRDefault="00E2096E" w:rsidP="00CC0178">
            <w:pPr>
              <w:contextualSpacing/>
              <w:jc w:val="center"/>
              <w:rPr>
                <w:sz w:val="24"/>
                <w:szCs w:val="24"/>
              </w:rPr>
            </w:pPr>
            <w:r>
              <w:rPr>
                <w:sz w:val="24"/>
                <w:szCs w:val="24"/>
              </w:rPr>
              <w:t>15</w:t>
            </w:r>
          </w:p>
        </w:tc>
        <w:tc>
          <w:tcPr>
            <w:tcW w:w="1067" w:type="dxa"/>
            <w:gridSpan w:val="2"/>
            <w:shd w:val="clear" w:color="auto" w:fill="auto"/>
            <w:tcMar>
              <w:top w:w="0" w:type="dxa"/>
              <w:left w:w="108" w:type="dxa"/>
              <w:bottom w:w="0" w:type="dxa"/>
              <w:right w:w="108" w:type="dxa"/>
            </w:tcMar>
          </w:tcPr>
          <w:p w:rsidR="00863091" w:rsidRPr="00844BB8" w:rsidRDefault="00E2096E" w:rsidP="00CC0178">
            <w:pPr>
              <w:contextualSpacing/>
              <w:jc w:val="center"/>
              <w:rPr>
                <w:sz w:val="24"/>
                <w:szCs w:val="24"/>
              </w:rPr>
            </w:pPr>
            <w:r>
              <w:rPr>
                <w:sz w:val="24"/>
                <w:szCs w:val="24"/>
              </w:rPr>
              <w:t>5</w:t>
            </w:r>
          </w:p>
        </w:tc>
        <w:tc>
          <w:tcPr>
            <w:tcW w:w="1209" w:type="dxa"/>
            <w:gridSpan w:val="2"/>
            <w:shd w:val="clear" w:color="auto" w:fill="auto"/>
            <w:tcMar>
              <w:top w:w="0" w:type="dxa"/>
              <w:left w:w="108" w:type="dxa"/>
              <w:bottom w:w="0" w:type="dxa"/>
              <w:right w:w="108" w:type="dxa"/>
            </w:tcMar>
          </w:tcPr>
          <w:p w:rsidR="00863091" w:rsidRPr="00F62F7A" w:rsidRDefault="00E2096E" w:rsidP="00CC0178">
            <w:pPr>
              <w:contextualSpacing/>
              <w:jc w:val="center"/>
              <w:rPr>
                <w:sz w:val="24"/>
                <w:szCs w:val="24"/>
              </w:rPr>
            </w:pPr>
            <w:r>
              <w:rPr>
                <w:sz w:val="24"/>
                <w:szCs w:val="24"/>
              </w:rPr>
              <w:t>5</w:t>
            </w:r>
          </w:p>
        </w:tc>
        <w:tc>
          <w:tcPr>
            <w:tcW w:w="1276" w:type="dxa"/>
            <w:shd w:val="clear" w:color="auto" w:fill="auto"/>
            <w:tcMar>
              <w:top w:w="0" w:type="dxa"/>
              <w:left w:w="108" w:type="dxa"/>
              <w:bottom w:w="0" w:type="dxa"/>
              <w:right w:w="108" w:type="dxa"/>
            </w:tcMar>
          </w:tcPr>
          <w:p w:rsidR="00863091" w:rsidRPr="00844BB8" w:rsidRDefault="00E2096E" w:rsidP="00E2096E">
            <w:pPr>
              <w:contextualSpacing/>
              <w:jc w:val="center"/>
              <w:rPr>
                <w:sz w:val="24"/>
                <w:szCs w:val="24"/>
              </w:rPr>
            </w:pPr>
            <w:r>
              <w:rPr>
                <w:sz w:val="24"/>
                <w:szCs w:val="24"/>
              </w:rPr>
              <w:t>5</w:t>
            </w:r>
          </w:p>
        </w:tc>
      </w:tr>
      <w:tr w:rsidR="00863091" w:rsidRPr="00844BB8" w:rsidTr="00CC0178">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внебюджетные источники</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3B0018">
        <w:trPr>
          <w:trHeight w:val="299"/>
        </w:trPr>
        <w:tc>
          <w:tcPr>
            <w:tcW w:w="866" w:type="dxa"/>
            <w:vMerge w:val="restart"/>
            <w:shd w:val="clear" w:color="auto" w:fill="auto"/>
            <w:vAlign w:val="center"/>
            <w:hideMark/>
          </w:tcPr>
          <w:p w:rsidR="00863091" w:rsidRPr="00844BB8" w:rsidRDefault="00863091" w:rsidP="00CC0178">
            <w:pPr>
              <w:contextualSpacing/>
              <w:jc w:val="center"/>
              <w:rPr>
                <w:sz w:val="24"/>
                <w:szCs w:val="24"/>
              </w:rPr>
            </w:pPr>
            <w:r>
              <w:rPr>
                <w:sz w:val="24"/>
                <w:szCs w:val="24"/>
              </w:rPr>
              <w:t>9</w:t>
            </w:r>
          </w:p>
        </w:tc>
        <w:tc>
          <w:tcPr>
            <w:tcW w:w="5196" w:type="dxa"/>
            <w:vMerge w:val="restart"/>
          </w:tcPr>
          <w:p w:rsidR="00863091" w:rsidRPr="00844BB8" w:rsidRDefault="00863091" w:rsidP="00CC0178">
            <w:pPr>
              <w:ind w:left="127" w:right="34"/>
              <w:contextualSpacing/>
              <w:jc w:val="both"/>
              <w:rPr>
                <w:sz w:val="24"/>
                <w:szCs w:val="24"/>
              </w:rPr>
            </w:pPr>
            <w:r w:rsidRPr="00844BB8">
              <w:rPr>
                <w:sz w:val="24"/>
                <w:szCs w:val="24"/>
              </w:rPr>
              <w:t xml:space="preserve">Организация и проведение </w:t>
            </w:r>
            <w:proofErr w:type="spellStart"/>
            <w:r w:rsidRPr="00844BB8">
              <w:rPr>
                <w:sz w:val="24"/>
                <w:szCs w:val="24"/>
              </w:rPr>
              <w:t>выставочно</w:t>
            </w:r>
            <w:proofErr w:type="spellEnd"/>
            <w:r w:rsidRPr="00844BB8">
              <w:rPr>
                <w:sz w:val="24"/>
                <w:szCs w:val="24"/>
              </w:rPr>
              <w:t>-ярмарочных мероприятий</w:t>
            </w:r>
          </w:p>
        </w:tc>
        <w:tc>
          <w:tcPr>
            <w:tcW w:w="3969" w:type="dxa"/>
            <w:shd w:val="clear" w:color="auto" w:fill="auto"/>
            <w:tcMar>
              <w:top w:w="0" w:type="dxa"/>
              <w:left w:w="108" w:type="dxa"/>
              <w:bottom w:w="0" w:type="dxa"/>
              <w:right w:w="108" w:type="dxa"/>
            </w:tcMar>
            <w:hideMark/>
          </w:tcPr>
          <w:p w:rsidR="00863091" w:rsidRPr="00844BB8" w:rsidRDefault="00863091" w:rsidP="00CC0178">
            <w:pPr>
              <w:contextualSpacing/>
              <w:jc w:val="both"/>
              <w:rPr>
                <w:sz w:val="24"/>
                <w:szCs w:val="24"/>
              </w:rPr>
            </w:pPr>
            <w:r w:rsidRPr="00844BB8">
              <w:rPr>
                <w:b/>
                <w:bCs/>
                <w:sz w:val="24"/>
                <w:szCs w:val="24"/>
              </w:rPr>
              <w:t>Всего расходов</w:t>
            </w:r>
          </w:p>
        </w:tc>
        <w:tc>
          <w:tcPr>
            <w:tcW w:w="1417" w:type="dxa"/>
            <w:shd w:val="clear" w:color="auto" w:fill="auto"/>
            <w:tcMar>
              <w:top w:w="0" w:type="dxa"/>
              <w:left w:w="108" w:type="dxa"/>
              <w:bottom w:w="0" w:type="dxa"/>
              <w:right w:w="108" w:type="dxa"/>
            </w:tcMar>
          </w:tcPr>
          <w:p w:rsidR="00863091" w:rsidRPr="00887B9B" w:rsidRDefault="00435314" w:rsidP="00CC0178">
            <w:pPr>
              <w:contextualSpacing/>
              <w:jc w:val="center"/>
              <w:rPr>
                <w:b/>
                <w:sz w:val="24"/>
                <w:szCs w:val="24"/>
              </w:rPr>
            </w:pPr>
            <w:r>
              <w:rPr>
                <w:b/>
                <w:sz w:val="24"/>
                <w:szCs w:val="24"/>
              </w:rPr>
              <w:t>0</w:t>
            </w:r>
          </w:p>
        </w:tc>
        <w:tc>
          <w:tcPr>
            <w:tcW w:w="1067" w:type="dxa"/>
            <w:gridSpan w:val="2"/>
            <w:shd w:val="clear" w:color="auto" w:fill="auto"/>
            <w:tcMar>
              <w:top w:w="0" w:type="dxa"/>
              <w:left w:w="108" w:type="dxa"/>
              <w:bottom w:w="0" w:type="dxa"/>
              <w:right w:w="108" w:type="dxa"/>
            </w:tcMar>
          </w:tcPr>
          <w:p w:rsidR="00863091" w:rsidRPr="00887B9B" w:rsidRDefault="00435314" w:rsidP="00CC0178">
            <w:pPr>
              <w:contextualSpacing/>
              <w:jc w:val="center"/>
              <w:rPr>
                <w:b/>
                <w:sz w:val="24"/>
                <w:szCs w:val="24"/>
              </w:rPr>
            </w:pPr>
            <w:r>
              <w:rPr>
                <w:b/>
                <w:sz w:val="24"/>
                <w:szCs w:val="24"/>
              </w:rPr>
              <w:t>0</w:t>
            </w:r>
          </w:p>
        </w:tc>
        <w:tc>
          <w:tcPr>
            <w:tcW w:w="1209" w:type="dxa"/>
            <w:gridSpan w:val="2"/>
            <w:shd w:val="clear" w:color="auto" w:fill="auto"/>
            <w:tcMar>
              <w:top w:w="0" w:type="dxa"/>
              <w:left w:w="108" w:type="dxa"/>
              <w:bottom w:w="0" w:type="dxa"/>
              <w:right w:w="108" w:type="dxa"/>
            </w:tcMar>
          </w:tcPr>
          <w:p w:rsidR="00863091" w:rsidRPr="00F62F7A" w:rsidRDefault="00435314" w:rsidP="00CC0178">
            <w:pPr>
              <w:contextualSpacing/>
              <w:jc w:val="center"/>
              <w:rPr>
                <w:b/>
                <w:sz w:val="24"/>
                <w:szCs w:val="24"/>
              </w:rPr>
            </w:pPr>
            <w:r>
              <w:rPr>
                <w:b/>
                <w:sz w:val="24"/>
                <w:szCs w:val="24"/>
              </w:rPr>
              <w:t>0</w:t>
            </w:r>
          </w:p>
        </w:tc>
        <w:tc>
          <w:tcPr>
            <w:tcW w:w="1276" w:type="dxa"/>
            <w:shd w:val="clear" w:color="auto" w:fill="auto"/>
            <w:tcMar>
              <w:top w:w="0" w:type="dxa"/>
              <w:left w:w="108" w:type="dxa"/>
              <w:bottom w:w="0" w:type="dxa"/>
              <w:right w:w="108" w:type="dxa"/>
            </w:tcMar>
          </w:tcPr>
          <w:p w:rsidR="00863091" w:rsidRPr="00887B9B" w:rsidRDefault="00435314" w:rsidP="00CC0178">
            <w:pPr>
              <w:contextualSpacing/>
              <w:jc w:val="center"/>
              <w:rPr>
                <w:b/>
                <w:sz w:val="24"/>
                <w:szCs w:val="24"/>
              </w:rPr>
            </w:pPr>
            <w:r>
              <w:rPr>
                <w:b/>
                <w:sz w:val="24"/>
                <w:szCs w:val="24"/>
              </w:rPr>
              <w:t>0</w:t>
            </w:r>
          </w:p>
        </w:tc>
      </w:tr>
      <w:tr w:rsidR="00863091" w:rsidRPr="00844BB8" w:rsidTr="00CC0178">
        <w:trPr>
          <w:trHeight w:val="225"/>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средства федерального бюджета</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240"/>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 xml:space="preserve">средства бюджета Республики Тыва </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315"/>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с</w:t>
            </w:r>
            <w:r w:rsidRPr="00154A93">
              <w:rPr>
                <w:rFonts w:ascii="Times New Roman" w:hAnsi="Times New Roman" w:cs="Times New Roman"/>
                <w:sz w:val="22"/>
                <w:szCs w:val="25"/>
              </w:rPr>
              <w:t>редства бюджет</w:t>
            </w:r>
            <w:r>
              <w:rPr>
                <w:rFonts w:ascii="Times New Roman" w:hAnsi="Times New Roman" w:cs="Times New Roman"/>
                <w:sz w:val="22"/>
                <w:szCs w:val="25"/>
              </w:rPr>
              <w:t xml:space="preserve"> </w:t>
            </w:r>
            <w:proofErr w:type="spellStart"/>
            <w:r>
              <w:rPr>
                <w:rFonts w:ascii="Times New Roman" w:hAnsi="Times New Roman" w:cs="Times New Roman"/>
                <w:sz w:val="22"/>
                <w:szCs w:val="25"/>
              </w:rPr>
              <w:t>кожууна</w:t>
            </w:r>
            <w:proofErr w:type="spellEnd"/>
            <w:r w:rsidRPr="00154A93">
              <w:rPr>
                <w:rFonts w:ascii="Times New Roman" w:hAnsi="Times New Roman" w:cs="Times New Roman"/>
                <w:sz w:val="22"/>
                <w:szCs w:val="25"/>
              </w:rPr>
              <w:t xml:space="preserve"> </w:t>
            </w:r>
            <w:hyperlink w:anchor="Par1244" w:tooltip="Ссылка на текущий документ" w:history="1">
              <w:r w:rsidRPr="00C70055">
                <w:rPr>
                  <w:rFonts w:ascii="Times New Roman" w:hAnsi="Times New Roman" w:cs="Times New Roman"/>
                  <w:b/>
                  <w:sz w:val="22"/>
                  <w:szCs w:val="25"/>
                </w:rPr>
                <w:t>&lt;*&gt;</w:t>
              </w:r>
            </w:hyperlink>
          </w:p>
        </w:tc>
        <w:tc>
          <w:tcPr>
            <w:tcW w:w="1417" w:type="dxa"/>
            <w:shd w:val="clear" w:color="auto" w:fill="auto"/>
            <w:tcMar>
              <w:top w:w="0" w:type="dxa"/>
              <w:left w:w="108" w:type="dxa"/>
              <w:bottom w:w="0" w:type="dxa"/>
              <w:right w:w="108" w:type="dxa"/>
            </w:tcMar>
            <w:hideMark/>
          </w:tcPr>
          <w:p w:rsidR="00863091" w:rsidRPr="00844BB8" w:rsidRDefault="0066764D" w:rsidP="00CC0178">
            <w:pPr>
              <w:contextualSpacing/>
              <w:jc w:val="center"/>
              <w:rPr>
                <w:sz w:val="24"/>
                <w:szCs w:val="24"/>
              </w:rPr>
            </w:pPr>
            <w:r>
              <w:rPr>
                <w:sz w:val="24"/>
                <w:szCs w:val="24"/>
              </w:rPr>
              <w:t>15</w:t>
            </w:r>
          </w:p>
        </w:tc>
        <w:tc>
          <w:tcPr>
            <w:tcW w:w="1067" w:type="dxa"/>
            <w:gridSpan w:val="2"/>
            <w:shd w:val="clear" w:color="auto" w:fill="auto"/>
            <w:tcMar>
              <w:top w:w="0" w:type="dxa"/>
              <w:left w:w="108" w:type="dxa"/>
              <w:bottom w:w="0" w:type="dxa"/>
              <w:right w:w="108" w:type="dxa"/>
            </w:tcMar>
            <w:hideMark/>
          </w:tcPr>
          <w:p w:rsidR="00863091" w:rsidRPr="00844BB8" w:rsidRDefault="0066764D" w:rsidP="00CC0178">
            <w:pPr>
              <w:contextualSpacing/>
              <w:jc w:val="center"/>
              <w:rPr>
                <w:sz w:val="24"/>
                <w:szCs w:val="24"/>
              </w:rPr>
            </w:pPr>
            <w:r>
              <w:rPr>
                <w:sz w:val="24"/>
                <w:szCs w:val="24"/>
              </w:rPr>
              <w:t>5</w:t>
            </w:r>
          </w:p>
        </w:tc>
        <w:tc>
          <w:tcPr>
            <w:tcW w:w="1209" w:type="dxa"/>
            <w:gridSpan w:val="2"/>
            <w:shd w:val="clear" w:color="auto" w:fill="auto"/>
            <w:tcMar>
              <w:top w:w="0" w:type="dxa"/>
              <w:left w:w="108" w:type="dxa"/>
              <w:bottom w:w="0" w:type="dxa"/>
              <w:right w:w="108" w:type="dxa"/>
            </w:tcMar>
            <w:hideMark/>
          </w:tcPr>
          <w:p w:rsidR="00863091" w:rsidRPr="00F62F7A" w:rsidRDefault="0066764D" w:rsidP="00CC0178">
            <w:pPr>
              <w:contextualSpacing/>
              <w:jc w:val="center"/>
              <w:rPr>
                <w:sz w:val="24"/>
                <w:szCs w:val="24"/>
              </w:rPr>
            </w:pPr>
            <w:r>
              <w:rPr>
                <w:sz w:val="24"/>
                <w:szCs w:val="24"/>
              </w:rPr>
              <w:t>5</w:t>
            </w:r>
          </w:p>
        </w:tc>
        <w:tc>
          <w:tcPr>
            <w:tcW w:w="1276" w:type="dxa"/>
            <w:shd w:val="clear" w:color="auto" w:fill="auto"/>
            <w:tcMar>
              <w:top w:w="0" w:type="dxa"/>
              <w:left w:w="108" w:type="dxa"/>
              <w:bottom w:w="0" w:type="dxa"/>
              <w:right w:w="108" w:type="dxa"/>
            </w:tcMar>
            <w:hideMark/>
          </w:tcPr>
          <w:p w:rsidR="00863091" w:rsidRPr="00844BB8" w:rsidRDefault="0066764D" w:rsidP="00CC0178">
            <w:pPr>
              <w:contextualSpacing/>
              <w:jc w:val="center"/>
              <w:rPr>
                <w:sz w:val="24"/>
                <w:szCs w:val="24"/>
              </w:rPr>
            </w:pPr>
            <w:r>
              <w:rPr>
                <w:sz w:val="24"/>
                <w:szCs w:val="24"/>
              </w:rPr>
              <w:t>5</w:t>
            </w:r>
          </w:p>
        </w:tc>
      </w:tr>
      <w:tr w:rsidR="00863091" w:rsidRPr="00844BB8" w:rsidTr="00CC0178">
        <w:trPr>
          <w:trHeight w:val="165"/>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внебюджетные источники</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435314">
        <w:trPr>
          <w:trHeight w:val="225"/>
        </w:trPr>
        <w:tc>
          <w:tcPr>
            <w:tcW w:w="866" w:type="dxa"/>
            <w:vMerge w:val="restart"/>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r>
              <w:rPr>
                <w:sz w:val="24"/>
                <w:szCs w:val="24"/>
              </w:rPr>
              <w:t>10</w:t>
            </w:r>
          </w:p>
        </w:tc>
        <w:tc>
          <w:tcPr>
            <w:tcW w:w="5196" w:type="dxa"/>
            <w:vMerge w:val="restart"/>
            <w:tcMar>
              <w:top w:w="0" w:type="dxa"/>
              <w:left w:w="108" w:type="dxa"/>
              <w:bottom w:w="0" w:type="dxa"/>
              <w:right w:w="108" w:type="dxa"/>
            </w:tcMar>
          </w:tcPr>
          <w:p w:rsidR="00863091" w:rsidRPr="00844BB8" w:rsidRDefault="00863091" w:rsidP="00CC0178">
            <w:pPr>
              <w:ind w:left="127" w:right="34"/>
              <w:contextualSpacing/>
              <w:jc w:val="both"/>
              <w:rPr>
                <w:sz w:val="24"/>
                <w:szCs w:val="24"/>
              </w:rPr>
            </w:pPr>
            <w:r w:rsidRPr="00844BB8">
              <w:rPr>
                <w:sz w:val="24"/>
                <w:szCs w:val="24"/>
              </w:rPr>
              <w:t>Подготовка, издание и распространение информационно-справочных брошюр, сборников, буклетов по вопросам предпринимательской деятельности</w:t>
            </w:r>
          </w:p>
        </w:tc>
        <w:tc>
          <w:tcPr>
            <w:tcW w:w="3969" w:type="dxa"/>
            <w:shd w:val="clear" w:color="auto" w:fill="auto"/>
            <w:tcMar>
              <w:top w:w="0" w:type="dxa"/>
              <w:left w:w="108" w:type="dxa"/>
              <w:bottom w:w="0" w:type="dxa"/>
              <w:right w:w="108" w:type="dxa"/>
            </w:tcMar>
            <w:hideMark/>
          </w:tcPr>
          <w:p w:rsidR="00863091" w:rsidRPr="00844BB8" w:rsidRDefault="00863091" w:rsidP="00CC0178">
            <w:pPr>
              <w:contextualSpacing/>
              <w:jc w:val="both"/>
              <w:rPr>
                <w:sz w:val="24"/>
                <w:szCs w:val="24"/>
              </w:rPr>
            </w:pPr>
            <w:r w:rsidRPr="00844BB8">
              <w:rPr>
                <w:b/>
                <w:bCs/>
                <w:sz w:val="24"/>
                <w:szCs w:val="24"/>
              </w:rPr>
              <w:t>Всего расходов</w:t>
            </w:r>
          </w:p>
        </w:tc>
        <w:tc>
          <w:tcPr>
            <w:tcW w:w="1417" w:type="dxa"/>
            <w:shd w:val="clear" w:color="auto" w:fill="auto"/>
            <w:tcMar>
              <w:top w:w="0" w:type="dxa"/>
              <w:left w:w="108" w:type="dxa"/>
              <w:bottom w:w="0" w:type="dxa"/>
              <w:right w:w="108" w:type="dxa"/>
            </w:tcMar>
          </w:tcPr>
          <w:p w:rsidR="00863091" w:rsidRPr="00887B9B" w:rsidRDefault="00435314" w:rsidP="00CC0178">
            <w:pPr>
              <w:contextualSpacing/>
              <w:jc w:val="center"/>
              <w:rPr>
                <w:b/>
                <w:sz w:val="24"/>
                <w:szCs w:val="24"/>
              </w:rPr>
            </w:pPr>
            <w:r>
              <w:rPr>
                <w:b/>
                <w:sz w:val="24"/>
                <w:szCs w:val="24"/>
              </w:rPr>
              <w:t>60</w:t>
            </w:r>
          </w:p>
        </w:tc>
        <w:tc>
          <w:tcPr>
            <w:tcW w:w="1067" w:type="dxa"/>
            <w:gridSpan w:val="2"/>
            <w:shd w:val="clear" w:color="auto" w:fill="auto"/>
            <w:tcMar>
              <w:top w:w="0" w:type="dxa"/>
              <w:left w:w="108" w:type="dxa"/>
              <w:bottom w:w="0" w:type="dxa"/>
              <w:right w:w="108" w:type="dxa"/>
            </w:tcMar>
          </w:tcPr>
          <w:p w:rsidR="00863091" w:rsidRPr="00887B9B" w:rsidRDefault="00435314" w:rsidP="00CC0178">
            <w:pPr>
              <w:contextualSpacing/>
              <w:jc w:val="center"/>
              <w:rPr>
                <w:b/>
                <w:sz w:val="24"/>
                <w:szCs w:val="24"/>
              </w:rPr>
            </w:pPr>
            <w:r>
              <w:rPr>
                <w:b/>
                <w:sz w:val="24"/>
                <w:szCs w:val="24"/>
              </w:rPr>
              <w:t>20</w:t>
            </w:r>
          </w:p>
        </w:tc>
        <w:tc>
          <w:tcPr>
            <w:tcW w:w="1209" w:type="dxa"/>
            <w:gridSpan w:val="2"/>
            <w:shd w:val="clear" w:color="auto" w:fill="auto"/>
            <w:tcMar>
              <w:top w:w="0" w:type="dxa"/>
              <w:left w:w="108" w:type="dxa"/>
              <w:bottom w:w="0" w:type="dxa"/>
              <w:right w:w="108" w:type="dxa"/>
            </w:tcMar>
          </w:tcPr>
          <w:p w:rsidR="00863091" w:rsidRPr="00F62F7A" w:rsidRDefault="00435314" w:rsidP="00CC0178">
            <w:pPr>
              <w:contextualSpacing/>
              <w:jc w:val="center"/>
              <w:rPr>
                <w:b/>
                <w:sz w:val="24"/>
                <w:szCs w:val="24"/>
              </w:rPr>
            </w:pPr>
            <w:r>
              <w:rPr>
                <w:b/>
                <w:sz w:val="24"/>
                <w:szCs w:val="24"/>
              </w:rPr>
              <w:t>20</w:t>
            </w:r>
          </w:p>
        </w:tc>
        <w:tc>
          <w:tcPr>
            <w:tcW w:w="1276" w:type="dxa"/>
            <w:shd w:val="clear" w:color="auto" w:fill="auto"/>
            <w:tcMar>
              <w:top w:w="0" w:type="dxa"/>
              <w:left w:w="108" w:type="dxa"/>
              <w:bottom w:w="0" w:type="dxa"/>
              <w:right w:w="108" w:type="dxa"/>
            </w:tcMar>
          </w:tcPr>
          <w:p w:rsidR="00863091" w:rsidRPr="00887B9B" w:rsidRDefault="00435314" w:rsidP="00CC0178">
            <w:pPr>
              <w:contextualSpacing/>
              <w:jc w:val="center"/>
              <w:rPr>
                <w:b/>
                <w:sz w:val="24"/>
                <w:szCs w:val="24"/>
              </w:rPr>
            </w:pPr>
            <w:r>
              <w:rPr>
                <w:b/>
                <w:sz w:val="24"/>
                <w:szCs w:val="24"/>
              </w:rPr>
              <w:t>20</w:t>
            </w:r>
          </w:p>
        </w:tc>
      </w:tr>
      <w:tr w:rsidR="00863091" w:rsidRPr="00844BB8" w:rsidTr="00CC0178">
        <w:trPr>
          <w:trHeight w:val="240"/>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средства федерального бюджета</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225"/>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 xml:space="preserve">средства бюджета Республики Тыва </w:t>
            </w:r>
          </w:p>
        </w:tc>
        <w:tc>
          <w:tcPr>
            <w:tcW w:w="1417" w:type="dxa"/>
            <w:shd w:val="clear" w:color="auto" w:fill="auto"/>
            <w:tcMar>
              <w:top w:w="0" w:type="dxa"/>
              <w:left w:w="108" w:type="dxa"/>
              <w:bottom w:w="0" w:type="dxa"/>
              <w:right w:w="108" w:type="dxa"/>
            </w:tcMar>
            <w:hideMark/>
          </w:tcPr>
          <w:p w:rsidR="00863091" w:rsidRPr="00844BB8" w:rsidRDefault="00E2096E" w:rsidP="00CC0178">
            <w:pPr>
              <w:contextualSpacing/>
              <w:jc w:val="center"/>
              <w:rPr>
                <w:sz w:val="24"/>
                <w:szCs w:val="24"/>
              </w:rPr>
            </w:pPr>
            <w:r>
              <w:rPr>
                <w:sz w:val="24"/>
                <w:szCs w:val="24"/>
              </w:rPr>
              <w:t>30</w:t>
            </w:r>
          </w:p>
        </w:tc>
        <w:tc>
          <w:tcPr>
            <w:tcW w:w="1067" w:type="dxa"/>
            <w:gridSpan w:val="2"/>
            <w:shd w:val="clear" w:color="auto" w:fill="auto"/>
            <w:tcMar>
              <w:top w:w="0" w:type="dxa"/>
              <w:left w:w="108" w:type="dxa"/>
              <w:bottom w:w="0" w:type="dxa"/>
              <w:right w:w="108" w:type="dxa"/>
            </w:tcMar>
            <w:hideMark/>
          </w:tcPr>
          <w:p w:rsidR="00863091" w:rsidRPr="00844BB8" w:rsidRDefault="0066764D" w:rsidP="00CC0178">
            <w:pPr>
              <w:contextualSpacing/>
              <w:jc w:val="center"/>
              <w:rPr>
                <w:sz w:val="24"/>
                <w:szCs w:val="24"/>
              </w:rPr>
            </w:pPr>
            <w:r>
              <w:rPr>
                <w:sz w:val="24"/>
                <w:szCs w:val="24"/>
              </w:rPr>
              <w:t>10</w:t>
            </w:r>
          </w:p>
        </w:tc>
        <w:tc>
          <w:tcPr>
            <w:tcW w:w="1209" w:type="dxa"/>
            <w:gridSpan w:val="2"/>
            <w:shd w:val="clear" w:color="auto" w:fill="auto"/>
            <w:tcMar>
              <w:top w:w="0" w:type="dxa"/>
              <w:left w:w="108" w:type="dxa"/>
              <w:bottom w:w="0" w:type="dxa"/>
              <w:right w:w="108" w:type="dxa"/>
            </w:tcMar>
            <w:hideMark/>
          </w:tcPr>
          <w:p w:rsidR="00863091" w:rsidRPr="00F62F7A" w:rsidRDefault="0066764D" w:rsidP="00CC0178">
            <w:pPr>
              <w:contextualSpacing/>
              <w:jc w:val="center"/>
              <w:rPr>
                <w:sz w:val="24"/>
                <w:szCs w:val="24"/>
              </w:rPr>
            </w:pPr>
            <w:r>
              <w:rPr>
                <w:sz w:val="24"/>
                <w:szCs w:val="24"/>
              </w:rPr>
              <w:t>1</w:t>
            </w:r>
            <w:r w:rsidR="00435314">
              <w:rPr>
                <w:sz w:val="24"/>
                <w:szCs w:val="24"/>
              </w:rPr>
              <w:t>0</w:t>
            </w:r>
          </w:p>
        </w:tc>
        <w:tc>
          <w:tcPr>
            <w:tcW w:w="1276" w:type="dxa"/>
            <w:shd w:val="clear" w:color="auto" w:fill="auto"/>
            <w:tcMar>
              <w:top w:w="0" w:type="dxa"/>
              <w:left w:w="108" w:type="dxa"/>
              <w:bottom w:w="0" w:type="dxa"/>
              <w:right w:w="108" w:type="dxa"/>
            </w:tcMar>
            <w:hideMark/>
          </w:tcPr>
          <w:p w:rsidR="00863091" w:rsidRPr="00844BB8" w:rsidRDefault="0066764D" w:rsidP="00CC0178">
            <w:pPr>
              <w:contextualSpacing/>
              <w:jc w:val="center"/>
              <w:rPr>
                <w:sz w:val="24"/>
                <w:szCs w:val="24"/>
              </w:rPr>
            </w:pPr>
            <w:r>
              <w:rPr>
                <w:sz w:val="24"/>
                <w:szCs w:val="24"/>
              </w:rPr>
              <w:t>1</w:t>
            </w:r>
            <w:r w:rsidR="00435314">
              <w:rPr>
                <w:sz w:val="24"/>
                <w:szCs w:val="24"/>
              </w:rPr>
              <w:t>0</w:t>
            </w:r>
          </w:p>
        </w:tc>
      </w:tr>
      <w:tr w:rsidR="00863091" w:rsidRPr="00844BB8" w:rsidTr="00CC0178">
        <w:trPr>
          <w:trHeight w:val="225"/>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с</w:t>
            </w:r>
            <w:r w:rsidRPr="00154A93">
              <w:rPr>
                <w:rFonts w:ascii="Times New Roman" w:hAnsi="Times New Roman" w:cs="Times New Roman"/>
                <w:sz w:val="22"/>
                <w:szCs w:val="25"/>
              </w:rPr>
              <w:t>редства бюджет</w:t>
            </w:r>
            <w:r>
              <w:rPr>
                <w:rFonts w:ascii="Times New Roman" w:hAnsi="Times New Roman" w:cs="Times New Roman"/>
                <w:sz w:val="22"/>
                <w:szCs w:val="25"/>
              </w:rPr>
              <w:t xml:space="preserve"> </w:t>
            </w:r>
            <w:proofErr w:type="spellStart"/>
            <w:r>
              <w:rPr>
                <w:rFonts w:ascii="Times New Roman" w:hAnsi="Times New Roman" w:cs="Times New Roman"/>
                <w:sz w:val="22"/>
                <w:szCs w:val="25"/>
              </w:rPr>
              <w:t>кожууна</w:t>
            </w:r>
            <w:proofErr w:type="spellEnd"/>
            <w:r w:rsidRPr="00154A93">
              <w:rPr>
                <w:rFonts w:ascii="Times New Roman" w:hAnsi="Times New Roman" w:cs="Times New Roman"/>
                <w:sz w:val="22"/>
                <w:szCs w:val="25"/>
              </w:rPr>
              <w:t xml:space="preserve"> </w:t>
            </w:r>
            <w:hyperlink w:anchor="Par1244" w:tooltip="Ссылка на текущий документ" w:history="1">
              <w:r w:rsidRPr="00C70055">
                <w:rPr>
                  <w:rFonts w:ascii="Times New Roman" w:hAnsi="Times New Roman" w:cs="Times New Roman"/>
                  <w:b/>
                  <w:sz w:val="22"/>
                  <w:szCs w:val="25"/>
                </w:rPr>
                <w:t>&lt;*&gt;</w:t>
              </w:r>
            </w:hyperlink>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150"/>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внебюджетные источники</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337"/>
        </w:trPr>
        <w:tc>
          <w:tcPr>
            <w:tcW w:w="866" w:type="dxa"/>
            <w:vMerge w:val="restart"/>
            <w:shd w:val="clear" w:color="auto" w:fill="auto"/>
            <w:vAlign w:val="center"/>
            <w:hideMark/>
          </w:tcPr>
          <w:p w:rsidR="00863091" w:rsidRPr="00844BB8" w:rsidRDefault="00863091" w:rsidP="00CC0178">
            <w:pPr>
              <w:contextualSpacing/>
              <w:jc w:val="center"/>
              <w:rPr>
                <w:sz w:val="24"/>
                <w:szCs w:val="24"/>
              </w:rPr>
            </w:pPr>
            <w:r>
              <w:rPr>
                <w:sz w:val="24"/>
                <w:szCs w:val="24"/>
              </w:rPr>
              <w:t>11</w:t>
            </w:r>
          </w:p>
        </w:tc>
        <w:tc>
          <w:tcPr>
            <w:tcW w:w="5196" w:type="dxa"/>
            <w:vMerge w:val="restart"/>
          </w:tcPr>
          <w:p w:rsidR="00863091" w:rsidRPr="00844BB8" w:rsidRDefault="00863091" w:rsidP="00CC0178">
            <w:pPr>
              <w:ind w:left="127" w:right="34"/>
              <w:contextualSpacing/>
              <w:jc w:val="both"/>
              <w:rPr>
                <w:sz w:val="24"/>
                <w:szCs w:val="24"/>
              </w:rPr>
            </w:pPr>
            <w:r w:rsidRPr="00844BB8">
              <w:rPr>
                <w:sz w:val="24"/>
                <w:szCs w:val="24"/>
              </w:rPr>
              <w:t>Проведение мероприятий (в том числе: семинаров, тренингов, обучающих программ) по вопросам развития предпринимательства</w:t>
            </w:r>
          </w:p>
        </w:tc>
        <w:tc>
          <w:tcPr>
            <w:tcW w:w="3969" w:type="dxa"/>
            <w:shd w:val="clear" w:color="auto" w:fill="auto"/>
            <w:tcMar>
              <w:top w:w="0" w:type="dxa"/>
              <w:left w:w="108" w:type="dxa"/>
              <w:bottom w:w="0" w:type="dxa"/>
              <w:right w:w="108" w:type="dxa"/>
            </w:tcMar>
            <w:hideMark/>
          </w:tcPr>
          <w:p w:rsidR="00863091" w:rsidRPr="00844BB8" w:rsidRDefault="00863091" w:rsidP="00CC0178">
            <w:pPr>
              <w:contextualSpacing/>
              <w:jc w:val="both"/>
              <w:rPr>
                <w:sz w:val="24"/>
                <w:szCs w:val="24"/>
              </w:rPr>
            </w:pPr>
            <w:r w:rsidRPr="00844BB8">
              <w:rPr>
                <w:b/>
                <w:bCs/>
                <w:sz w:val="24"/>
                <w:szCs w:val="24"/>
              </w:rPr>
              <w:t>Всего расходов</w:t>
            </w:r>
          </w:p>
        </w:tc>
        <w:tc>
          <w:tcPr>
            <w:tcW w:w="1417" w:type="dxa"/>
            <w:shd w:val="clear" w:color="auto" w:fill="auto"/>
            <w:tcMar>
              <w:top w:w="0" w:type="dxa"/>
              <w:left w:w="108" w:type="dxa"/>
              <w:bottom w:w="0" w:type="dxa"/>
              <w:right w:w="108" w:type="dxa"/>
            </w:tcMar>
            <w:hideMark/>
          </w:tcPr>
          <w:p w:rsidR="00863091" w:rsidRPr="00887B9B" w:rsidRDefault="00435314" w:rsidP="00CC0178">
            <w:pPr>
              <w:contextualSpacing/>
              <w:jc w:val="center"/>
              <w:rPr>
                <w:b/>
                <w:sz w:val="24"/>
                <w:szCs w:val="24"/>
              </w:rPr>
            </w:pPr>
            <w:r>
              <w:rPr>
                <w:b/>
                <w:sz w:val="24"/>
                <w:szCs w:val="24"/>
              </w:rPr>
              <w:t>90</w:t>
            </w:r>
          </w:p>
        </w:tc>
        <w:tc>
          <w:tcPr>
            <w:tcW w:w="1067" w:type="dxa"/>
            <w:gridSpan w:val="2"/>
            <w:shd w:val="clear" w:color="auto" w:fill="auto"/>
            <w:tcMar>
              <w:top w:w="0" w:type="dxa"/>
              <w:left w:w="108" w:type="dxa"/>
              <w:bottom w:w="0" w:type="dxa"/>
              <w:right w:w="108" w:type="dxa"/>
            </w:tcMar>
            <w:hideMark/>
          </w:tcPr>
          <w:p w:rsidR="00863091" w:rsidRPr="00887B9B" w:rsidRDefault="00863091" w:rsidP="00CC0178">
            <w:pPr>
              <w:contextualSpacing/>
              <w:jc w:val="center"/>
              <w:rPr>
                <w:b/>
                <w:sz w:val="24"/>
                <w:szCs w:val="24"/>
              </w:rPr>
            </w:pPr>
            <w:r>
              <w:rPr>
                <w:b/>
                <w:sz w:val="24"/>
                <w:szCs w:val="24"/>
              </w:rPr>
              <w:t>3</w:t>
            </w:r>
            <w:r w:rsidRPr="00887B9B">
              <w:rPr>
                <w:b/>
                <w:sz w:val="24"/>
                <w:szCs w:val="24"/>
              </w:rPr>
              <w:t>0</w:t>
            </w:r>
          </w:p>
        </w:tc>
        <w:tc>
          <w:tcPr>
            <w:tcW w:w="1209" w:type="dxa"/>
            <w:gridSpan w:val="2"/>
            <w:shd w:val="clear" w:color="auto" w:fill="auto"/>
            <w:tcMar>
              <w:top w:w="0" w:type="dxa"/>
              <w:left w:w="108" w:type="dxa"/>
              <w:bottom w:w="0" w:type="dxa"/>
              <w:right w:w="108" w:type="dxa"/>
            </w:tcMar>
            <w:hideMark/>
          </w:tcPr>
          <w:p w:rsidR="00863091" w:rsidRPr="00F62F7A" w:rsidRDefault="00435314" w:rsidP="00CC0178">
            <w:pPr>
              <w:contextualSpacing/>
              <w:jc w:val="center"/>
              <w:rPr>
                <w:b/>
                <w:sz w:val="24"/>
                <w:szCs w:val="24"/>
              </w:rPr>
            </w:pPr>
            <w:r>
              <w:rPr>
                <w:b/>
                <w:sz w:val="24"/>
                <w:szCs w:val="24"/>
              </w:rPr>
              <w:t>30</w:t>
            </w:r>
          </w:p>
        </w:tc>
        <w:tc>
          <w:tcPr>
            <w:tcW w:w="1276" w:type="dxa"/>
            <w:shd w:val="clear" w:color="auto" w:fill="auto"/>
            <w:tcMar>
              <w:top w:w="0" w:type="dxa"/>
              <w:left w:w="108" w:type="dxa"/>
              <w:bottom w:w="0" w:type="dxa"/>
              <w:right w:w="108" w:type="dxa"/>
            </w:tcMar>
            <w:hideMark/>
          </w:tcPr>
          <w:p w:rsidR="00863091" w:rsidRPr="00887B9B" w:rsidRDefault="00435314" w:rsidP="00CC0178">
            <w:pPr>
              <w:contextualSpacing/>
              <w:jc w:val="center"/>
              <w:rPr>
                <w:b/>
                <w:sz w:val="24"/>
                <w:szCs w:val="24"/>
              </w:rPr>
            </w:pPr>
            <w:r>
              <w:rPr>
                <w:b/>
                <w:sz w:val="24"/>
                <w:szCs w:val="24"/>
              </w:rPr>
              <w:t>3</w:t>
            </w:r>
            <w:r w:rsidR="00863091" w:rsidRPr="00887B9B">
              <w:rPr>
                <w:b/>
                <w:sz w:val="24"/>
                <w:szCs w:val="24"/>
              </w:rPr>
              <w:t>0</w:t>
            </w:r>
          </w:p>
        </w:tc>
      </w:tr>
      <w:tr w:rsidR="00863091" w:rsidRPr="00844BB8" w:rsidTr="00CC0178">
        <w:trPr>
          <w:trHeight w:val="285"/>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средства федерального бюджета</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225"/>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 xml:space="preserve">средства бюджета Республики Тыва </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240"/>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с</w:t>
            </w:r>
            <w:r w:rsidRPr="00154A93">
              <w:rPr>
                <w:rFonts w:ascii="Times New Roman" w:hAnsi="Times New Roman" w:cs="Times New Roman"/>
                <w:sz w:val="22"/>
                <w:szCs w:val="25"/>
              </w:rPr>
              <w:t>редства бюджет</w:t>
            </w:r>
            <w:r>
              <w:rPr>
                <w:rFonts w:ascii="Times New Roman" w:hAnsi="Times New Roman" w:cs="Times New Roman"/>
                <w:sz w:val="22"/>
                <w:szCs w:val="25"/>
              </w:rPr>
              <w:t xml:space="preserve"> </w:t>
            </w:r>
            <w:proofErr w:type="spellStart"/>
            <w:r>
              <w:rPr>
                <w:rFonts w:ascii="Times New Roman" w:hAnsi="Times New Roman" w:cs="Times New Roman"/>
                <w:sz w:val="22"/>
                <w:szCs w:val="25"/>
              </w:rPr>
              <w:t>кожууна</w:t>
            </w:r>
            <w:proofErr w:type="spellEnd"/>
            <w:r w:rsidRPr="00154A93">
              <w:rPr>
                <w:rFonts w:ascii="Times New Roman" w:hAnsi="Times New Roman" w:cs="Times New Roman"/>
                <w:sz w:val="22"/>
                <w:szCs w:val="25"/>
              </w:rPr>
              <w:t xml:space="preserve"> </w:t>
            </w:r>
            <w:hyperlink w:anchor="Par1244" w:tooltip="Ссылка на текущий документ" w:history="1">
              <w:r w:rsidRPr="00C70055">
                <w:rPr>
                  <w:rFonts w:ascii="Times New Roman" w:hAnsi="Times New Roman" w:cs="Times New Roman"/>
                  <w:b/>
                  <w:sz w:val="22"/>
                  <w:szCs w:val="25"/>
                </w:rPr>
                <w:t>&lt;*&gt;</w:t>
              </w:r>
            </w:hyperlink>
          </w:p>
        </w:tc>
        <w:tc>
          <w:tcPr>
            <w:tcW w:w="1417" w:type="dxa"/>
            <w:shd w:val="clear" w:color="auto" w:fill="auto"/>
            <w:tcMar>
              <w:top w:w="0" w:type="dxa"/>
              <w:left w:w="108" w:type="dxa"/>
              <w:bottom w:w="0" w:type="dxa"/>
              <w:right w:w="108" w:type="dxa"/>
            </w:tcMar>
            <w:hideMark/>
          </w:tcPr>
          <w:p w:rsidR="00863091" w:rsidRPr="00844BB8" w:rsidRDefault="00435314" w:rsidP="00CC0178">
            <w:pPr>
              <w:contextualSpacing/>
              <w:jc w:val="center"/>
              <w:rPr>
                <w:sz w:val="24"/>
                <w:szCs w:val="24"/>
              </w:rPr>
            </w:pPr>
            <w:r>
              <w:rPr>
                <w:sz w:val="24"/>
                <w:szCs w:val="24"/>
              </w:rPr>
              <w:t>90</w:t>
            </w: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r>
              <w:rPr>
                <w:sz w:val="24"/>
                <w:szCs w:val="24"/>
              </w:rPr>
              <w:t>30</w:t>
            </w:r>
          </w:p>
        </w:tc>
        <w:tc>
          <w:tcPr>
            <w:tcW w:w="1209" w:type="dxa"/>
            <w:gridSpan w:val="2"/>
            <w:shd w:val="clear" w:color="auto" w:fill="auto"/>
            <w:tcMar>
              <w:top w:w="0" w:type="dxa"/>
              <w:left w:w="108" w:type="dxa"/>
              <w:bottom w:w="0" w:type="dxa"/>
              <w:right w:w="108" w:type="dxa"/>
            </w:tcMar>
            <w:hideMark/>
          </w:tcPr>
          <w:p w:rsidR="00863091" w:rsidRPr="00F62F7A" w:rsidRDefault="00435314" w:rsidP="00CC0178">
            <w:pPr>
              <w:contextualSpacing/>
              <w:jc w:val="center"/>
              <w:rPr>
                <w:sz w:val="24"/>
                <w:szCs w:val="24"/>
              </w:rPr>
            </w:pPr>
            <w:r>
              <w:rPr>
                <w:sz w:val="24"/>
                <w:szCs w:val="24"/>
              </w:rPr>
              <w:t>30</w:t>
            </w:r>
          </w:p>
        </w:tc>
        <w:tc>
          <w:tcPr>
            <w:tcW w:w="1276" w:type="dxa"/>
            <w:shd w:val="clear" w:color="auto" w:fill="auto"/>
            <w:tcMar>
              <w:top w:w="0" w:type="dxa"/>
              <w:left w:w="108" w:type="dxa"/>
              <w:bottom w:w="0" w:type="dxa"/>
              <w:right w:w="108" w:type="dxa"/>
            </w:tcMar>
            <w:hideMark/>
          </w:tcPr>
          <w:p w:rsidR="00863091" w:rsidRPr="00844BB8" w:rsidRDefault="00435314" w:rsidP="00CC0178">
            <w:pPr>
              <w:contextualSpacing/>
              <w:jc w:val="center"/>
              <w:rPr>
                <w:sz w:val="24"/>
                <w:szCs w:val="24"/>
              </w:rPr>
            </w:pPr>
            <w:r>
              <w:rPr>
                <w:sz w:val="24"/>
                <w:szCs w:val="24"/>
              </w:rPr>
              <w:t>30</w:t>
            </w:r>
          </w:p>
        </w:tc>
      </w:tr>
      <w:tr w:rsidR="00863091" w:rsidRPr="00844BB8" w:rsidTr="00CC0178">
        <w:trPr>
          <w:trHeight w:val="180"/>
        </w:trPr>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ind w:left="127" w:right="34"/>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внебюджетные источники</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300"/>
        </w:trPr>
        <w:tc>
          <w:tcPr>
            <w:tcW w:w="866" w:type="dxa"/>
            <w:vMerge w:val="restart"/>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r>
              <w:rPr>
                <w:sz w:val="24"/>
                <w:szCs w:val="24"/>
              </w:rPr>
              <w:t>12</w:t>
            </w:r>
          </w:p>
        </w:tc>
        <w:tc>
          <w:tcPr>
            <w:tcW w:w="5196" w:type="dxa"/>
            <w:vMerge w:val="restart"/>
            <w:tcMar>
              <w:top w:w="0" w:type="dxa"/>
              <w:left w:w="108" w:type="dxa"/>
              <w:bottom w:w="0" w:type="dxa"/>
              <w:right w:w="108" w:type="dxa"/>
            </w:tcMar>
          </w:tcPr>
          <w:p w:rsidR="00863091" w:rsidRPr="00844BB8" w:rsidRDefault="00863091" w:rsidP="00CC0178">
            <w:pPr>
              <w:ind w:left="127" w:right="34"/>
              <w:contextualSpacing/>
              <w:jc w:val="both"/>
              <w:rPr>
                <w:sz w:val="24"/>
                <w:szCs w:val="24"/>
              </w:rPr>
            </w:pPr>
            <w:r w:rsidRPr="00844BB8">
              <w:rPr>
                <w:sz w:val="24"/>
                <w:szCs w:val="24"/>
              </w:rPr>
              <w:t xml:space="preserve">Проведение ежегодного торжественного мероприятия, посвященного Дню российского предпринимательства на территории </w:t>
            </w:r>
            <w:r>
              <w:rPr>
                <w:sz w:val="24"/>
                <w:szCs w:val="24"/>
              </w:rPr>
              <w:t>Бай-Тайгинского кожууна</w:t>
            </w:r>
          </w:p>
        </w:tc>
        <w:tc>
          <w:tcPr>
            <w:tcW w:w="3969" w:type="dxa"/>
            <w:shd w:val="clear" w:color="auto" w:fill="auto"/>
            <w:tcMar>
              <w:top w:w="0" w:type="dxa"/>
              <w:left w:w="108" w:type="dxa"/>
              <w:bottom w:w="0" w:type="dxa"/>
              <w:right w:w="108" w:type="dxa"/>
            </w:tcMar>
            <w:hideMark/>
          </w:tcPr>
          <w:p w:rsidR="00863091" w:rsidRPr="00844BB8" w:rsidRDefault="00863091" w:rsidP="00CC0178">
            <w:pPr>
              <w:contextualSpacing/>
              <w:jc w:val="both"/>
              <w:rPr>
                <w:sz w:val="24"/>
                <w:szCs w:val="24"/>
              </w:rPr>
            </w:pPr>
            <w:r w:rsidRPr="00844BB8">
              <w:rPr>
                <w:b/>
                <w:bCs/>
                <w:sz w:val="24"/>
                <w:szCs w:val="24"/>
              </w:rPr>
              <w:t>Всего расходов</w:t>
            </w:r>
          </w:p>
        </w:tc>
        <w:tc>
          <w:tcPr>
            <w:tcW w:w="1417" w:type="dxa"/>
            <w:shd w:val="clear" w:color="auto" w:fill="auto"/>
            <w:tcMar>
              <w:top w:w="0" w:type="dxa"/>
              <w:left w:w="108" w:type="dxa"/>
              <w:bottom w:w="0" w:type="dxa"/>
              <w:right w:w="108" w:type="dxa"/>
            </w:tcMar>
            <w:hideMark/>
          </w:tcPr>
          <w:p w:rsidR="00863091" w:rsidRPr="00887B9B" w:rsidRDefault="00435314" w:rsidP="00CC0178">
            <w:pPr>
              <w:contextualSpacing/>
              <w:jc w:val="center"/>
              <w:rPr>
                <w:b/>
                <w:sz w:val="24"/>
                <w:szCs w:val="24"/>
              </w:rPr>
            </w:pPr>
            <w:r>
              <w:rPr>
                <w:b/>
                <w:sz w:val="24"/>
                <w:szCs w:val="24"/>
              </w:rPr>
              <w:t>150</w:t>
            </w:r>
          </w:p>
        </w:tc>
        <w:tc>
          <w:tcPr>
            <w:tcW w:w="1067" w:type="dxa"/>
            <w:gridSpan w:val="2"/>
            <w:shd w:val="clear" w:color="auto" w:fill="auto"/>
            <w:tcMar>
              <w:top w:w="0" w:type="dxa"/>
              <w:left w:w="108" w:type="dxa"/>
              <w:bottom w:w="0" w:type="dxa"/>
              <w:right w:w="108" w:type="dxa"/>
            </w:tcMar>
            <w:hideMark/>
          </w:tcPr>
          <w:p w:rsidR="00863091" w:rsidRPr="00887B9B" w:rsidRDefault="00435314" w:rsidP="00CC0178">
            <w:pPr>
              <w:contextualSpacing/>
              <w:jc w:val="center"/>
              <w:rPr>
                <w:b/>
                <w:sz w:val="24"/>
                <w:szCs w:val="24"/>
              </w:rPr>
            </w:pPr>
            <w:r>
              <w:rPr>
                <w:b/>
                <w:sz w:val="24"/>
                <w:szCs w:val="24"/>
              </w:rPr>
              <w:t>5</w:t>
            </w:r>
            <w:r w:rsidR="00863091" w:rsidRPr="00887B9B">
              <w:rPr>
                <w:b/>
                <w:sz w:val="24"/>
                <w:szCs w:val="24"/>
              </w:rPr>
              <w:t>0</w:t>
            </w:r>
          </w:p>
        </w:tc>
        <w:tc>
          <w:tcPr>
            <w:tcW w:w="1209" w:type="dxa"/>
            <w:gridSpan w:val="2"/>
            <w:shd w:val="clear" w:color="auto" w:fill="auto"/>
            <w:tcMar>
              <w:top w:w="0" w:type="dxa"/>
              <w:left w:w="108" w:type="dxa"/>
              <w:bottom w:w="0" w:type="dxa"/>
              <w:right w:w="108" w:type="dxa"/>
            </w:tcMar>
            <w:hideMark/>
          </w:tcPr>
          <w:p w:rsidR="00863091" w:rsidRPr="00F62F7A" w:rsidRDefault="00435314" w:rsidP="00CC0178">
            <w:pPr>
              <w:contextualSpacing/>
              <w:jc w:val="center"/>
              <w:rPr>
                <w:b/>
                <w:sz w:val="24"/>
                <w:szCs w:val="24"/>
              </w:rPr>
            </w:pPr>
            <w:r>
              <w:rPr>
                <w:b/>
                <w:sz w:val="24"/>
                <w:szCs w:val="24"/>
              </w:rPr>
              <w:t>50</w:t>
            </w:r>
          </w:p>
        </w:tc>
        <w:tc>
          <w:tcPr>
            <w:tcW w:w="1276" w:type="dxa"/>
            <w:shd w:val="clear" w:color="auto" w:fill="auto"/>
            <w:tcMar>
              <w:top w:w="0" w:type="dxa"/>
              <w:left w:w="108" w:type="dxa"/>
              <w:bottom w:w="0" w:type="dxa"/>
              <w:right w:w="108" w:type="dxa"/>
            </w:tcMar>
            <w:hideMark/>
          </w:tcPr>
          <w:p w:rsidR="00863091" w:rsidRPr="00887B9B" w:rsidRDefault="00435314" w:rsidP="00CC0178">
            <w:pPr>
              <w:contextualSpacing/>
              <w:jc w:val="center"/>
              <w:rPr>
                <w:b/>
                <w:sz w:val="24"/>
                <w:szCs w:val="24"/>
              </w:rPr>
            </w:pPr>
            <w:r>
              <w:rPr>
                <w:b/>
                <w:sz w:val="24"/>
                <w:szCs w:val="24"/>
              </w:rPr>
              <w:t>5</w:t>
            </w:r>
            <w:r w:rsidR="00863091" w:rsidRPr="00887B9B">
              <w:rPr>
                <w:b/>
                <w:sz w:val="24"/>
                <w:szCs w:val="24"/>
              </w:rPr>
              <w:t>0</w:t>
            </w:r>
          </w:p>
        </w:tc>
      </w:tr>
      <w:tr w:rsidR="00863091" w:rsidRPr="00844BB8" w:rsidTr="00CC0178">
        <w:trPr>
          <w:trHeight w:val="240"/>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средства федерального бюджета</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255"/>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sidRPr="00154A93">
              <w:rPr>
                <w:rFonts w:ascii="Times New Roman" w:hAnsi="Times New Roman" w:cs="Times New Roman"/>
                <w:sz w:val="22"/>
                <w:szCs w:val="25"/>
              </w:rPr>
              <w:t xml:space="preserve">средства бюджета Республики Тыва </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r w:rsidR="00863091" w:rsidRPr="00844BB8" w:rsidTr="00CC0178">
        <w:trPr>
          <w:trHeight w:val="285"/>
        </w:trPr>
        <w:tc>
          <w:tcPr>
            <w:tcW w:w="866" w:type="dxa"/>
            <w:vMerge/>
            <w:shd w:val="clear" w:color="auto" w:fill="auto"/>
            <w:tcMar>
              <w:top w:w="0" w:type="dxa"/>
              <w:left w:w="108" w:type="dxa"/>
              <w:bottom w:w="0" w:type="dxa"/>
              <w:right w:w="108" w:type="dxa"/>
            </w:tcMar>
            <w:vAlign w:val="center"/>
            <w:hideMark/>
          </w:tcPr>
          <w:p w:rsidR="00863091" w:rsidRPr="00844BB8" w:rsidRDefault="00863091" w:rsidP="00CC0178">
            <w:pPr>
              <w:contextualSpacing/>
              <w:jc w:val="center"/>
              <w:rPr>
                <w:sz w:val="24"/>
                <w:szCs w:val="24"/>
              </w:rPr>
            </w:pPr>
          </w:p>
        </w:tc>
        <w:tc>
          <w:tcPr>
            <w:tcW w:w="5196" w:type="dxa"/>
            <w:vMerge/>
            <w:tcMar>
              <w:top w:w="0" w:type="dxa"/>
              <w:left w:w="108" w:type="dxa"/>
              <w:bottom w:w="0" w:type="dxa"/>
              <w:right w:w="108" w:type="dxa"/>
            </w:tcMar>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с</w:t>
            </w:r>
            <w:r w:rsidRPr="00154A93">
              <w:rPr>
                <w:rFonts w:ascii="Times New Roman" w:hAnsi="Times New Roman" w:cs="Times New Roman"/>
                <w:sz w:val="22"/>
                <w:szCs w:val="25"/>
              </w:rPr>
              <w:t>редства бюджет</w:t>
            </w:r>
            <w:r>
              <w:rPr>
                <w:rFonts w:ascii="Times New Roman" w:hAnsi="Times New Roman" w:cs="Times New Roman"/>
                <w:sz w:val="22"/>
                <w:szCs w:val="25"/>
              </w:rPr>
              <w:t xml:space="preserve"> </w:t>
            </w:r>
            <w:proofErr w:type="spellStart"/>
            <w:r>
              <w:rPr>
                <w:rFonts w:ascii="Times New Roman" w:hAnsi="Times New Roman" w:cs="Times New Roman"/>
                <w:sz w:val="22"/>
                <w:szCs w:val="25"/>
              </w:rPr>
              <w:t>кожууна</w:t>
            </w:r>
            <w:proofErr w:type="spellEnd"/>
            <w:r w:rsidRPr="00154A93">
              <w:rPr>
                <w:rFonts w:ascii="Times New Roman" w:hAnsi="Times New Roman" w:cs="Times New Roman"/>
                <w:sz w:val="22"/>
                <w:szCs w:val="25"/>
              </w:rPr>
              <w:t xml:space="preserve"> </w:t>
            </w:r>
            <w:hyperlink w:anchor="Par1244" w:tooltip="Ссылка на текущий документ" w:history="1">
              <w:r w:rsidRPr="00C70055">
                <w:rPr>
                  <w:rFonts w:ascii="Times New Roman" w:hAnsi="Times New Roman" w:cs="Times New Roman"/>
                  <w:b/>
                  <w:sz w:val="22"/>
                  <w:szCs w:val="25"/>
                </w:rPr>
                <w:t>&lt;*&gt;</w:t>
              </w:r>
            </w:hyperlink>
          </w:p>
        </w:tc>
        <w:tc>
          <w:tcPr>
            <w:tcW w:w="1417" w:type="dxa"/>
            <w:shd w:val="clear" w:color="auto" w:fill="auto"/>
            <w:tcMar>
              <w:top w:w="0" w:type="dxa"/>
              <w:left w:w="108" w:type="dxa"/>
              <w:bottom w:w="0" w:type="dxa"/>
              <w:right w:w="108" w:type="dxa"/>
            </w:tcMar>
            <w:hideMark/>
          </w:tcPr>
          <w:p w:rsidR="00863091" w:rsidRPr="00844BB8" w:rsidRDefault="003B0018" w:rsidP="00CC0178">
            <w:pPr>
              <w:contextualSpacing/>
              <w:jc w:val="center"/>
              <w:rPr>
                <w:sz w:val="24"/>
                <w:szCs w:val="24"/>
              </w:rPr>
            </w:pPr>
            <w:r>
              <w:rPr>
                <w:sz w:val="24"/>
                <w:szCs w:val="24"/>
              </w:rPr>
              <w:t>150</w:t>
            </w:r>
          </w:p>
        </w:tc>
        <w:tc>
          <w:tcPr>
            <w:tcW w:w="1067" w:type="dxa"/>
            <w:gridSpan w:val="2"/>
            <w:shd w:val="clear" w:color="auto" w:fill="auto"/>
            <w:tcMar>
              <w:top w:w="0" w:type="dxa"/>
              <w:left w:w="108" w:type="dxa"/>
              <w:bottom w:w="0" w:type="dxa"/>
              <w:right w:w="108" w:type="dxa"/>
            </w:tcMar>
            <w:hideMark/>
          </w:tcPr>
          <w:p w:rsidR="00863091" w:rsidRPr="00844BB8" w:rsidRDefault="003B0018" w:rsidP="00CC0178">
            <w:pPr>
              <w:contextualSpacing/>
              <w:jc w:val="center"/>
              <w:rPr>
                <w:sz w:val="24"/>
                <w:szCs w:val="24"/>
              </w:rPr>
            </w:pPr>
            <w:r>
              <w:rPr>
                <w:sz w:val="24"/>
                <w:szCs w:val="24"/>
              </w:rPr>
              <w:t>50</w:t>
            </w:r>
          </w:p>
        </w:tc>
        <w:tc>
          <w:tcPr>
            <w:tcW w:w="1209" w:type="dxa"/>
            <w:gridSpan w:val="2"/>
            <w:shd w:val="clear" w:color="auto" w:fill="auto"/>
            <w:tcMar>
              <w:top w:w="0" w:type="dxa"/>
              <w:left w:w="108" w:type="dxa"/>
              <w:bottom w:w="0" w:type="dxa"/>
              <w:right w:w="108" w:type="dxa"/>
            </w:tcMar>
            <w:hideMark/>
          </w:tcPr>
          <w:p w:rsidR="00863091" w:rsidRPr="00F62F7A" w:rsidRDefault="003B0018" w:rsidP="00CC0178">
            <w:pPr>
              <w:contextualSpacing/>
              <w:jc w:val="center"/>
              <w:rPr>
                <w:sz w:val="24"/>
                <w:szCs w:val="24"/>
              </w:rPr>
            </w:pPr>
            <w:r>
              <w:rPr>
                <w:sz w:val="24"/>
                <w:szCs w:val="24"/>
              </w:rPr>
              <w:t>50</w:t>
            </w:r>
          </w:p>
        </w:tc>
        <w:tc>
          <w:tcPr>
            <w:tcW w:w="1276" w:type="dxa"/>
            <w:shd w:val="clear" w:color="auto" w:fill="auto"/>
            <w:tcMar>
              <w:top w:w="0" w:type="dxa"/>
              <w:left w:w="108" w:type="dxa"/>
              <w:bottom w:w="0" w:type="dxa"/>
              <w:right w:w="108" w:type="dxa"/>
            </w:tcMar>
            <w:hideMark/>
          </w:tcPr>
          <w:p w:rsidR="00863091" w:rsidRPr="00844BB8" w:rsidRDefault="003B0018" w:rsidP="00CC0178">
            <w:pPr>
              <w:contextualSpacing/>
              <w:jc w:val="center"/>
              <w:rPr>
                <w:sz w:val="24"/>
                <w:szCs w:val="24"/>
              </w:rPr>
            </w:pPr>
            <w:r>
              <w:rPr>
                <w:sz w:val="24"/>
                <w:szCs w:val="24"/>
              </w:rPr>
              <w:t>50</w:t>
            </w:r>
          </w:p>
        </w:tc>
      </w:tr>
      <w:tr w:rsidR="00863091" w:rsidRPr="00844BB8" w:rsidTr="00CC0178">
        <w:tc>
          <w:tcPr>
            <w:tcW w:w="866" w:type="dxa"/>
            <w:vMerge/>
            <w:shd w:val="clear" w:color="auto" w:fill="auto"/>
            <w:vAlign w:val="center"/>
            <w:hideMark/>
          </w:tcPr>
          <w:p w:rsidR="00863091" w:rsidRPr="00844BB8" w:rsidRDefault="00863091" w:rsidP="00CC0178">
            <w:pPr>
              <w:contextualSpacing/>
              <w:jc w:val="center"/>
              <w:rPr>
                <w:sz w:val="24"/>
                <w:szCs w:val="24"/>
              </w:rPr>
            </w:pPr>
          </w:p>
        </w:tc>
        <w:tc>
          <w:tcPr>
            <w:tcW w:w="5196" w:type="dxa"/>
            <w:vMerge/>
          </w:tcPr>
          <w:p w:rsidR="00863091" w:rsidRPr="00844BB8" w:rsidRDefault="00863091" w:rsidP="00CC0178">
            <w:pPr>
              <w:contextualSpacing/>
              <w:jc w:val="both"/>
              <w:rPr>
                <w:sz w:val="24"/>
                <w:szCs w:val="24"/>
              </w:rPr>
            </w:pPr>
          </w:p>
        </w:tc>
        <w:tc>
          <w:tcPr>
            <w:tcW w:w="3969" w:type="dxa"/>
            <w:shd w:val="clear" w:color="auto" w:fill="auto"/>
            <w:tcMar>
              <w:top w:w="0" w:type="dxa"/>
              <w:left w:w="108" w:type="dxa"/>
              <w:bottom w:w="0" w:type="dxa"/>
              <w:right w:w="108" w:type="dxa"/>
            </w:tcMar>
            <w:hideMark/>
          </w:tcPr>
          <w:p w:rsidR="00863091" w:rsidRPr="00154A93" w:rsidRDefault="00863091" w:rsidP="00021E25">
            <w:pPr>
              <w:pStyle w:val="ConsPlusNormal"/>
              <w:ind w:firstLine="0"/>
              <w:contextualSpacing/>
              <w:jc w:val="both"/>
              <w:rPr>
                <w:rFonts w:ascii="Times New Roman" w:hAnsi="Times New Roman" w:cs="Times New Roman"/>
                <w:sz w:val="22"/>
                <w:szCs w:val="25"/>
              </w:rPr>
            </w:pPr>
            <w:r>
              <w:rPr>
                <w:rFonts w:ascii="Times New Roman" w:hAnsi="Times New Roman" w:cs="Times New Roman"/>
                <w:sz w:val="22"/>
                <w:szCs w:val="25"/>
              </w:rPr>
              <w:t>внебюджетные источники</w:t>
            </w:r>
          </w:p>
        </w:tc>
        <w:tc>
          <w:tcPr>
            <w:tcW w:w="1417"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067" w:type="dxa"/>
            <w:gridSpan w:val="2"/>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c>
          <w:tcPr>
            <w:tcW w:w="1209" w:type="dxa"/>
            <w:gridSpan w:val="2"/>
            <w:shd w:val="clear" w:color="auto" w:fill="auto"/>
            <w:tcMar>
              <w:top w:w="0" w:type="dxa"/>
              <w:left w:w="108" w:type="dxa"/>
              <w:bottom w:w="0" w:type="dxa"/>
              <w:right w:w="108" w:type="dxa"/>
            </w:tcMar>
            <w:hideMark/>
          </w:tcPr>
          <w:p w:rsidR="00863091" w:rsidRPr="00F62F7A" w:rsidRDefault="00863091" w:rsidP="00CC0178">
            <w:pPr>
              <w:contextualSpacing/>
              <w:jc w:val="center"/>
              <w:rPr>
                <w:sz w:val="24"/>
                <w:szCs w:val="24"/>
              </w:rPr>
            </w:pPr>
          </w:p>
        </w:tc>
        <w:tc>
          <w:tcPr>
            <w:tcW w:w="1276" w:type="dxa"/>
            <w:shd w:val="clear" w:color="auto" w:fill="auto"/>
            <w:tcMar>
              <w:top w:w="0" w:type="dxa"/>
              <w:left w:w="108" w:type="dxa"/>
              <w:bottom w:w="0" w:type="dxa"/>
              <w:right w:w="108" w:type="dxa"/>
            </w:tcMar>
            <w:hideMark/>
          </w:tcPr>
          <w:p w:rsidR="00863091" w:rsidRPr="00844BB8" w:rsidRDefault="00863091" w:rsidP="00CC0178">
            <w:pPr>
              <w:contextualSpacing/>
              <w:jc w:val="center"/>
              <w:rPr>
                <w:sz w:val="24"/>
                <w:szCs w:val="24"/>
              </w:rPr>
            </w:pPr>
          </w:p>
        </w:tc>
      </w:tr>
    </w:tbl>
    <w:p w:rsidR="00863091" w:rsidRPr="00844BB8" w:rsidRDefault="00863091" w:rsidP="00863091">
      <w:pPr>
        <w:jc w:val="center"/>
        <w:textAlignment w:val="top"/>
        <w:rPr>
          <w:sz w:val="24"/>
          <w:szCs w:val="24"/>
        </w:rPr>
      </w:pPr>
      <w:r w:rsidRPr="00844BB8">
        <w:rPr>
          <w:sz w:val="24"/>
          <w:szCs w:val="24"/>
        </w:rPr>
        <w:t> </w:t>
      </w:r>
    </w:p>
    <w:p w:rsidR="00863091" w:rsidRPr="00844BB8" w:rsidRDefault="00021E25" w:rsidP="00021E25">
      <w:pPr>
        <w:textAlignment w:val="top"/>
        <w:rPr>
          <w:sz w:val="24"/>
          <w:szCs w:val="24"/>
        </w:rPr>
      </w:pPr>
      <w:r>
        <w:rPr>
          <w:sz w:val="24"/>
          <w:szCs w:val="24"/>
        </w:rPr>
        <w:t>*Прогнозная оценка расходов.</w:t>
      </w:r>
    </w:p>
    <w:p w:rsidR="00863091" w:rsidRPr="00844BB8" w:rsidRDefault="00863091" w:rsidP="00863091">
      <w:pPr>
        <w:spacing w:line="227" w:lineRule="atLeast"/>
        <w:textAlignment w:val="top"/>
        <w:rPr>
          <w:sz w:val="24"/>
          <w:szCs w:val="24"/>
        </w:rPr>
      </w:pPr>
      <w:r w:rsidRPr="00844BB8">
        <w:rPr>
          <w:sz w:val="24"/>
          <w:szCs w:val="24"/>
        </w:rPr>
        <w:t xml:space="preserve">Объёмы финансирования Программы из бюджета </w:t>
      </w:r>
      <w:r>
        <w:rPr>
          <w:sz w:val="24"/>
          <w:szCs w:val="24"/>
        </w:rPr>
        <w:t>Бай-Тайгинского кожууна</w:t>
      </w:r>
      <w:r w:rsidRPr="00844BB8">
        <w:rPr>
          <w:sz w:val="24"/>
          <w:szCs w:val="24"/>
        </w:rPr>
        <w:t xml:space="preserve"> подлежат ежегодной корректировке с учётом возможностей бюджета.</w:t>
      </w:r>
    </w:p>
    <w:p w:rsidR="00863091" w:rsidRPr="00844BB8" w:rsidRDefault="00863091" w:rsidP="00863091">
      <w:pPr>
        <w:jc w:val="center"/>
        <w:textAlignment w:val="top"/>
        <w:rPr>
          <w:sz w:val="24"/>
          <w:szCs w:val="24"/>
        </w:rPr>
      </w:pPr>
      <w:r w:rsidRPr="00844BB8">
        <w:rPr>
          <w:sz w:val="24"/>
          <w:szCs w:val="24"/>
        </w:rPr>
        <w:t> </w:t>
      </w:r>
    </w:p>
    <w:p w:rsidR="00863091" w:rsidRDefault="00863091"/>
    <w:sectPr w:rsidR="00863091" w:rsidSect="0086309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A17" w:rsidRDefault="00562A17" w:rsidP="00D21C05">
      <w:r>
        <w:separator/>
      </w:r>
    </w:p>
  </w:endnote>
  <w:endnote w:type="continuationSeparator" w:id="0">
    <w:p w:rsidR="00562A17" w:rsidRDefault="00562A17" w:rsidP="00D2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A17" w:rsidRDefault="00562A17" w:rsidP="00D21C05">
      <w:r>
        <w:separator/>
      </w:r>
    </w:p>
  </w:footnote>
  <w:footnote w:type="continuationSeparator" w:id="0">
    <w:p w:rsidR="00562A17" w:rsidRDefault="00562A17" w:rsidP="00D2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2E" w:rsidRPr="00D21C05" w:rsidRDefault="0092732E" w:rsidP="00D21C05">
    <w:pPr>
      <w:pStyle w:val="ae"/>
      <w:jc w:val="right"/>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E5D06"/>
    <w:multiLevelType w:val="hybridMultilevel"/>
    <w:tmpl w:val="8BEA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39"/>
    <w:rsid w:val="00005D07"/>
    <w:rsid w:val="00021E25"/>
    <w:rsid w:val="0004320C"/>
    <w:rsid w:val="000479A8"/>
    <w:rsid w:val="00072852"/>
    <w:rsid w:val="00086850"/>
    <w:rsid w:val="00094F55"/>
    <w:rsid w:val="000A4343"/>
    <w:rsid w:val="000C3C49"/>
    <w:rsid w:val="000C7332"/>
    <w:rsid w:val="000F7894"/>
    <w:rsid w:val="001110FF"/>
    <w:rsid w:val="00145B4C"/>
    <w:rsid w:val="001524A8"/>
    <w:rsid w:val="001739EF"/>
    <w:rsid w:val="00183129"/>
    <w:rsid w:val="001924DB"/>
    <w:rsid w:val="001A1B78"/>
    <w:rsid w:val="001A510C"/>
    <w:rsid w:val="001B44D1"/>
    <w:rsid w:val="001F3876"/>
    <w:rsid w:val="00303F2F"/>
    <w:rsid w:val="00376830"/>
    <w:rsid w:val="00380491"/>
    <w:rsid w:val="003A1326"/>
    <w:rsid w:val="003B0018"/>
    <w:rsid w:val="003B57D8"/>
    <w:rsid w:val="003C54F7"/>
    <w:rsid w:val="003C62E3"/>
    <w:rsid w:val="003E409D"/>
    <w:rsid w:val="003F1E91"/>
    <w:rsid w:val="00435314"/>
    <w:rsid w:val="004E1AD1"/>
    <w:rsid w:val="004E2208"/>
    <w:rsid w:val="00501CD6"/>
    <w:rsid w:val="0051265D"/>
    <w:rsid w:val="00562A17"/>
    <w:rsid w:val="00567FE6"/>
    <w:rsid w:val="005724EA"/>
    <w:rsid w:val="00593E27"/>
    <w:rsid w:val="0066764D"/>
    <w:rsid w:val="0067629C"/>
    <w:rsid w:val="00693F29"/>
    <w:rsid w:val="007C3038"/>
    <w:rsid w:val="007C5446"/>
    <w:rsid w:val="007D1E11"/>
    <w:rsid w:val="00827E3C"/>
    <w:rsid w:val="008504E5"/>
    <w:rsid w:val="00863091"/>
    <w:rsid w:val="008A24D7"/>
    <w:rsid w:val="0092732E"/>
    <w:rsid w:val="0099049D"/>
    <w:rsid w:val="00A01198"/>
    <w:rsid w:val="00A3118B"/>
    <w:rsid w:val="00A32CDA"/>
    <w:rsid w:val="00A50F15"/>
    <w:rsid w:val="00A52C66"/>
    <w:rsid w:val="00A64370"/>
    <w:rsid w:val="00A95369"/>
    <w:rsid w:val="00B17620"/>
    <w:rsid w:val="00B83E9C"/>
    <w:rsid w:val="00BA5139"/>
    <w:rsid w:val="00BB374E"/>
    <w:rsid w:val="00C767A3"/>
    <w:rsid w:val="00CC0178"/>
    <w:rsid w:val="00CE49D9"/>
    <w:rsid w:val="00D21C05"/>
    <w:rsid w:val="00D21FCD"/>
    <w:rsid w:val="00D35536"/>
    <w:rsid w:val="00DA50A4"/>
    <w:rsid w:val="00DB5CDC"/>
    <w:rsid w:val="00E17BD6"/>
    <w:rsid w:val="00E2096E"/>
    <w:rsid w:val="00E51816"/>
    <w:rsid w:val="00E7411E"/>
    <w:rsid w:val="00E830C8"/>
    <w:rsid w:val="00EC443C"/>
    <w:rsid w:val="00F62F7A"/>
    <w:rsid w:val="00F700F7"/>
    <w:rsid w:val="00F732C5"/>
    <w:rsid w:val="00F81411"/>
    <w:rsid w:val="00F830AB"/>
    <w:rsid w:val="00F87C6E"/>
    <w:rsid w:val="00FE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A229C-2C44-4B5D-AA5A-C374AA22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
    <w:link w:val="a4"/>
    <w:locked/>
    <w:rsid w:val="00863091"/>
    <w:rPr>
      <w:sz w:val="28"/>
    </w:rPr>
  </w:style>
  <w:style w:type="paragraph" w:styleId="a4">
    <w:name w:val="Body Text Indent"/>
    <w:aliases w:val="текст"/>
    <w:basedOn w:val="a"/>
    <w:link w:val="a3"/>
    <w:unhideWhenUsed/>
    <w:rsid w:val="00863091"/>
    <w:pPr>
      <w:numPr>
        <w:ilvl w:val="12"/>
      </w:numPr>
      <w:ind w:firstLine="851"/>
      <w:jc w:val="both"/>
    </w:pPr>
    <w:rPr>
      <w:rFonts w:asciiTheme="minorHAnsi" w:eastAsiaTheme="minorHAnsi" w:hAnsiTheme="minorHAnsi" w:cstheme="minorBidi"/>
      <w:sz w:val="28"/>
      <w:szCs w:val="22"/>
      <w:lang w:eastAsia="en-US"/>
    </w:rPr>
  </w:style>
  <w:style w:type="character" w:customStyle="1" w:styleId="1">
    <w:name w:val="Основной текст с отступом Знак1"/>
    <w:basedOn w:val="a0"/>
    <w:uiPriority w:val="99"/>
    <w:semiHidden/>
    <w:rsid w:val="00863091"/>
    <w:rPr>
      <w:rFonts w:ascii="Times New Roman" w:eastAsia="Times New Roman" w:hAnsi="Times New Roman" w:cs="Times New Roman"/>
      <w:sz w:val="20"/>
      <w:szCs w:val="20"/>
      <w:lang w:eastAsia="ru-RU"/>
    </w:rPr>
  </w:style>
  <w:style w:type="paragraph" w:styleId="2">
    <w:name w:val="Body Text Indent 2"/>
    <w:basedOn w:val="a"/>
    <w:link w:val="20"/>
    <w:rsid w:val="00863091"/>
    <w:pPr>
      <w:spacing w:after="120" w:line="480" w:lineRule="auto"/>
      <w:ind w:left="283"/>
    </w:pPr>
  </w:style>
  <w:style w:type="character" w:customStyle="1" w:styleId="20">
    <w:name w:val="Основной текст с отступом 2 Знак"/>
    <w:basedOn w:val="a0"/>
    <w:link w:val="2"/>
    <w:rsid w:val="00863091"/>
    <w:rPr>
      <w:rFonts w:ascii="Times New Roman" w:eastAsia="Times New Roman" w:hAnsi="Times New Roman" w:cs="Times New Roman"/>
      <w:sz w:val="20"/>
      <w:szCs w:val="20"/>
      <w:lang w:eastAsia="ru-RU"/>
    </w:rPr>
  </w:style>
  <w:style w:type="paragraph" w:styleId="a5">
    <w:name w:val="No Spacing"/>
    <w:qFormat/>
    <w:rsid w:val="008630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863091"/>
    <w:rPr>
      <w:rFonts w:ascii="Tahoma" w:hAnsi="Tahoma" w:cs="Tahoma"/>
      <w:sz w:val="16"/>
      <w:szCs w:val="16"/>
    </w:rPr>
  </w:style>
  <w:style w:type="character" w:customStyle="1" w:styleId="a7">
    <w:name w:val="Текст выноски Знак"/>
    <w:basedOn w:val="a0"/>
    <w:link w:val="a6"/>
    <w:uiPriority w:val="99"/>
    <w:semiHidden/>
    <w:rsid w:val="00863091"/>
    <w:rPr>
      <w:rFonts w:ascii="Tahoma" w:eastAsia="Times New Roman" w:hAnsi="Tahoma" w:cs="Tahoma"/>
      <w:sz w:val="16"/>
      <w:szCs w:val="16"/>
      <w:lang w:eastAsia="ru-RU"/>
    </w:rPr>
  </w:style>
  <w:style w:type="table" w:styleId="a8">
    <w:name w:val="Table Grid"/>
    <w:basedOn w:val="a1"/>
    <w:uiPriority w:val="59"/>
    <w:rsid w:val="0086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34"/>
    <w:qFormat/>
    <w:rsid w:val="00863091"/>
    <w:pPr>
      <w:ind w:left="720"/>
      <w:contextualSpacing/>
    </w:pPr>
    <w:rPr>
      <w:sz w:val="24"/>
      <w:szCs w:val="24"/>
      <w:lang w:eastAsia="en-US"/>
    </w:rPr>
  </w:style>
  <w:style w:type="paragraph" w:customStyle="1" w:styleId="ConsPlusNormal">
    <w:name w:val="ConsPlusNormal"/>
    <w:rsid w:val="008630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Абзац списка Знак"/>
    <w:link w:val="a9"/>
    <w:uiPriority w:val="34"/>
    <w:locked/>
    <w:rsid w:val="00863091"/>
    <w:rPr>
      <w:rFonts w:ascii="Times New Roman" w:eastAsia="Times New Roman" w:hAnsi="Times New Roman" w:cs="Times New Roman"/>
      <w:sz w:val="24"/>
      <w:szCs w:val="24"/>
    </w:rPr>
  </w:style>
  <w:style w:type="paragraph" w:styleId="ab">
    <w:name w:val="Normal (Web)"/>
    <w:basedOn w:val="a"/>
    <w:uiPriority w:val="99"/>
    <w:rsid w:val="00863091"/>
    <w:pPr>
      <w:spacing w:before="100" w:beforeAutospacing="1" w:after="100" w:afterAutospacing="1"/>
    </w:pPr>
    <w:rPr>
      <w:sz w:val="24"/>
      <w:szCs w:val="24"/>
    </w:rPr>
  </w:style>
  <w:style w:type="character" w:customStyle="1" w:styleId="apple-converted-space">
    <w:name w:val="apple-converted-space"/>
    <w:basedOn w:val="a0"/>
    <w:rsid w:val="00863091"/>
  </w:style>
  <w:style w:type="paragraph" w:customStyle="1" w:styleId="a40">
    <w:name w:val="a4"/>
    <w:basedOn w:val="a"/>
    <w:rsid w:val="00863091"/>
    <w:pPr>
      <w:spacing w:before="100" w:beforeAutospacing="1" w:after="100" w:afterAutospacing="1"/>
    </w:pPr>
    <w:rPr>
      <w:sz w:val="24"/>
      <w:szCs w:val="24"/>
    </w:rPr>
  </w:style>
  <w:style w:type="paragraph" w:customStyle="1" w:styleId="listparagraph">
    <w:name w:val="listparagraph"/>
    <w:basedOn w:val="a"/>
    <w:rsid w:val="00863091"/>
    <w:pPr>
      <w:spacing w:before="100" w:beforeAutospacing="1" w:after="100" w:afterAutospacing="1"/>
    </w:pPr>
    <w:rPr>
      <w:sz w:val="24"/>
      <w:szCs w:val="24"/>
    </w:rPr>
  </w:style>
  <w:style w:type="paragraph" w:customStyle="1" w:styleId="14">
    <w:name w:val="14"/>
    <w:basedOn w:val="a"/>
    <w:rsid w:val="00863091"/>
    <w:pPr>
      <w:spacing w:before="100" w:beforeAutospacing="1" w:after="100" w:afterAutospacing="1"/>
    </w:pPr>
    <w:rPr>
      <w:sz w:val="24"/>
      <w:szCs w:val="24"/>
    </w:rPr>
  </w:style>
  <w:style w:type="character" w:customStyle="1" w:styleId="fontstyle36">
    <w:name w:val="fontstyle36"/>
    <w:basedOn w:val="a0"/>
    <w:rsid w:val="00863091"/>
  </w:style>
  <w:style w:type="character" w:styleId="ac">
    <w:name w:val="Hyperlink"/>
    <w:basedOn w:val="a0"/>
    <w:uiPriority w:val="99"/>
    <w:semiHidden/>
    <w:unhideWhenUsed/>
    <w:rsid w:val="00863091"/>
    <w:rPr>
      <w:color w:val="0000FF"/>
      <w:u w:val="single"/>
    </w:rPr>
  </w:style>
  <w:style w:type="character" w:styleId="ad">
    <w:name w:val="FollowedHyperlink"/>
    <w:basedOn w:val="a0"/>
    <w:uiPriority w:val="99"/>
    <w:semiHidden/>
    <w:unhideWhenUsed/>
    <w:rsid w:val="00863091"/>
    <w:rPr>
      <w:color w:val="800080"/>
      <w:u w:val="single"/>
    </w:rPr>
  </w:style>
  <w:style w:type="paragraph" w:styleId="ae">
    <w:name w:val="header"/>
    <w:basedOn w:val="a"/>
    <w:link w:val="af"/>
    <w:uiPriority w:val="99"/>
    <w:unhideWhenUsed/>
    <w:rsid w:val="00D21C05"/>
    <w:pPr>
      <w:tabs>
        <w:tab w:val="center" w:pos="4677"/>
        <w:tab w:val="right" w:pos="9355"/>
      </w:tabs>
    </w:pPr>
  </w:style>
  <w:style w:type="character" w:customStyle="1" w:styleId="af">
    <w:name w:val="Верхний колонтитул Знак"/>
    <w:basedOn w:val="a0"/>
    <w:link w:val="ae"/>
    <w:uiPriority w:val="99"/>
    <w:rsid w:val="00D21C0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21C05"/>
    <w:pPr>
      <w:tabs>
        <w:tab w:val="center" w:pos="4677"/>
        <w:tab w:val="right" w:pos="9355"/>
      </w:tabs>
    </w:pPr>
  </w:style>
  <w:style w:type="character" w:customStyle="1" w:styleId="af1">
    <w:name w:val="Нижний колонтитул Знак"/>
    <w:basedOn w:val="a0"/>
    <w:link w:val="af0"/>
    <w:uiPriority w:val="99"/>
    <w:rsid w:val="00D21C0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DF0CF9E7C9DCD7C85E7ED5762A3F764A0FE39CB7375E90FED49899EDC801F840226799EDE0E2E5260610A7B" TargetMode="External"/><Relationship Id="rId5" Type="http://schemas.openxmlformats.org/officeDocument/2006/relationships/webSettings" Target="webSettings.xml"/><Relationship Id="rId10" Type="http://schemas.openxmlformats.org/officeDocument/2006/relationships/hyperlink" Target="consultantplus://offline/ref=1CB8009456D96D698BFCB3448C7ABF576269ABA38C1B2FD1CAA9C8E42CE5F62C30377385955CF05E0314u1q2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CCA5-E3EE-4C4C-BD4A-3770BBF3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48</Pages>
  <Words>14461</Words>
  <Characters>82433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госзакупки</dc:creator>
  <cp:keywords/>
  <dc:description/>
  <cp:lastModifiedBy>User 4</cp:lastModifiedBy>
  <cp:revision>23</cp:revision>
  <cp:lastPrinted>2019-11-17T12:27:00Z</cp:lastPrinted>
  <dcterms:created xsi:type="dcterms:W3CDTF">2018-11-16T07:01:00Z</dcterms:created>
  <dcterms:modified xsi:type="dcterms:W3CDTF">2021-10-29T04:07:00Z</dcterms:modified>
</cp:coreProperties>
</file>