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99" w:rsidRDefault="00203E99" w:rsidP="00203E99">
      <w:pPr>
        <w:pStyle w:val="Standard"/>
        <w:jc w:val="center"/>
      </w:pPr>
    </w:p>
    <w:tbl>
      <w:tblPr>
        <w:tblW w:w="9444" w:type="dxa"/>
        <w:tblInd w:w="-34" w:type="dxa"/>
        <w:tblLook w:val="04A0" w:firstRow="1" w:lastRow="0" w:firstColumn="1" w:lastColumn="0" w:noHBand="0" w:noVBand="1"/>
      </w:tblPr>
      <w:tblGrid>
        <w:gridCol w:w="3902"/>
        <w:gridCol w:w="1476"/>
        <w:gridCol w:w="4066"/>
      </w:tblGrid>
      <w:tr w:rsidR="00A85142" w:rsidTr="00A85142">
        <w:tc>
          <w:tcPr>
            <w:tcW w:w="4003" w:type="dxa"/>
            <w:vAlign w:val="center"/>
            <w:hideMark/>
          </w:tcPr>
          <w:p w:rsidR="00A85142" w:rsidRDefault="00A85142">
            <w:pPr>
              <w:ind w:firstLine="33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«ТЫВА РЕСПУБЛИКАНЫН</w:t>
            </w:r>
          </w:p>
          <w:p w:rsidR="00A85142" w:rsidRDefault="00A85142">
            <w:pPr>
              <w:ind w:firstLine="34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БАЙ-ТАЙГА КОЖУУНУ»</w:t>
            </w:r>
          </w:p>
          <w:p w:rsidR="00A85142" w:rsidRDefault="00A85142">
            <w:pPr>
              <w:ind w:firstLine="33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МУНИЦИПАЛДЫГ РАЙОННУН</w:t>
            </w:r>
          </w:p>
          <w:p w:rsidR="00A85142" w:rsidRDefault="00A85142">
            <w:pPr>
              <w:ind w:firstLine="33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ЧАГЫРГАЗЫ</w:t>
            </w:r>
          </w:p>
        </w:tc>
        <w:tc>
          <w:tcPr>
            <w:tcW w:w="1279" w:type="dxa"/>
            <w:hideMark/>
          </w:tcPr>
          <w:p w:rsidR="00A85142" w:rsidRDefault="00C423E7" w:rsidP="00C423E7">
            <w:pPr>
              <w:contextualSpacing/>
              <w:rPr>
                <w:rFonts w:eastAsiaTheme="minorEastAsia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FA48A16" wp14:editId="56524655">
                  <wp:extent cx="790575" cy="930910"/>
                  <wp:effectExtent l="0" t="0" r="9525" b="254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3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vAlign w:val="center"/>
            <w:hideMark/>
          </w:tcPr>
          <w:p w:rsidR="00A85142" w:rsidRDefault="00A85142">
            <w:pPr>
              <w:ind w:firstLine="34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АДМИНИСТРАЦИЯ МУНИЦИПАЛЬНОГО РАЙОНА</w:t>
            </w:r>
          </w:p>
          <w:p w:rsidR="00A85142" w:rsidRDefault="00A85142">
            <w:pPr>
              <w:ind w:firstLine="34"/>
              <w:contextualSpacing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«БАЙ-ТАЙГИНСКИЙ КОЖУУН РЕСПУБЛИКИ ТЫВА»</w:t>
            </w:r>
          </w:p>
        </w:tc>
      </w:tr>
    </w:tbl>
    <w:p w:rsidR="00A85142" w:rsidRDefault="006B3F3C" w:rsidP="00A85142">
      <w:pPr>
        <w:jc w:val="both"/>
        <w:rPr>
          <w:rFonts w:eastAsiaTheme="minorEastAsia"/>
          <w:bCs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4445</wp:posOffset>
                </wp:positionV>
                <wp:extent cx="5859780" cy="0"/>
                <wp:effectExtent l="11430" t="15240" r="15240" b="13335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64EA7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4.35pt,.35pt" to="465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" strokeweight="1.75pt"/>
            </w:pict>
          </mc:Fallback>
        </mc:AlternateContent>
      </w:r>
    </w:p>
    <w:p w:rsidR="00A85142" w:rsidRDefault="00A85142" w:rsidP="00A8514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85142" w:rsidRDefault="00A85142" w:rsidP="00A8514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ДОКТААЛ</w:t>
      </w:r>
    </w:p>
    <w:p w:rsidR="00A85142" w:rsidRDefault="00A85142" w:rsidP="00A85142">
      <w:pPr>
        <w:jc w:val="center"/>
        <w:rPr>
          <w:sz w:val="28"/>
          <w:szCs w:val="28"/>
        </w:rPr>
      </w:pPr>
    </w:p>
    <w:p w:rsidR="00A85142" w:rsidRDefault="00C110A6" w:rsidP="00A8514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85142">
        <w:rPr>
          <w:sz w:val="28"/>
          <w:szCs w:val="28"/>
        </w:rPr>
        <w:t xml:space="preserve">. Тээли                </w:t>
      </w:r>
      <w:r w:rsidR="002C6864">
        <w:rPr>
          <w:sz w:val="28"/>
          <w:szCs w:val="28"/>
        </w:rPr>
        <w:t xml:space="preserve">                                  № </w:t>
      </w:r>
      <w:r w:rsidR="003C54C4">
        <w:rPr>
          <w:sz w:val="28"/>
          <w:szCs w:val="28"/>
        </w:rPr>
        <w:t xml:space="preserve">               </w:t>
      </w:r>
      <w:r w:rsidR="00A85142">
        <w:rPr>
          <w:sz w:val="28"/>
          <w:szCs w:val="28"/>
        </w:rPr>
        <w:t xml:space="preserve"> </w:t>
      </w:r>
      <w:r w:rsidR="003C54C4">
        <w:rPr>
          <w:sz w:val="28"/>
          <w:szCs w:val="28"/>
        </w:rPr>
        <w:t xml:space="preserve">  </w:t>
      </w:r>
      <w:r w:rsidR="00584AF4">
        <w:rPr>
          <w:sz w:val="28"/>
          <w:szCs w:val="28"/>
        </w:rPr>
        <w:t xml:space="preserve">«       </w:t>
      </w:r>
      <w:r w:rsidR="003C54C4">
        <w:rPr>
          <w:sz w:val="28"/>
          <w:szCs w:val="28"/>
        </w:rPr>
        <w:t>» октябр</w:t>
      </w:r>
      <w:r w:rsidR="004204E5">
        <w:rPr>
          <w:sz w:val="28"/>
          <w:szCs w:val="28"/>
        </w:rPr>
        <w:t xml:space="preserve">я </w:t>
      </w:r>
      <w:r w:rsidR="00A85142">
        <w:rPr>
          <w:sz w:val="28"/>
          <w:szCs w:val="28"/>
        </w:rPr>
        <w:t>2020</w:t>
      </w:r>
      <w:r w:rsidR="003332F2">
        <w:rPr>
          <w:sz w:val="28"/>
          <w:szCs w:val="28"/>
        </w:rPr>
        <w:t xml:space="preserve"> </w:t>
      </w:r>
      <w:r w:rsidR="00A85142">
        <w:rPr>
          <w:sz w:val="28"/>
          <w:szCs w:val="28"/>
        </w:rPr>
        <w:t>г</w:t>
      </w:r>
      <w:r w:rsidR="003332F2">
        <w:rPr>
          <w:sz w:val="28"/>
          <w:szCs w:val="28"/>
        </w:rPr>
        <w:t>.</w:t>
      </w:r>
    </w:p>
    <w:p w:rsidR="00A85142" w:rsidRDefault="00A85142" w:rsidP="00A85142">
      <w:pPr>
        <w:rPr>
          <w:sz w:val="28"/>
          <w:szCs w:val="28"/>
        </w:rPr>
      </w:pPr>
    </w:p>
    <w:p w:rsidR="000571E0" w:rsidRDefault="003C54C4" w:rsidP="00C423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 муниципальную программу</w:t>
      </w:r>
      <w:r w:rsidR="00C423E7">
        <w:rPr>
          <w:rFonts w:ascii="Times New Roman" w:hAnsi="Times New Roman"/>
          <w:b/>
          <w:sz w:val="28"/>
          <w:szCs w:val="28"/>
        </w:rPr>
        <w:t xml:space="preserve"> </w:t>
      </w:r>
    </w:p>
    <w:p w:rsidR="000571E0" w:rsidRDefault="002C6864" w:rsidP="00C423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и обслуживание граждан пожилого возраста и инвалидов в муниципальном район</w:t>
      </w:r>
      <w:r w:rsidR="00162814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23E7" w:rsidRDefault="002C6864" w:rsidP="00C423E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«Бай-Тайгинский</w:t>
      </w:r>
      <w:r w:rsidR="003C54C4">
        <w:rPr>
          <w:rFonts w:ascii="Times New Roman" w:hAnsi="Times New Roman"/>
          <w:b/>
          <w:sz w:val="28"/>
          <w:szCs w:val="28"/>
        </w:rPr>
        <w:t xml:space="preserve"> кожуун Республики Тыва» на 202</w:t>
      </w:r>
      <w:r w:rsidR="00584AF4">
        <w:rPr>
          <w:rFonts w:ascii="Times New Roman" w:hAnsi="Times New Roman"/>
          <w:b/>
          <w:sz w:val="28"/>
          <w:szCs w:val="28"/>
        </w:rPr>
        <w:t>1</w:t>
      </w:r>
      <w:r w:rsidR="003C54C4">
        <w:rPr>
          <w:rFonts w:ascii="Times New Roman" w:hAnsi="Times New Roman"/>
          <w:b/>
          <w:sz w:val="28"/>
          <w:szCs w:val="28"/>
        </w:rPr>
        <w:t>-202</w:t>
      </w:r>
      <w:r w:rsidR="00584AF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годы.</w:t>
      </w:r>
    </w:p>
    <w:p w:rsidR="002C6864" w:rsidRDefault="002C6864" w:rsidP="00C423E7">
      <w:pPr>
        <w:pStyle w:val="ae"/>
        <w:jc w:val="center"/>
        <w:rPr>
          <w:b/>
          <w:sz w:val="28"/>
          <w:szCs w:val="28"/>
        </w:rPr>
      </w:pPr>
    </w:p>
    <w:p w:rsidR="00A85142" w:rsidRDefault="00A85142" w:rsidP="004204E5">
      <w:pPr>
        <w:tabs>
          <w:tab w:val="num" w:pos="2820"/>
        </w:tabs>
        <w:ind w:firstLine="567"/>
        <w:jc w:val="both"/>
      </w:pPr>
      <w:r>
        <w:rPr>
          <w:sz w:val="28"/>
          <w:szCs w:val="28"/>
        </w:rPr>
        <w:t xml:space="preserve">В целях </w:t>
      </w:r>
      <w:r w:rsidR="00C423E7">
        <w:rPr>
          <w:sz w:val="28"/>
          <w:szCs w:val="28"/>
        </w:rPr>
        <w:t>приведение в соответствия муниципальной программы с Постановлением Правительства Республики Тыва от 11.11 2016 года № 471 «Об утверждении государственной программы Республики Тыва «Социальная поддержка граждан Республики Тыва на 2017-2020 годы»</w:t>
      </w:r>
      <w:r w:rsidR="003332F2">
        <w:rPr>
          <w:sz w:val="28"/>
          <w:szCs w:val="28"/>
        </w:rPr>
        <w:t>, на основании предложений Контрольно-счетной палаты муниципального района «Бай-Тайгинский кожуун республики Тыва» от 15.10.</w:t>
      </w:r>
      <w:r w:rsidR="00FD382E">
        <w:rPr>
          <w:sz w:val="28"/>
          <w:szCs w:val="28"/>
        </w:rPr>
        <w:t>2020</w:t>
      </w:r>
      <w:r w:rsidR="003332F2">
        <w:rPr>
          <w:sz w:val="28"/>
          <w:szCs w:val="28"/>
        </w:rPr>
        <w:t xml:space="preserve"> г</w:t>
      </w:r>
    </w:p>
    <w:p w:rsidR="00A85142" w:rsidRDefault="00A85142" w:rsidP="00A85142">
      <w:pPr>
        <w:pStyle w:val="Standard"/>
        <w:ind w:firstLine="708"/>
        <w:jc w:val="both"/>
      </w:pPr>
    </w:p>
    <w:p w:rsidR="00A85142" w:rsidRPr="008925D8" w:rsidRDefault="003332F2" w:rsidP="008925D8">
      <w:pPr>
        <w:pStyle w:val="Standard"/>
        <w:ind w:firstLine="708"/>
        <w:jc w:val="center"/>
      </w:pPr>
      <w:r>
        <w:rPr>
          <w:rStyle w:val="af2"/>
          <w:rFonts w:eastAsia="Arial Unicode MS"/>
          <w:sz w:val="28"/>
          <w:szCs w:val="28"/>
        </w:rPr>
        <w:t>ПОСТАНОВЛЯЮ</w:t>
      </w:r>
      <w:r w:rsidR="00A85142">
        <w:rPr>
          <w:rStyle w:val="af2"/>
          <w:rFonts w:eastAsia="Arial Unicode MS"/>
          <w:sz w:val="28"/>
          <w:szCs w:val="28"/>
        </w:rPr>
        <w:t>:</w:t>
      </w:r>
    </w:p>
    <w:p w:rsidR="002C6864" w:rsidRDefault="002C6864" w:rsidP="002C6864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2C686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864">
        <w:rPr>
          <w:rFonts w:ascii="Times New Roman" w:hAnsi="Times New Roman"/>
          <w:sz w:val="28"/>
          <w:szCs w:val="28"/>
        </w:rPr>
        <w:t>Утвердить</w:t>
      </w:r>
      <w:r w:rsidR="003332F2" w:rsidRPr="002C6864">
        <w:rPr>
          <w:rFonts w:ascii="Times New Roman" w:hAnsi="Times New Roman"/>
          <w:sz w:val="28"/>
          <w:szCs w:val="28"/>
        </w:rPr>
        <w:t xml:space="preserve"> прилагаемую муниципальную программу </w:t>
      </w:r>
      <w:r>
        <w:rPr>
          <w:rFonts w:ascii="Times New Roman" w:hAnsi="Times New Roman"/>
          <w:b/>
          <w:sz w:val="28"/>
          <w:szCs w:val="28"/>
        </w:rPr>
        <w:t>«</w:t>
      </w:r>
      <w:r w:rsidRPr="002C6864">
        <w:rPr>
          <w:rFonts w:ascii="Times New Roman" w:hAnsi="Times New Roman"/>
          <w:sz w:val="28"/>
          <w:szCs w:val="28"/>
        </w:rPr>
        <w:t>Социальная поддержка и обслуживание граждан пожилого возраста и инвалидов в муниципальном район «Бай-Тайгинский кожуун республики Тыва» на 2021-2023 годы.</w:t>
      </w:r>
    </w:p>
    <w:p w:rsidR="002C6864" w:rsidRDefault="002C6864" w:rsidP="002C6864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прилагаемый план мероприятий муниципальной программы</w:t>
      </w:r>
      <w:r w:rsidRPr="002C6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2C6864">
        <w:rPr>
          <w:rFonts w:ascii="Times New Roman" w:hAnsi="Times New Roman"/>
          <w:sz w:val="28"/>
          <w:szCs w:val="28"/>
        </w:rPr>
        <w:t xml:space="preserve">Социальная поддержка и обслуживание пожилого возраста и инвалидов в муниципальном район «Бай-Тайгинский </w:t>
      </w:r>
      <w:r w:rsidR="00E73F0C" w:rsidRPr="002C6864">
        <w:rPr>
          <w:rFonts w:ascii="Times New Roman" w:hAnsi="Times New Roman"/>
          <w:sz w:val="28"/>
          <w:szCs w:val="28"/>
        </w:rPr>
        <w:t xml:space="preserve">граждан </w:t>
      </w:r>
      <w:r w:rsidRPr="002C6864">
        <w:rPr>
          <w:rFonts w:ascii="Times New Roman" w:hAnsi="Times New Roman"/>
          <w:sz w:val="28"/>
          <w:szCs w:val="28"/>
        </w:rPr>
        <w:t>кожуун республики Тыва» на 2021-2023 годы.</w:t>
      </w:r>
    </w:p>
    <w:p w:rsidR="004204E5" w:rsidRPr="008925D8" w:rsidRDefault="002C6864" w:rsidP="002C6864">
      <w:pPr>
        <w:pStyle w:val="ae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r w:rsidR="004204E5" w:rsidRPr="002C6864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муниципального района «Бай-Тайгински</w:t>
      </w:r>
      <w:r w:rsidR="003332F2" w:rsidRPr="002C6864">
        <w:rPr>
          <w:rFonts w:ascii="Times New Roman" w:hAnsi="Times New Roman"/>
          <w:sz w:val="28"/>
          <w:szCs w:val="28"/>
        </w:rPr>
        <w:t>й кожуун Республики Тыва» от 20.12.2019 г.  № 1918</w:t>
      </w:r>
      <w:r w:rsidR="004204E5" w:rsidRPr="002C6864">
        <w:rPr>
          <w:rFonts w:ascii="Times New Roman" w:hAnsi="Times New Roman"/>
          <w:sz w:val="28"/>
          <w:szCs w:val="28"/>
        </w:rPr>
        <w:t xml:space="preserve"> «Об </w:t>
      </w:r>
      <w:r w:rsidR="003332F2" w:rsidRPr="002C6864">
        <w:rPr>
          <w:rFonts w:ascii="Times New Roman" w:hAnsi="Times New Roman"/>
          <w:sz w:val="28"/>
          <w:szCs w:val="28"/>
        </w:rPr>
        <w:t>изложении в новой редакции муниципальной программы</w:t>
      </w:r>
      <w:r w:rsidR="006B3F3C" w:rsidRPr="002C6864">
        <w:rPr>
          <w:rFonts w:ascii="Times New Roman" w:hAnsi="Times New Roman"/>
          <w:sz w:val="28"/>
          <w:szCs w:val="28"/>
        </w:rPr>
        <w:t xml:space="preserve"> Бай-Тайгинского кожууна «Социальная поддержка граждан в Бай-тайгинском кожууне на 2020-2022 годы».</w:t>
      </w:r>
    </w:p>
    <w:p w:rsidR="008925D8" w:rsidRDefault="002C6864" w:rsidP="002C6864">
      <w:pPr>
        <w:pStyle w:val="Standard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5D8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муниципального района «Бай-Тайгинский кожуун Республики Тыва». </w:t>
      </w:r>
    </w:p>
    <w:p w:rsidR="005E0503" w:rsidRPr="005E0503" w:rsidRDefault="002C6864" w:rsidP="002C6864">
      <w:pPr>
        <w:pStyle w:val="Standard"/>
        <w:ind w:left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5142">
        <w:rPr>
          <w:rFonts w:ascii="Times New Roman" w:hAnsi="Times New Roman" w:cs="Times New Roman"/>
          <w:sz w:val="28"/>
          <w:szCs w:val="28"/>
        </w:rPr>
        <w:t>Постановление вступа</w:t>
      </w:r>
      <w:r w:rsidR="005E0503">
        <w:rPr>
          <w:rFonts w:ascii="Times New Roman" w:hAnsi="Times New Roman" w:cs="Times New Roman"/>
          <w:sz w:val="28"/>
          <w:szCs w:val="28"/>
        </w:rPr>
        <w:t>ет в силу после официального опубликования.</w:t>
      </w:r>
    </w:p>
    <w:p w:rsidR="00A85142" w:rsidRDefault="002C6864" w:rsidP="002C686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0503">
        <w:rPr>
          <w:rFonts w:ascii="Times New Roman" w:hAnsi="Times New Roman" w:cs="Times New Roman"/>
          <w:sz w:val="28"/>
          <w:szCs w:val="28"/>
        </w:rPr>
        <w:t xml:space="preserve"> </w:t>
      </w:r>
      <w:r w:rsidR="004204E5">
        <w:rPr>
          <w:rFonts w:ascii="Times New Roman" w:hAnsi="Times New Roman" w:cs="Times New Roman"/>
          <w:sz w:val="28"/>
          <w:szCs w:val="28"/>
        </w:rPr>
        <w:t>Контроль над</w:t>
      </w:r>
      <w:r w:rsidR="00A85142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6B3F3C">
        <w:rPr>
          <w:rFonts w:ascii="Times New Roman" w:hAnsi="Times New Roman" w:cs="Times New Roman"/>
          <w:sz w:val="28"/>
          <w:szCs w:val="28"/>
        </w:rPr>
        <w:t xml:space="preserve">м </w:t>
      </w:r>
      <w:r w:rsidR="00EA5510">
        <w:rPr>
          <w:rFonts w:ascii="Times New Roman" w:hAnsi="Times New Roman" w:cs="Times New Roman"/>
          <w:sz w:val="28"/>
          <w:szCs w:val="28"/>
        </w:rPr>
        <w:t>настоящего пост</w:t>
      </w:r>
      <w:r w:rsidR="00F67EBE">
        <w:rPr>
          <w:rFonts w:ascii="Times New Roman" w:hAnsi="Times New Roman" w:cs="Times New Roman"/>
          <w:sz w:val="28"/>
          <w:szCs w:val="28"/>
        </w:rPr>
        <w:t>ановления возлагаю</w:t>
      </w:r>
      <w:r w:rsidR="005E0503">
        <w:rPr>
          <w:rFonts w:ascii="Times New Roman" w:hAnsi="Times New Roman" w:cs="Times New Roman"/>
          <w:sz w:val="28"/>
          <w:szCs w:val="28"/>
        </w:rPr>
        <w:t xml:space="preserve"> </w:t>
      </w:r>
      <w:r w:rsidR="006B3F3C">
        <w:rPr>
          <w:rFonts w:ascii="Times New Roman" w:hAnsi="Times New Roman" w:cs="Times New Roman"/>
          <w:sz w:val="28"/>
          <w:szCs w:val="28"/>
        </w:rPr>
        <w:t xml:space="preserve">на </w:t>
      </w:r>
      <w:r w:rsidR="005E0503">
        <w:rPr>
          <w:rFonts w:ascii="Times New Roman" w:hAnsi="Times New Roman" w:cs="Times New Roman"/>
          <w:sz w:val="28"/>
          <w:szCs w:val="28"/>
        </w:rPr>
        <w:t>заместителя председателя администрации кожууна по социальной политике Таргын Н.Б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864" w:rsidRPr="008925D8" w:rsidRDefault="002C6864" w:rsidP="002C6864">
      <w:pPr>
        <w:pStyle w:val="Standard"/>
        <w:jc w:val="both"/>
      </w:pPr>
    </w:p>
    <w:p w:rsidR="002C6864" w:rsidRDefault="0072143D" w:rsidP="002C6864">
      <w:pPr>
        <w:rPr>
          <w:sz w:val="28"/>
          <w:szCs w:val="28"/>
        </w:rPr>
      </w:pPr>
      <w:r>
        <w:rPr>
          <w:sz w:val="28"/>
          <w:szCs w:val="28"/>
        </w:rPr>
        <w:t>ВрИО председателя</w:t>
      </w:r>
      <w:r w:rsidR="002C6864" w:rsidRPr="002C6864">
        <w:rPr>
          <w:sz w:val="28"/>
          <w:szCs w:val="28"/>
        </w:rPr>
        <w:t xml:space="preserve"> </w:t>
      </w:r>
    </w:p>
    <w:p w:rsidR="00C60832" w:rsidRDefault="00212C38" w:rsidP="002C6864">
      <w:pPr>
        <w:rPr>
          <w:sz w:val="28"/>
          <w:szCs w:val="28"/>
        </w:rPr>
      </w:pPr>
      <w:r w:rsidRPr="002C6864">
        <w:rPr>
          <w:sz w:val="28"/>
          <w:szCs w:val="28"/>
        </w:rPr>
        <w:t>администрации кожууна</w:t>
      </w:r>
      <w:r w:rsidR="00A85142" w:rsidRPr="002C6864">
        <w:rPr>
          <w:sz w:val="28"/>
          <w:szCs w:val="28"/>
        </w:rPr>
        <w:t xml:space="preserve">                                        </w:t>
      </w:r>
      <w:r w:rsidR="002C6864" w:rsidRPr="002C6864">
        <w:rPr>
          <w:sz w:val="28"/>
          <w:szCs w:val="28"/>
        </w:rPr>
        <w:t xml:space="preserve">      </w:t>
      </w:r>
      <w:r w:rsidR="002C6864">
        <w:rPr>
          <w:sz w:val="28"/>
          <w:szCs w:val="28"/>
        </w:rPr>
        <w:t xml:space="preserve">              </w:t>
      </w:r>
      <w:r w:rsidR="0072143D">
        <w:rPr>
          <w:sz w:val="28"/>
          <w:szCs w:val="28"/>
        </w:rPr>
        <w:t>Сундуй А.А</w:t>
      </w:r>
    </w:p>
    <w:p w:rsidR="00FD0863" w:rsidRPr="00535ABF" w:rsidRDefault="00FD0863" w:rsidP="00FD0863">
      <w:pPr>
        <w:autoSpaceDE w:val="0"/>
        <w:autoSpaceDN w:val="0"/>
        <w:adjustRightInd w:val="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left="5664"/>
        <w:outlineLvl w:val="0"/>
      </w:pPr>
      <w:r w:rsidRPr="00535ABF">
        <w:t>УТВЕРЖДЕН</w:t>
      </w:r>
    </w:p>
    <w:p w:rsidR="00FD0863" w:rsidRPr="00535ABF" w:rsidRDefault="00FD0863" w:rsidP="00FD0863">
      <w:pPr>
        <w:autoSpaceDE w:val="0"/>
        <w:autoSpaceDN w:val="0"/>
        <w:adjustRightInd w:val="0"/>
        <w:ind w:left="5664"/>
      </w:pPr>
      <w:r w:rsidRPr="00535ABF">
        <w:t xml:space="preserve">постановлением Администрации </w:t>
      </w:r>
    </w:p>
    <w:p w:rsidR="00FD0863" w:rsidRPr="00535ABF" w:rsidRDefault="00FD0863" w:rsidP="00FD0863">
      <w:pPr>
        <w:autoSpaceDE w:val="0"/>
        <w:autoSpaceDN w:val="0"/>
        <w:adjustRightInd w:val="0"/>
        <w:ind w:left="5664"/>
      </w:pPr>
      <w:r w:rsidRPr="00535ABF">
        <w:t>муниципального района «Бай-Тайгинский кожуун Р</w:t>
      </w:r>
      <w:r>
        <w:t>еспублики Тыва» от 09.11.2020 г. № 584.</w:t>
      </w: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40"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ar32"/>
      <w:bookmarkEnd w:id="0"/>
      <w:r w:rsidRPr="00535ABF">
        <w:rPr>
          <w:b/>
          <w:bCs/>
        </w:rPr>
        <w:t>Муниципальная программа</w:t>
      </w:r>
    </w:p>
    <w:p w:rsidR="00FD0863" w:rsidRPr="00535ABF" w:rsidRDefault="00FD0863" w:rsidP="00FD0863">
      <w:pPr>
        <w:autoSpaceDE w:val="0"/>
        <w:autoSpaceDN w:val="0"/>
        <w:adjustRightInd w:val="0"/>
        <w:jc w:val="center"/>
        <w:rPr>
          <w:b/>
          <w:bCs/>
        </w:rPr>
      </w:pPr>
    </w:p>
    <w:p w:rsidR="00FD0863" w:rsidRPr="00535ABF" w:rsidRDefault="00FD0863" w:rsidP="00FD0863">
      <w:pPr>
        <w:autoSpaceDE w:val="0"/>
        <w:autoSpaceDN w:val="0"/>
        <w:adjustRightInd w:val="0"/>
        <w:jc w:val="center"/>
        <w:rPr>
          <w:b/>
          <w:bCs/>
        </w:rPr>
      </w:pPr>
      <w:r w:rsidRPr="00535ABF">
        <w:rPr>
          <w:b/>
          <w:bCs/>
        </w:rPr>
        <w:t xml:space="preserve">«Социальная поддержка </w:t>
      </w:r>
      <w:r>
        <w:rPr>
          <w:b/>
          <w:bCs/>
        </w:rPr>
        <w:t xml:space="preserve">и обслуживание </w:t>
      </w:r>
      <w:r w:rsidRPr="00535ABF">
        <w:rPr>
          <w:b/>
          <w:bCs/>
        </w:rPr>
        <w:t xml:space="preserve">граждан </w:t>
      </w:r>
      <w:r>
        <w:rPr>
          <w:b/>
          <w:bCs/>
        </w:rPr>
        <w:t>пожилого возраста и инвалидов в муниципальном районе «Бай-Тайгинский кожуун Республики Тыва»</w:t>
      </w:r>
    </w:p>
    <w:p w:rsidR="00FD0863" w:rsidRPr="00535ABF" w:rsidRDefault="00584AF4" w:rsidP="00FD08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2021</w:t>
      </w:r>
      <w:r w:rsidR="00FD0863" w:rsidRPr="00535ABF">
        <w:rPr>
          <w:b/>
          <w:bCs/>
        </w:rPr>
        <w:t>-20</w:t>
      </w:r>
      <w:r w:rsidR="0072143D">
        <w:rPr>
          <w:b/>
          <w:bCs/>
        </w:rPr>
        <w:t>2</w:t>
      </w:r>
      <w:r>
        <w:rPr>
          <w:b/>
          <w:bCs/>
        </w:rPr>
        <w:t>3</w:t>
      </w:r>
      <w:r w:rsidR="00FD0863" w:rsidRPr="00535ABF">
        <w:rPr>
          <w:b/>
          <w:bCs/>
        </w:rPr>
        <w:t xml:space="preserve"> годы»</w:t>
      </w:r>
    </w:p>
    <w:p w:rsidR="00FD0863" w:rsidRPr="00535ABF" w:rsidRDefault="00FD0863" w:rsidP="00FD0863">
      <w:pPr>
        <w:autoSpaceDE w:val="0"/>
        <w:autoSpaceDN w:val="0"/>
        <w:adjustRightInd w:val="0"/>
        <w:jc w:val="center"/>
      </w:pPr>
    </w:p>
    <w:p w:rsidR="00FD0863" w:rsidRPr="00535ABF" w:rsidRDefault="00FD0863" w:rsidP="00FD0863">
      <w:pPr>
        <w:autoSpaceDE w:val="0"/>
        <w:autoSpaceDN w:val="0"/>
        <w:adjustRightInd w:val="0"/>
        <w:jc w:val="center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  <w:jc w:val="right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72143D" w:rsidP="00FD0863">
      <w:pPr>
        <w:tabs>
          <w:tab w:val="left" w:pos="3720"/>
        </w:tabs>
        <w:autoSpaceDE w:val="0"/>
        <w:autoSpaceDN w:val="0"/>
        <w:adjustRightInd w:val="0"/>
      </w:pPr>
      <w:r>
        <w:tab/>
        <w:t>с. Тээли-2021</w:t>
      </w:r>
      <w:r w:rsidR="00FD0863" w:rsidRPr="00535ABF">
        <w:t xml:space="preserve"> г.</w:t>
      </w:r>
    </w:p>
    <w:p w:rsidR="00FD0863" w:rsidRPr="00535ABF" w:rsidRDefault="00FD0863" w:rsidP="00FD0863">
      <w:pPr>
        <w:autoSpaceDE w:val="0"/>
        <w:autoSpaceDN w:val="0"/>
        <w:adjustRightInd w:val="0"/>
      </w:pPr>
    </w:p>
    <w:p w:rsidR="00FD0863" w:rsidRPr="00535ABF" w:rsidRDefault="00FD0863" w:rsidP="00FD086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FD0863" w:rsidRPr="00535ABF" w:rsidRDefault="00FD0863" w:rsidP="00FD08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D0863" w:rsidRPr="00535ABF" w:rsidRDefault="00FD0863" w:rsidP="00FD08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программы </w:t>
      </w:r>
    </w:p>
    <w:p w:rsidR="00FD0863" w:rsidRDefault="00FD0863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 xml:space="preserve">"Социальная поддержка и обслуживание граждан пожилого возраста и инвалидов 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районе «Бай-Тайгинский кожуун Республики Тыва»</w:t>
      </w:r>
    </w:p>
    <w:p w:rsidR="00FD0863" w:rsidRPr="00535ABF" w:rsidRDefault="0072143D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84A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- 202</w:t>
      </w:r>
      <w:r w:rsidR="00584AF4">
        <w:rPr>
          <w:rFonts w:ascii="Times New Roman" w:hAnsi="Times New Roman" w:cs="Times New Roman"/>
          <w:b/>
          <w:sz w:val="24"/>
          <w:szCs w:val="24"/>
        </w:rPr>
        <w:t>3</w:t>
      </w:r>
      <w:r w:rsidR="00FD0863" w:rsidRPr="00535ABF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:rsidR="00FD0863" w:rsidRPr="00535ABF" w:rsidRDefault="00FD0863" w:rsidP="00FD0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87"/>
      </w:tblGrid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социального развития администрации муниципального района «Бай-Тайгинский кожуун Республики Тыва»</w:t>
            </w:r>
          </w:p>
        </w:tc>
      </w:tr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2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72143D" w:rsidP="00584AF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84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58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GoBack"/>
            <w:bookmarkEnd w:id="1"/>
            <w:r w:rsidR="00FD0863"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1) цель-формирование организационных правовых, социально-экономических условий для осуществления мер по улучшению положения и качества жизни пожилых людей, повышению степени их социальной защищенности, активации участия пожилых людей в жизни общества; </w:t>
            </w:r>
          </w:p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1) развитие материально-технической базы учреждений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«Бай-Тайгинский кожуун Республики Тыва»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, оказывающих социальные услуги гражданам пожилого возраста;</w:t>
            </w:r>
          </w:p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2) обеспечение доступности к социальным услугам граждан пожилого возраста, проживающих в сельских поселениях Бай-Тайгинского кожууна;</w:t>
            </w:r>
          </w:p>
          <w:p w:rsidR="00FD0863" w:rsidRPr="00535ABF" w:rsidRDefault="00FD0863" w:rsidP="001A5650">
            <w:pPr>
              <w:pStyle w:val="ConsPlusNormal"/>
              <w:ind w:firstLine="3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3) обеспечение граждан пожилого возраста информацией предпринимаемых мерах улучшению их правового, социально-экономического положения, о предоставляемых социальных услугах учреждениями социального обслуживания </w:t>
            </w:r>
          </w:p>
        </w:tc>
      </w:tr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целевых показателей программы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FD0863">
            <w:pPr>
              <w:pStyle w:val="ConsPlusNormal"/>
              <w:widowControl w:val="0"/>
              <w:numPr>
                <w:ilvl w:val="0"/>
                <w:numId w:val="9"/>
              </w:numPr>
              <w:tabs>
                <w:tab w:val="clear" w:pos="965"/>
              </w:tabs>
              <w:ind w:left="6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численности пожилых граждан, получивших поддержку в рамках реализации Программы в общей численности пожилых с 12 до 18 процентов</w:t>
            </w:r>
          </w:p>
          <w:p w:rsidR="00FD0863" w:rsidRPr="00535ABF" w:rsidRDefault="00FD0863" w:rsidP="00FD0863">
            <w:pPr>
              <w:pStyle w:val="ConsPlusNormal"/>
              <w:widowControl w:val="0"/>
              <w:numPr>
                <w:ilvl w:val="0"/>
                <w:numId w:val="9"/>
              </w:numPr>
              <w:ind w:left="6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пожилых граждан, прошедших профилактические осмотры мобильными медицинскими бригадами в общей численности пожилых граждан с 0,7 до 0,9 процентов;</w:t>
            </w:r>
          </w:p>
          <w:p w:rsidR="00FD0863" w:rsidRPr="00535ABF" w:rsidRDefault="00FD0863" w:rsidP="00FD0863">
            <w:pPr>
              <w:pStyle w:val="ConsPlusNormal"/>
              <w:widowControl w:val="0"/>
              <w:numPr>
                <w:ilvl w:val="0"/>
                <w:numId w:val="9"/>
              </w:numPr>
              <w:ind w:left="66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пожилых граждан, принявших участие в культурно -досуговых мероприятиях, рамках реализации Подпрограммы в общей численности пожилых людей кожууна с 7,5 до 8,9 процентов.</w:t>
            </w:r>
          </w:p>
        </w:tc>
      </w:tr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721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="007214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BD0F34" w:rsidRDefault="00FD0863" w:rsidP="001A5650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2022 год – 11497,0 тыс. рублей;</w:t>
            </w:r>
          </w:p>
          <w:p w:rsidR="00FD0863" w:rsidRPr="00BD0F34" w:rsidRDefault="00FD0863" w:rsidP="001A5650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из них федеральный бюджет – 6403,9 тыс. рублей</w:t>
            </w:r>
          </w:p>
          <w:p w:rsidR="00FD0863" w:rsidRPr="00BD0F34" w:rsidRDefault="00FD0863" w:rsidP="001A5650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из них республиканский бюджет – 5053,1 тыс. рублей</w:t>
            </w:r>
          </w:p>
          <w:p w:rsidR="00FD0863" w:rsidRPr="00BD0F34" w:rsidRDefault="00FD0863" w:rsidP="001A5650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</w:t>
            </w: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-40,0 тыс. рублей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 1. Субвенции на реализацию Закона РТ «О мерах социальной поддержки ветеранов труда и тружеников тыла» - 5004,3 тыс. рублей.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 2. Субвенции на реализацию Закона РТ «О мерах социальной поддержки реабилитированных лиц и лиц, признанных пострадавшими от политических репрессий» - 48,8 тыс. рублей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3.Субвенции на оплату жилищно- коммунальных услуг отдельным категориям граждан – 6308,1 тыс. рублей.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4. Субвенции на обеспечение равной доступности услуг общественного транспорта для отдельных категорий граждан- 95,8 тыс. рублей</w:t>
            </w:r>
          </w:p>
          <w:p w:rsidR="00FD0863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5.Местный бюджет – 40,0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72143D" w:rsidRPr="00BD0F34" w:rsidRDefault="0072143D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63" w:rsidRPr="00BD0F34" w:rsidRDefault="00FD0863" w:rsidP="001A5650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11456,7 тыс. рублей;</w:t>
            </w:r>
          </w:p>
          <w:p w:rsidR="00FD0863" w:rsidRPr="00BD0F34" w:rsidRDefault="00FD0863" w:rsidP="001A5650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из них федеральный бюджет – 6403,9 тыс. рублей</w:t>
            </w:r>
          </w:p>
          <w:p w:rsidR="00FD0863" w:rsidRPr="00BD0F34" w:rsidRDefault="00FD0863" w:rsidP="001A5650">
            <w:pPr>
              <w:pStyle w:val="ConsPlusNormal"/>
              <w:ind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из них республиканский бюджет – 5013,6 тыс. рублей</w:t>
            </w:r>
          </w:p>
          <w:p w:rsidR="00FD0863" w:rsidRPr="00BD0F34" w:rsidRDefault="00FD0863" w:rsidP="001A5650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из них местный бюджет-40,0 тыс. рублей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 1. Субвенции на реализацию Закона РТ «О мерах социальной поддержки ветеранов труда и тружеников тыла» - 4965,2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 2. Субвенции на реализацию Закона РТ «О мерах социальной поддержки реабилитированных лиц и лиц, признанных пострадавшими от политических репрессий» - 48,4 тыс. рублей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3.Субвенции на оплату жилищно- коммунальных услуг отдельным категориям граждан – 6308,1 тыс. рублей.</w:t>
            </w:r>
          </w:p>
          <w:p w:rsidR="00FD0863" w:rsidRPr="00BD0F34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4. Субвенции на обеспечение равной доступности услуг общественного транспорта для отдельных категорий граждан- 95,0 тыс. рублей</w:t>
            </w:r>
          </w:p>
          <w:p w:rsidR="00FD0863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 xml:space="preserve">   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D0F34">
              <w:rPr>
                <w:rFonts w:ascii="Times New Roman" w:hAnsi="Times New Roman" w:cs="Times New Roman"/>
                <w:sz w:val="24"/>
                <w:szCs w:val="24"/>
              </w:rPr>
              <w:t>естный бюджет– 40,0 тыс. рублей</w:t>
            </w:r>
          </w:p>
          <w:p w:rsidR="0072143D" w:rsidRDefault="0072143D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23676" w:rsidRPr="00423676">
              <w:rPr>
                <w:rFonts w:ascii="Times New Roman" w:hAnsi="Times New Roman" w:cs="Times New Roman"/>
                <w:sz w:val="24"/>
                <w:szCs w:val="24"/>
              </w:rPr>
              <w:t>130041,1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из них федеральный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7322,1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из них республиканский бюджет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5642,0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>из них за счет средств местного бюджета-40,0 тыс. рублей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    1. Субвенции на реализацию Закона РТ «О мерах социальной поддержки ветеранов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 и тружеников тыла» - 5600,0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    2. Субвенции на реализацию Закона РТ «О мерах социальной поддержки реабилитированных лиц и лиц, признанных пострадавшими от политических репрессий»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   3.Субвенции на оплату жилищно- коммунальных услуг отдельным категориям граждан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7221,6</w:t>
            </w: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   4. Субвенции на обеспечение равной доступности услуг общественного транспорта для отдельных категорий граждан- 100,5 тыс. рублей.</w:t>
            </w:r>
          </w:p>
          <w:p w:rsidR="0072143D" w:rsidRPr="0072143D" w:rsidRDefault="0072143D" w:rsidP="007214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863" w:rsidRPr="00535ABF" w:rsidRDefault="0072143D" w:rsidP="0072143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43D">
              <w:rPr>
                <w:rFonts w:ascii="Times New Roman" w:hAnsi="Times New Roman" w:cs="Times New Roman"/>
                <w:sz w:val="24"/>
                <w:szCs w:val="24"/>
              </w:rPr>
              <w:t xml:space="preserve">    5. местный бюджет– 40,0 тыс. рублей</w:t>
            </w:r>
          </w:p>
        </w:tc>
      </w:tr>
      <w:tr w:rsidR="00FD0863" w:rsidRPr="00535ABF" w:rsidTr="001A5650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подпрограммы 2 в сети «Интернет»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63" w:rsidRPr="00535ABF" w:rsidRDefault="00FD0863" w:rsidP="001A5650">
            <w:pPr>
              <w:pStyle w:val="ConsPlusNormal"/>
              <w:ind w:firstLine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35A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5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bay-tayga.ru</w:t>
            </w:r>
          </w:p>
        </w:tc>
      </w:tr>
    </w:tbl>
    <w:p w:rsidR="00FD0863" w:rsidRPr="00535ABF" w:rsidRDefault="00FD0863" w:rsidP="00FD08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0863" w:rsidRDefault="00FD0863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206"/>
      <w:bookmarkEnd w:id="2"/>
    </w:p>
    <w:p w:rsidR="00FD0863" w:rsidRDefault="00FD0863" w:rsidP="00FD08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>Характеристика и анализ</w:t>
      </w:r>
    </w:p>
    <w:p w:rsidR="00FD0863" w:rsidRDefault="00FD0863" w:rsidP="00FD08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 xml:space="preserve">текущего состояния сферы управления муниципальными финансами </w:t>
      </w:r>
    </w:p>
    <w:p w:rsidR="00FD0863" w:rsidRPr="00535ABF" w:rsidRDefault="00FD0863" w:rsidP="00FD086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>муниципального района «Бай-Тайгинский кожуун Республики Тыва»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0863" w:rsidRPr="00535ABF" w:rsidRDefault="00FD0863" w:rsidP="00FD0863">
      <w:pPr>
        <w:autoSpaceDE w:val="0"/>
        <w:autoSpaceDN w:val="0"/>
        <w:adjustRightInd w:val="0"/>
        <w:ind w:firstLine="567"/>
        <w:contextualSpacing/>
        <w:jc w:val="both"/>
      </w:pPr>
    </w:p>
    <w:p w:rsidR="00FD0863" w:rsidRPr="00535ABF" w:rsidRDefault="00FD0863" w:rsidP="00FD0863">
      <w:pPr>
        <w:autoSpaceDE w:val="0"/>
        <w:autoSpaceDN w:val="0"/>
        <w:adjustRightInd w:val="0"/>
        <w:ind w:firstLine="567"/>
        <w:contextualSpacing/>
        <w:jc w:val="both"/>
      </w:pPr>
      <w:r w:rsidRPr="00535ABF">
        <w:t>Одними из основных направлений реализации в Бай-Тайгинском кожууне демографической и социальной политики являются предоставление населению кожууна установленных законодательством мер социальной поддержки и социальных выплат, а также реализация основных направлений государственной социальной политики Российской Федерации и Республики Тыва в области социальной поддержки гражд</w:t>
      </w:r>
      <w:r>
        <w:t>ан пожилого возраста, инвалидов.</w:t>
      </w:r>
      <w:r w:rsidRPr="00535ABF">
        <w:t xml:space="preserve"> 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 xml:space="preserve">В настоящее время более 8746 жителей Бай-Тайгинского кожууна получают различную   социальную поддержку за счет средств федерального и республиканского бюджета. Это заслуженные и уважаемые люди, своим трудом создававшие базу для экономического развития современной Тувы – ветераны труда. Также это те, кто в силу возраста, заболеваний и других причин, оказались в трудной жизненной ситуации и нуждаются в материальной </w:t>
      </w:r>
      <w:r w:rsidRPr="00535ABF">
        <w:lastRenderedPageBreak/>
        <w:t xml:space="preserve">поддержке государства: инвалиды; ветераны военной службы; труженики тыла и инвалиды по общему заболеванию; ветераны боевых действий и члены семей военнослужащих, погибших при исполнении служебных обязанностей; пенсионеры и малоимущие семьи и др. Получателями   социальной поддержки являются также семьи, имеющие детей. 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 xml:space="preserve">Действующим законодательством для них предусмотрены меры социальной поддержки, как в натуральном виде, так и в денежном выражении. В том числе, это социальные выплаты; меры социальной поддержки и субсидии по оплате жилья и коммунальных услуг, ежемесячные денежные выплаты и т.д.  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>Также одним из основных направлений   социальной политики Бай-Тайгинского кожууна является создание условий, обеспечивающих качество жизни пожилых людей, установление и поддержание баланса между интересами различных возрастных и социальных групп.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>Современная демографическая ситуация в Республике Тыва характеризуется динамичным увеличением доли лиц старшего поколения.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 xml:space="preserve">Согласно данным Европейского регионального бюро Всемирной организации здравоохранения (далее - ВОЗ), возраст от 60 до 74 лет рассматривается как пожилой, 75 лет и старше – старые люди, возраст 90 лет и старше – долгожители. ВОЗ в </w:t>
      </w:r>
      <w:smartTag w:uri="urn:schemas-microsoft-com:office:smarttags" w:element="metricconverter">
        <w:smartTagPr>
          <w:attr w:name="ProductID" w:val="1982 г"/>
        </w:smartTagPr>
        <w:r w:rsidRPr="00535ABF">
          <w:t>1982 г</w:t>
        </w:r>
      </w:smartTag>
      <w:r w:rsidRPr="00535ABF">
        <w:t xml:space="preserve">. выбрала возраст 65 лет как индикатор пожилого возраста. </w:t>
      </w:r>
    </w:p>
    <w:p w:rsidR="00FD0863" w:rsidRPr="00535ABF" w:rsidRDefault="00FD0863" w:rsidP="00FD0863">
      <w:pPr>
        <w:ind w:firstLine="567"/>
        <w:contextualSpacing/>
        <w:jc w:val="both"/>
        <w:rPr>
          <w:color w:val="000000"/>
        </w:rPr>
      </w:pPr>
      <w:r w:rsidRPr="00535ABF">
        <w:rPr>
          <w:color w:val="000000"/>
        </w:rPr>
        <w:t>В нашей кожууне численность граждан старшего поколения по ВОЗ составляет 790 чел., в том числе:</w:t>
      </w:r>
    </w:p>
    <w:p w:rsidR="00FD0863" w:rsidRPr="00535ABF" w:rsidRDefault="00FD0863" w:rsidP="00FD0863">
      <w:pPr>
        <w:ind w:firstLine="567"/>
        <w:contextualSpacing/>
        <w:jc w:val="both"/>
        <w:rPr>
          <w:color w:val="000000"/>
        </w:rPr>
      </w:pPr>
      <w:r w:rsidRPr="00535ABF">
        <w:rPr>
          <w:color w:val="000000"/>
        </w:rPr>
        <w:t>по</w:t>
      </w:r>
      <w:r>
        <w:rPr>
          <w:color w:val="000000"/>
        </w:rPr>
        <w:t xml:space="preserve">жилых граждан чел., 324 из них </w:t>
      </w:r>
      <w:r w:rsidRPr="00535ABF">
        <w:rPr>
          <w:color w:val="000000"/>
        </w:rPr>
        <w:t xml:space="preserve">мужчины,  436 женщины; </w:t>
      </w:r>
    </w:p>
    <w:p w:rsidR="00FD0863" w:rsidRPr="00535ABF" w:rsidRDefault="00FD0863" w:rsidP="00FD0863">
      <w:pPr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старых людей- чел., из которых </w:t>
      </w:r>
      <w:r w:rsidRPr="00535ABF">
        <w:rPr>
          <w:color w:val="000000"/>
        </w:rPr>
        <w:t>мужчины,  женщины;</w:t>
      </w:r>
    </w:p>
    <w:p w:rsidR="00FD0863" w:rsidRPr="00535ABF" w:rsidRDefault="00FD0863" w:rsidP="00FD0863">
      <w:pPr>
        <w:ind w:firstLine="567"/>
        <w:contextualSpacing/>
        <w:jc w:val="both"/>
        <w:rPr>
          <w:color w:val="000000"/>
        </w:rPr>
      </w:pPr>
      <w:r w:rsidRPr="00535ABF">
        <w:rPr>
          <w:color w:val="000000"/>
        </w:rPr>
        <w:t>долгожителей-3 чел., из них 0-мужчины, 3-женщины.</w:t>
      </w:r>
    </w:p>
    <w:p w:rsidR="00FD0863" w:rsidRPr="00535ABF" w:rsidRDefault="00FD0863" w:rsidP="00FD0863">
      <w:pPr>
        <w:ind w:firstLine="567"/>
        <w:contextualSpacing/>
        <w:jc w:val="both"/>
      </w:pPr>
      <w:r>
        <w:t xml:space="preserve">указать, что </w:t>
      </w:r>
      <w:r w:rsidRPr="00535ABF">
        <w:t>практически во всех  сумонах  численность женщин среди людей старшего поколения превышает численность мужчин в среднем вдвое. Анализ динамики смертности   показал, что основная причина смертности - от болезней системы кровообращения - приходится на возраст от 55 лет и старше. Эта же возрастная группа находится в риске от новообразований. В связи с чем, для данной категории населения необходимы мероприятия по повышению качества их жизни, повышению доступности и качества социальной - реабилитация, профилактика, надомное обсл</w:t>
      </w:r>
      <w:r>
        <w:t>уживание, и медицинской помощи.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>Опираясь на имеющийся положительный опыт применения программно-целевого метода в решении задач по улучшению положения социально-незащищенных слоев населения и особенно граждан пожилого возраста, необходимо продолжить данное направление работы, требующее комплексного подхода по внедрению в практику эффективных моделей социального обслуживания граждан пожилого возраста, форм и методов социальной поддержки и социальных услуг.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>Положение граждан пожилого возраста нуждается в коренном улучшении на основе комплексного под</w:t>
      </w:r>
      <w:r>
        <w:t>хода к решению связанных с этих задач</w:t>
      </w:r>
      <w:r w:rsidRPr="00535ABF">
        <w:t>.</w:t>
      </w:r>
    </w:p>
    <w:p w:rsidR="00FD0863" w:rsidRPr="00535ABF" w:rsidRDefault="00FD0863" w:rsidP="00FD0863">
      <w:pPr>
        <w:ind w:firstLine="567"/>
        <w:contextualSpacing/>
        <w:jc w:val="both"/>
      </w:pPr>
      <w:r w:rsidRPr="00535ABF">
        <w:t>Дальнейшее совершенствование механизмов и форм социального обслуживания приведет к динамичному увеличению численности обслуженных граждан пожилого возраста, получающих социальные услуги, удовлетворению их спроса на получение качественных и комплексных социальных услуг.</w:t>
      </w:r>
    </w:p>
    <w:p w:rsidR="00FD0863" w:rsidRDefault="00FD0863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3" w:rsidRDefault="00FD0863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3" w:rsidRPr="00535ABF" w:rsidRDefault="00FD0863" w:rsidP="00FD08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реализации.</w:t>
      </w:r>
    </w:p>
    <w:p w:rsidR="00FD0863" w:rsidRPr="00535ABF" w:rsidRDefault="00FD0863" w:rsidP="00FD08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Охват социальными услугами не менее 75 процентов пожилых людей из числа выявленных граждан, нуждающихся в социальной поддержке и социальном обслуживании;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организация мобильных бригад в количестве, необходимом для обеспечения социальными и социально – бытовыми услугами жителей каждого сельского поселения: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улучшение условий проживания граждан пожилого возраста;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разрешение спектра и повышение качества социальных услуг, предоставляемых гражданам пожилого возраста;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 удовлетворение потребности граждан пожилого возраста, проживающих в сельской местности Бай-Тайгинского кожууна, в социальном обслуживании;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lastRenderedPageBreak/>
        <w:t>стимулирование и активизация участия граждан пожилого возраста в общественной, культурной жизни;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привлечение внимание общественности и органов исполнительной власти кожууна к социальным проблемам пожилых людей в целях их решения;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укрепление связи между поколениями, воспитание патриотизма, уважения к старшему поколению;</w:t>
      </w:r>
    </w:p>
    <w:p w:rsidR="00FD0863" w:rsidRPr="00535ABF" w:rsidRDefault="00FD0863" w:rsidP="00FD0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</w:rPr>
        <w:t>условий, улучшающих культурно-</w:t>
      </w:r>
      <w:r w:rsidRPr="00535ABF">
        <w:rPr>
          <w:rFonts w:ascii="Times New Roman" w:hAnsi="Times New Roman" w:cs="Times New Roman"/>
          <w:sz w:val="24"/>
          <w:szCs w:val="24"/>
        </w:rPr>
        <w:t>досуговую работу учреждений социального обслуживания с пожилыми людьми;</w:t>
      </w:r>
    </w:p>
    <w:p w:rsidR="00FD0863" w:rsidRPr="00535ABF" w:rsidRDefault="00FD0863" w:rsidP="00FD0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выявление граждан, нуждающихся в социальной поддержке, для определения мер оказания помощи данным категориям граждан.    </w:t>
      </w:r>
    </w:p>
    <w:p w:rsidR="00FD0863" w:rsidRPr="00535ABF" w:rsidRDefault="00FD0863" w:rsidP="00FD086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3" w:rsidRPr="00535ABF" w:rsidRDefault="00FD0863" w:rsidP="00FD086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ABF">
        <w:rPr>
          <w:rFonts w:ascii="Times New Roman" w:hAnsi="Times New Roman" w:cs="Times New Roman"/>
          <w:b/>
          <w:sz w:val="24"/>
          <w:szCs w:val="24"/>
        </w:rPr>
        <w:t>Организация управления и контроль за ходом ее реализации</w:t>
      </w:r>
    </w:p>
    <w:p w:rsidR="00FD0863" w:rsidRPr="00535ABF" w:rsidRDefault="00FD0863" w:rsidP="00FD086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863" w:rsidRDefault="00FD0863" w:rsidP="00FD0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>Межведомственную координа</w:t>
      </w:r>
      <w:r>
        <w:rPr>
          <w:rFonts w:ascii="Times New Roman" w:hAnsi="Times New Roman" w:cs="Times New Roman"/>
          <w:sz w:val="24"/>
          <w:szCs w:val="24"/>
        </w:rPr>
        <w:t xml:space="preserve">цию и оценку реализации </w:t>
      </w:r>
      <w:r w:rsidRPr="00535ABF">
        <w:rPr>
          <w:rFonts w:ascii="Times New Roman" w:hAnsi="Times New Roman" w:cs="Times New Roman"/>
          <w:sz w:val="24"/>
          <w:szCs w:val="24"/>
        </w:rPr>
        <w:t xml:space="preserve">программы осуществляет межведомственная комиссия </w:t>
      </w:r>
      <w:r>
        <w:rPr>
          <w:rFonts w:ascii="Times New Roman" w:hAnsi="Times New Roman" w:cs="Times New Roman"/>
          <w:sz w:val="24"/>
          <w:szCs w:val="24"/>
        </w:rPr>
        <w:t>по реализации целевой программы «Социальная поддержка и обслуживание граждан пожилого возраста  инвалидов в муниципальном районе «Бай-Тайгинского кожууна Республики Тыва» на 2021-2023 годы.</w:t>
      </w:r>
    </w:p>
    <w:p w:rsidR="00FD0863" w:rsidRPr="00535ABF" w:rsidRDefault="00FD0863" w:rsidP="00FD0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социального развития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«Бай-Тайгинский</w:t>
      </w:r>
      <w:r w:rsidRPr="00535ABF">
        <w:rPr>
          <w:rFonts w:ascii="Times New Roman" w:hAnsi="Times New Roman" w:cs="Times New Roman"/>
          <w:sz w:val="24"/>
          <w:szCs w:val="24"/>
        </w:rPr>
        <w:t xml:space="preserve"> кожуу</w:t>
      </w:r>
      <w:r>
        <w:rPr>
          <w:rFonts w:ascii="Times New Roman" w:hAnsi="Times New Roman" w:cs="Times New Roman"/>
          <w:sz w:val="24"/>
          <w:szCs w:val="24"/>
        </w:rPr>
        <w:t>н» Республики Тыва»</w:t>
      </w:r>
      <w:r w:rsidRPr="00535ABF">
        <w:rPr>
          <w:rFonts w:ascii="Times New Roman" w:hAnsi="Times New Roman" w:cs="Times New Roman"/>
          <w:sz w:val="24"/>
          <w:szCs w:val="24"/>
        </w:rPr>
        <w:t xml:space="preserve"> ежеквартально представляет в отдел экономики администрации Бай-Тайгинского кожууна уточненные показатели эффективности реализации Подпрограммы на соответствующий год и отчитывается о ходе ее выполнения.</w:t>
      </w:r>
    </w:p>
    <w:p w:rsidR="00FD0863" w:rsidRPr="00535ABF" w:rsidRDefault="00FD0863" w:rsidP="00FD08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ABF">
        <w:rPr>
          <w:rFonts w:ascii="Times New Roman" w:hAnsi="Times New Roman" w:cs="Times New Roman"/>
          <w:sz w:val="24"/>
          <w:szCs w:val="24"/>
        </w:rPr>
        <w:t xml:space="preserve">Управление труда и социального развития администрации Бай-Тайгинского кожууна ежегодно подготавливает отчет о ходе ее реализации и представляет его в установленном порядке в отдел экономики администрации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«Бай-Тайгинский кожуун Республики Тыва»</w:t>
      </w:r>
      <w:r w:rsidRPr="00535ABF">
        <w:rPr>
          <w:rFonts w:ascii="Times New Roman" w:hAnsi="Times New Roman" w:cs="Times New Roman"/>
          <w:sz w:val="24"/>
          <w:szCs w:val="24"/>
        </w:rPr>
        <w:t>.</w:t>
      </w:r>
    </w:p>
    <w:p w:rsidR="00FD0863" w:rsidRPr="002C6864" w:rsidRDefault="00FD0863" w:rsidP="002C6864">
      <w:pPr>
        <w:rPr>
          <w:sz w:val="28"/>
          <w:szCs w:val="28"/>
        </w:rPr>
      </w:pPr>
    </w:p>
    <w:p w:rsidR="00C60832" w:rsidRDefault="00C60832" w:rsidP="00B6152A">
      <w:pPr>
        <w:jc w:val="right"/>
        <w:rPr>
          <w:bCs/>
        </w:rPr>
      </w:pPr>
    </w:p>
    <w:p w:rsidR="00C60832" w:rsidRDefault="00C60832" w:rsidP="00B6152A">
      <w:pPr>
        <w:jc w:val="right"/>
        <w:rPr>
          <w:bCs/>
        </w:rPr>
      </w:pPr>
    </w:p>
    <w:p w:rsidR="00E73F0C" w:rsidRDefault="00E73F0C" w:rsidP="00B6152A">
      <w:pPr>
        <w:jc w:val="right"/>
        <w:rPr>
          <w:bCs/>
        </w:rPr>
        <w:sectPr w:rsidR="00E73F0C" w:rsidSect="000571E0">
          <w:pgSz w:w="11906" w:h="16838"/>
          <w:pgMar w:top="426" w:right="566" w:bottom="709" w:left="1701" w:header="708" w:footer="708" w:gutter="0"/>
          <w:cols w:space="708"/>
          <w:docGrid w:linePitch="360"/>
        </w:sectPr>
      </w:pPr>
    </w:p>
    <w:p w:rsidR="006B3F3C" w:rsidRDefault="00E73F0C" w:rsidP="00B6152A">
      <w:pPr>
        <w:jc w:val="right"/>
        <w:rPr>
          <w:bCs/>
        </w:rPr>
      </w:pPr>
      <w:r>
        <w:rPr>
          <w:bCs/>
        </w:rPr>
        <w:lastRenderedPageBreak/>
        <w:t>Утвержден</w:t>
      </w:r>
    </w:p>
    <w:p w:rsidR="00E73F0C" w:rsidRDefault="00E73F0C" w:rsidP="00B6152A">
      <w:pPr>
        <w:jc w:val="right"/>
        <w:rPr>
          <w:bCs/>
        </w:rPr>
      </w:pPr>
      <w:r>
        <w:rPr>
          <w:bCs/>
        </w:rPr>
        <w:t xml:space="preserve">постановлением администрации муниципального района </w:t>
      </w:r>
    </w:p>
    <w:p w:rsidR="00E73F0C" w:rsidRDefault="00E73F0C" w:rsidP="00B6152A">
      <w:pPr>
        <w:jc w:val="right"/>
        <w:rPr>
          <w:bCs/>
        </w:rPr>
      </w:pPr>
      <w:r>
        <w:rPr>
          <w:bCs/>
        </w:rPr>
        <w:t>«Бай-Тайгинский кожуун Республики Тыва</w:t>
      </w:r>
    </w:p>
    <w:p w:rsidR="00E73F0C" w:rsidRDefault="00F7439A" w:rsidP="00B6152A">
      <w:pPr>
        <w:jc w:val="right"/>
        <w:rPr>
          <w:bCs/>
        </w:rPr>
      </w:pPr>
      <w:r>
        <w:rPr>
          <w:bCs/>
        </w:rPr>
        <w:t>о</w:t>
      </w:r>
      <w:r w:rsidR="00E73F0C">
        <w:rPr>
          <w:bCs/>
        </w:rPr>
        <w:t>т 09.11.2020 г. № 584.</w:t>
      </w:r>
    </w:p>
    <w:p w:rsidR="00E73F0C" w:rsidRDefault="00E73F0C" w:rsidP="00B6152A">
      <w:pPr>
        <w:jc w:val="right"/>
        <w:rPr>
          <w:bCs/>
        </w:rPr>
      </w:pPr>
    </w:p>
    <w:p w:rsidR="00E73F0C" w:rsidRDefault="00E73F0C" w:rsidP="00E73F0C">
      <w:pPr>
        <w:jc w:val="center"/>
        <w:rPr>
          <w:bCs/>
        </w:rPr>
      </w:pPr>
    </w:p>
    <w:p w:rsidR="00E73F0C" w:rsidRDefault="00E73F0C" w:rsidP="00E73F0C">
      <w:pPr>
        <w:jc w:val="center"/>
        <w:rPr>
          <w:bCs/>
        </w:rPr>
      </w:pPr>
      <w:r>
        <w:rPr>
          <w:bCs/>
        </w:rPr>
        <w:t>ПЛАН</w:t>
      </w:r>
    </w:p>
    <w:p w:rsidR="00E73F0C" w:rsidRDefault="00E73F0C" w:rsidP="00E73F0C">
      <w:pPr>
        <w:jc w:val="center"/>
        <w:rPr>
          <w:bCs/>
        </w:rPr>
      </w:pPr>
      <w:r>
        <w:rPr>
          <w:bCs/>
        </w:rPr>
        <w:t>мероприятий муниципальной программы «Социальная поддержка и обслуживание граждан пожилого возраста и инвалидов в муниципальном районе «Бай-Тайгинский кожуун Республики Тыва» н</w:t>
      </w:r>
      <w:r w:rsidR="00675D65">
        <w:rPr>
          <w:bCs/>
        </w:rPr>
        <w:t xml:space="preserve">а </w:t>
      </w:r>
      <w:r w:rsidR="00B20D5C">
        <w:rPr>
          <w:bCs/>
        </w:rPr>
        <w:t>202-2024</w:t>
      </w:r>
      <w:r>
        <w:rPr>
          <w:bCs/>
        </w:rPr>
        <w:t xml:space="preserve"> годы.</w:t>
      </w:r>
    </w:p>
    <w:p w:rsidR="00675D65" w:rsidRDefault="00675D65" w:rsidP="00E73F0C">
      <w:pPr>
        <w:jc w:val="center"/>
        <w:rPr>
          <w:bCs/>
        </w:rPr>
      </w:pPr>
    </w:p>
    <w:tbl>
      <w:tblPr>
        <w:tblStyle w:val="af1"/>
        <w:tblW w:w="15438" w:type="dxa"/>
        <w:tblLook w:val="04A0" w:firstRow="1" w:lastRow="0" w:firstColumn="1" w:lastColumn="0" w:noHBand="0" w:noVBand="1"/>
      </w:tblPr>
      <w:tblGrid>
        <w:gridCol w:w="562"/>
        <w:gridCol w:w="3969"/>
        <w:gridCol w:w="2181"/>
        <w:gridCol w:w="2181"/>
        <w:gridCol w:w="2181"/>
        <w:gridCol w:w="2182"/>
        <w:gridCol w:w="2182"/>
      </w:tblGrid>
      <w:tr w:rsidR="00675D65" w:rsidTr="007E24A8">
        <w:tc>
          <w:tcPr>
            <w:tcW w:w="562" w:type="dxa"/>
            <w:vMerge w:val="restart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969" w:type="dxa"/>
            <w:vMerge w:val="restart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мероприятий</w:t>
            </w:r>
          </w:p>
        </w:tc>
        <w:tc>
          <w:tcPr>
            <w:tcW w:w="2181" w:type="dxa"/>
            <w:vMerge w:val="restart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Сроки исполнения</w:t>
            </w:r>
          </w:p>
        </w:tc>
        <w:tc>
          <w:tcPr>
            <w:tcW w:w="2181" w:type="dxa"/>
            <w:vMerge w:val="restart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  <w:tc>
          <w:tcPr>
            <w:tcW w:w="6545" w:type="dxa"/>
            <w:gridSpan w:val="3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Объемы финансирования тыс. рублей.</w:t>
            </w:r>
          </w:p>
        </w:tc>
      </w:tr>
      <w:tr w:rsidR="00675D65" w:rsidTr="00675D65">
        <w:tc>
          <w:tcPr>
            <w:tcW w:w="562" w:type="dxa"/>
            <w:vMerge/>
          </w:tcPr>
          <w:p w:rsidR="00675D65" w:rsidRDefault="00675D65" w:rsidP="00E73F0C">
            <w:pPr>
              <w:jc w:val="center"/>
              <w:rPr>
                <w:bCs/>
              </w:rPr>
            </w:pPr>
          </w:p>
        </w:tc>
        <w:tc>
          <w:tcPr>
            <w:tcW w:w="3969" w:type="dxa"/>
            <w:vMerge/>
          </w:tcPr>
          <w:p w:rsidR="00675D65" w:rsidRDefault="00675D65" w:rsidP="00E73F0C">
            <w:pPr>
              <w:jc w:val="center"/>
              <w:rPr>
                <w:bCs/>
              </w:rPr>
            </w:pPr>
          </w:p>
        </w:tc>
        <w:tc>
          <w:tcPr>
            <w:tcW w:w="2181" w:type="dxa"/>
            <w:vMerge/>
          </w:tcPr>
          <w:p w:rsidR="00675D65" w:rsidRDefault="00675D65" w:rsidP="00E73F0C">
            <w:pPr>
              <w:jc w:val="center"/>
              <w:rPr>
                <w:bCs/>
              </w:rPr>
            </w:pPr>
          </w:p>
        </w:tc>
        <w:tc>
          <w:tcPr>
            <w:tcW w:w="2181" w:type="dxa"/>
            <w:vMerge/>
          </w:tcPr>
          <w:p w:rsidR="00675D65" w:rsidRDefault="00675D65" w:rsidP="00E73F0C">
            <w:pPr>
              <w:jc w:val="center"/>
              <w:rPr>
                <w:bCs/>
              </w:rPr>
            </w:pPr>
          </w:p>
        </w:tc>
        <w:tc>
          <w:tcPr>
            <w:tcW w:w="2181" w:type="dxa"/>
          </w:tcPr>
          <w:p w:rsidR="00675D65" w:rsidRDefault="00B20D5C" w:rsidP="00E73F0C">
            <w:pPr>
              <w:jc w:val="center"/>
              <w:rPr>
                <w:bCs/>
              </w:rPr>
            </w:pPr>
            <w:r>
              <w:rPr>
                <w:bCs/>
              </w:rPr>
              <w:t>2022</w:t>
            </w:r>
            <w:r w:rsidR="00675D65">
              <w:rPr>
                <w:bCs/>
              </w:rPr>
              <w:t xml:space="preserve"> год</w:t>
            </w:r>
          </w:p>
        </w:tc>
        <w:tc>
          <w:tcPr>
            <w:tcW w:w="2182" w:type="dxa"/>
          </w:tcPr>
          <w:p w:rsidR="00675D65" w:rsidRDefault="00B20D5C" w:rsidP="00E73F0C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="00675D65">
              <w:rPr>
                <w:bCs/>
              </w:rPr>
              <w:t xml:space="preserve"> год</w:t>
            </w:r>
          </w:p>
        </w:tc>
        <w:tc>
          <w:tcPr>
            <w:tcW w:w="2182" w:type="dxa"/>
          </w:tcPr>
          <w:p w:rsidR="00675D65" w:rsidRDefault="00B20D5C" w:rsidP="00E73F0C">
            <w:pPr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675D65">
              <w:rPr>
                <w:bCs/>
              </w:rPr>
              <w:t xml:space="preserve"> год</w:t>
            </w:r>
          </w:p>
        </w:tc>
      </w:tr>
      <w:tr w:rsidR="00675D65" w:rsidTr="00675D65">
        <w:tc>
          <w:tcPr>
            <w:tcW w:w="562" w:type="dxa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9" w:type="dxa"/>
          </w:tcPr>
          <w:p w:rsidR="00675D65" w:rsidRDefault="00F7439A" w:rsidP="00675D65">
            <w:pPr>
              <w:rPr>
                <w:bCs/>
              </w:rPr>
            </w:pPr>
            <w:r>
              <w:rPr>
                <w:bCs/>
              </w:rPr>
              <w:t>Декада,</w:t>
            </w:r>
            <w:r w:rsidR="00675D65">
              <w:rPr>
                <w:bCs/>
              </w:rPr>
              <w:t xml:space="preserve"> посвященная международному дню пожилых людей</w:t>
            </w:r>
          </w:p>
        </w:tc>
        <w:tc>
          <w:tcPr>
            <w:tcW w:w="2181" w:type="dxa"/>
          </w:tcPr>
          <w:p w:rsidR="00675D65" w:rsidRDefault="00675D65" w:rsidP="00E73F0C">
            <w:pPr>
              <w:jc w:val="center"/>
              <w:rPr>
                <w:bCs/>
              </w:rPr>
            </w:pPr>
            <w:r>
              <w:rPr>
                <w:bCs/>
              </w:rPr>
              <w:t>с «1» по «10» октября</w:t>
            </w:r>
            <w:r w:rsidR="003B7E63">
              <w:rPr>
                <w:bCs/>
              </w:rPr>
              <w:t>.</w:t>
            </w:r>
          </w:p>
        </w:tc>
        <w:tc>
          <w:tcPr>
            <w:tcW w:w="2181" w:type="dxa"/>
          </w:tcPr>
          <w:p w:rsidR="00675D65" w:rsidRDefault="00675D65" w:rsidP="00675D65">
            <w:pPr>
              <w:jc w:val="center"/>
              <w:rPr>
                <w:bCs/>
              </w:rPr>
            </w:pPr>
            <w:r>
              <w:rPr>
                <w:bCs/>
              </w:rPr>
              <w:t>Кужугет С.С</w:t>
            </w:r>
          </w:p>
        </w:tc>
        <w:tc>
          <w:tcPr>
            <w:tcW w:w="2181" w:type="dxa"/>
          </w:tcPr>
          <w:p w:rsidR="00675D65" w:rsidRDefault="00F7439A" w:rsidP="00E73F0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675D65">
              <w:rPr>
                <w:bCs/>
              </w:rPr>
              <w:t>,0</w:t>
            </w:r>
          </w:p>
        </w:tc>
        <w:tc>
          <w:tcPr>
            <w:tcW w:w="2182" w:type="dxa"/>
          </w:tcPr>
          <w:p w:rsidR="00675D65" w:rsidRDefault="00F7439A" w:rsidP="00E73F0C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675D65">
              <w:rPr>
                <w:bCs/>
              </w:rPr>
              <w:t>,0</w:t>
            </w:r>
          </w:p>
        </w:tc>
        <w:tc>
          <w:tcPr>
            <w:tcW w:w="2182" w:type="dxa"/>
          </w:tcPr>
          <w:p w:rsidR="00675D65" w:rsidRDefault="00F7439A" w:rsidP="00E73F0C">
            <w:pPr>
              <w:jc w:val="center"/>
              <w:rPr>
                <w:bCs/>
              </w:rPr>
            </w:pPr>
            <w:r>
              <w:rPr>
                <w:bCs/>
              </w:rPr>
              <w:t>15,</w:t>
            </w:r>
            <w:r w:rsidR="00675D65">
              <w:rPr>
                <w:bCs/>
              </w:rPr>
              <w:t>0</w:t>
            </w:r>
          </w:p>
        </w:tc>
      </w:tr>
      <w:tr w:rsidR="003B7E63" w:rsidTr="00675D65">
        <w:tc>
          <w:tcPr>
            <w:tcW w:w="562" w:type="dxa"/>
          </w:tcPr>
          <w:p w:rsidR="003B7E63" w:rsidRDefault="003B7E63" w:rsidP="003B7E6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</w:tcPr>
          <w:p w:rsidR="003B7E63" w:rsidRDefault="00F7439A" w:rsidP="003B7E63">
            <w:pPr>
              <w:rPr>
                <w:bCs/>
              </w:rPr>
            </w:pPr>
            <w:r>
              <w:rPr>
                <w:bCs/>
              </w:rPr>
              <w:t>Декада,</w:t>
            </w:r>
            <w:r w:rsidR="003B7E63">
              <w:rPr>
                <w:bCs/>
              </w:rPr>
              <w:t xml:space="preserve"> посвященная международному дню инвалидов</w:t>
            </w:r>
          </w:p>
        </w:tc>
        <w:tc>
          <w:tcPr>
            <w:tcW w:w="2181" w:type="dxa"/>
          </w:tcPr>
          <w:p w:rsidR="003B7E63" w:rsidRDefault="003B7E63" w:rsidP="003B7E63">
            <w:pPr>
              <w:jc w:val="center"/>
              <w:rPr>
                <w:bCs/>
              </w:rPr>
            </w:pPr>
            <w:r>
              <w:rPr>
                <w:bCs/>
              </w:rPr>
              <w:t>с «1» по «10» декабря.</w:t>
            </w:r>
          </w:p>
        </w:tc>
        <w:tc>
          <w:tcPr>
            <w:tcW w:w="2181" w:type="dxa"/>
          </w:tcPr>
          <w:p w:rsidR="003B7E63" w:rsidRDefault="003B7E63" w:rsidP="003B7E63">
            <w:pPr>
              <w:jc w:val="center"/>
              <w:rPr>
                <w:bCs/>
              </w:rPr>
            </w:pPr>
            <w:r>
              <w:rPr>
                <w:bCs/>
              </w:rPr>
              <w:t>Кужугет С.С</w:t>
            </w:r>
          </w:p>
        </w:tc>
        <w:tc>
          <w:tcPr>
            <w:tcW w:w="2181" w:type="dxa"/>
          </w:tcPr>
          <w:p w:rsidR="003B7E63" w:rsidRDefault="00F7439A" w:rsidP="003B7E6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182" w:type="dxa"/>
          </w:tcPr>
          <w:p w:rsidR="003B7E63" w:rsidRDefault="00F7439A" w:rsidP="003B7E6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182" w:type="dxa"/>
          </w:tcPr>
          <w:p w:rsidR="003B7E63" w:rsidRDefault="00F7439A" w:rsidP="003B7E63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F7439A" w:rsidTr="00675D65">
        <w:tc>
          <w:tcPr>
            <w:tcW w:w="562" w:type="dxa"/>
          </w:tcPr>
          <w:p w:rsidR="00F7439A" w:rsidRDefault="00F7439A" w:rsidP="00F7439A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</w:p>
        </w:tc>
        <w:tc>
          <w:tcPr>
            <w:tcW w:w="3969" w:type="dxa"/>
          </w:tcPr>
          <w:p w:rsidR="00F7439A" w:rsidRDefault="00F7439A" w:rsidP="00F7439A">
            <w:pPr>
              <w:rPr>
                <w:bCs/>
              </w:rPr>
            </w:pPr>
            <w:r>
              <w:rPr>
                <w:bCs/>
              </w:rPr>
              <w:t>Приобретение Новогодних подарков детям инвалидов из многодетных, малообеспеченных семей.</w:t>
            </w:r>
          </w:p>
        </w:tc>
        <w:tc>
          <w:tcPr>
            <w:tcW w:w="2181" w:type="dxa"/>
          </w:tcPr>
          <w:p w:rsidR="00F7439A" w:rsidRDefault="00F7439A" w:rsidP="00F7439A">
            <w:pPr>
              <w:jc w:val="center"/>
              <w:rPr>
                <w:bCs/>
              </w:rPr>
            </w:pPr>
            <w:r>
              <w:rPr>
                <w:bCs/>
              </w:rPr>
              <w:t>с «23» по 30 декабря.</w:t>
            </w:r>
          </w:p>
        </w:tc>
        <w:tc>
          <w:tcPr>
            <w:tcW w:w="2181" w:type="dxa"/>
          </w:tcPr>
          <w:p w:rsidR="00F7439A" w:rsidRDefault="00F7439A" w:rsidP="00F7439A">
            <w:pPr>
              <w:jc w:val="center"/>
              <w:rPr>
                <w:bCs/>
              </w:rPr>
            </w:pPr>
            <w:r>
              <w:rPr>
                <w:bCs/>
              </w:rPr>
              <w:t>Кужугет С.М</w:t>
            </w:r>
          </w:p>
        </w:tc>
        <w:tc>
          <w:tcPr>
            <w:tcW w:w="2181" w:type="dxa"/>
          </w:tcPr>
          <w:p w:rsidR="00F7439A" w:rsidRDefault="00F7439A" w:rsidP="00F7439A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182" w:type="dxa"/>
          </w:tcPr>
          <w:p w:rsidR="00F7439A" w:rsidRDefault="00F7439A" w:rsidP="00F7439A">
            <w:pPr>
              <w:jc w:val="center"/>
            </w:pPr>
            <w:r w:rsidRPr="00BF0AB7">
              <w:rPr>
                <w:bCs/>
              </w:rPr>
              <w:t>5,0</w:t>
            </w:r>
          </w:p>
        </w:tc>
        <w:tc>
          <w:tcPr>
            <w:tcW w:w="2182" w:type="dxa"/>
          </w:tcPr>
          <w:p w:rsidR="00F7439A" w:rsidRDefault="00F7439A" w:rsidP="00F7439A">
            <w:pPr>
              <w:jc w:val="center"/>
            </w:pPr>
            <w:r w:rsidRPr="00BF0AB7">
              <w:rPr>
                <w:bCs/>
              </w:rPr>
              <w:t>5,0</w:t>
            </w:r>
          </w:p>
        </w:tc>
      </w:tr>
    </w:tbl>
    <w:p w:rsidR="00675D65" w:rsidRDefault="00675D65" w:rsidP="00E73F0C">
      <w:pPr>
        <w:jc w:val="center"/>
        <w:rPr>
          <w:bCs/>
        </w:rPr>
      </w:pPr>
    </w:p>
    <w:p w:rsidR="00E73F0C" w:rsidRDefault="00E73F0C" w:rsidP="00B6152A">
      <w:pPr>
        <w:jc w:val="right"/>
        <w:rPr>
          <w:bCs/>
        </w:rPr>
      </w:pPr>
      <w:r>
        <w:rPr>
          <w:bCs/>
        </w:rPr>
        <w:t xml:space="preserve"> </w:t>
      </w:r>
    </w:p>
    <w:sectPr w:rsidR="00E73F0C" w:rsidSect="00E73F0C">
      <w:pgSz w:w="16838" w:h="11906" w:orient="landscape"/>
      <w:pgMar w:top="1701" w:right="56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C3" w:rsidRDefault="00C962C3" w:rsidP="001F6D91">
      <w:r>
        <w:separator/>
      </w:r>
    </w:p>
  </w:endnote>
  <w:endnote w:type="continuationSeparator" w:id="0">
    <w:p w:rsidR="00C962C3" w:rsidRDefault="00C962C3" w:rsidP="001F6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C3" w:rsidRDefault="00C962C3" w:rsidP="001F6D91">
      <w:r>
        <w:separator/>
      </w:r>
    </w:p>
  </w:footnote>
  <w:footnote w:type="continuationSeparator" w:id="0">
    <w:p w:rsidR="00C962C3" w:rsidRDefault="00C962C3" w:rsidP="001F6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E0E"/>
    <w:multiLevelType w:val="hybridMultilevel"/>
    <w:tmpl w:val="3F562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6132"/>
    <w:multiLevelType w:val="multilevel"/>
    <w:tmpl w:val="19BA3C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8014EB"/>
    <w:multiLevelType w:val="hybridMultilevel"/>
    <w:tmpl w:val="A986EC10"/>
    <w:lvl w:ilvl="0" w:tplc="CABE8FF8">
      <w:start w:val="1"/>
      <w:numFmt w:val="decimal"/>
      <w:lvlText w:val="%1)"/>
      <w:lvlJc w:val="left"/>
      <w:pPr>
        <w:tabs>
          <w:tab w:val="num" w:pos="965"/>
        </w:tabs>
        <w:ind w:left="9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27EF315C"/>
    <w:multiLevelType w:val="hybridMultilevel"/>
    <w:tmpl w:val="295C00E6"/>
    <w:lvl w:ilvl="0" w:tplc="B254EBC6">
      <w:start w:val="3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 w15:restartNumberingAfterBreak="0">
    <w:nsid w:val="322C7947"/>
    <w:multiLevelType w:val="multilevel"/>
    <w:tmpl w:val="E49CC9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0BC01FF"/>
    <w:multiLevelType w:val="multilevel"/>
    <w:tmpl w:val="E49CC9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97F1FF9"/>
    <w:multiLevelType w:val="multilevel"/>
    <w:tmpl w:val="6392484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BF435A"/>
    <w:multiLevelType w:val="hybridMultilevel"/>
    <w:tmpl w:val="50180CA8"/>
    <w:lvl w:ilvl="0" w:tplc="C5D4C94E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5966058E">
      <w:numFmt w:val="none"/>
      <w:lvlText w:val=""/>
      <w:lvlJc w:val="left"/>
      <w:pPr>
        <w:tabs>
          <w:tab w:val="num" w:pos="360"/>
        </w:tabs>
      </w:pPr>
    </w:lvl>
    <w:lvl w:ilvl="2" w:tplc="614AD4DA">
      <w:numFmt w:val="none"/>
      <w:lvlText w:val=""/>
      <w:lvlJc w:val="left"/>
      <w:pPr>
        <w:tabs>
          <w:tab w:val="num" w:pos="360"/>
        </w:tabs>
      </w:pPr>
    </w:lvl>
    <w:lvl w:ilvl="3" w:tplc="420881F6">
      <w:numFmt w:val="none"/>
      <w:lvlText w:val=""/>
      <w:lvlJc w:val="left"/>
      <w:pPr>
        <w:tabs>
          <w:tab w:val="num" w:pos="360"/>
        </w:tabs>
      </w:pPr>
    </w:lvl>
    <w:lvl w:ilvl="4" w:tplc="1EA89A18">
      <w:numFmt w:val="none"/>
      <w:lvlText w:val=""/>
      <w:lvlJc w:val="left"/>
      <w:pPr>
        <w:tabs>
          <w:tab w:val="num" w:pos="360"/>
        </w:tabs>
      </w:pPr>
    </w:lvl>
    <w:lvl w:ilvl="5" w:tplc="F71218DC">
      <w:numFmt w:val="none"/>
      <w:lvlText w:val=""/>
      <w:lvlJc w:val="left"/>
      <w:pPr>
        <w:tabs>
          <w:tab w:val="num" w:pos="360"/>
        </w:tabs>
      </w:pPr>
    </w:lvl>
    <w:lvl w:ilvl="6" w:tplc="05D2A10C">
      <w:numFmt w:val="none"/>
      <w:lvlText w:val=""/>
      <w:lvlJc w:val="left"/>
      <w:pPr>
        <w:tabs>
          <w:tab w:val="num" w:pos="360"/>
        </w:tabs>
      </w:pPr>
    </w:lvl>
    <w:lvl w:ilvl="7" w:tplc="F6BAE436">
      <w:numFmt w:val="none"/>
      <w:lvlText w:val=""/>
      <w:lvlJc w:val="left"/>
      <w:pPr>
        <w:tabs>
          <w:tab w:val="num" w:pos="360"/>
        </w:tabs>
      </w:pPr>
    </w:lvl>
    <w:lvl w:ilvl="8" w:tplc="8B523A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2A"/>
    <w:rsid w:val="00012426"/>
    <w:rsid w:val="00043A41"/>
    <w:rsid w:val="000571E0"/>
    <w:rsid w:val="000573AB"/>
    <w:rsid w:val="000D1B2F"/>
    <w:rsid w:val="001251DC"/>
    <w:rsid w:val="00140128"/>
    <w:rsid w:val="00153E2E"/>
    <w:rsid w:val="00162814"/>
    <w:rsid w:val="001B06C1"/>
    <w:rsid w:val="001C3396"/>
    <w:rsid w:val="001D4AE8"/>
    <w:rsid w:val="001F6D91"/>
    <w:rsid w:val="00203E99"/>
    <w:rsid w:val="002111CE"/>
    <w:rsid w:val="00212C38"/>
    <w:rsid w:val="002475BD"/>
    <w:rsid w:val="0025124E"/>
    <w:rsid w:val="0025568D"/>
    <w:rsid w:val="002A1B0E"/>
    <w:rsid w:val="002C6864"/>
    <w:rsid w:val="002C7CE1"/>
    <w:rsid w:val="002F573C"/>
    <w:rsid w:val="00303FF6"/>
    <w:rsid w:val="00307DB2"/>
    <w:rsid w:val="003332F2"/>
    <w:rsid w:val="00372E0A"/>
    <w:rsid w:val="0038176A"/>
    <w:rsid w:val="00392479"/>
    <w:rsid w:val="003B668D"/>
    <w:rsid w:val="003B6D0C"/>
    <w:rsid w:val="003B7E63"/>
    <w:rsid w:val="003C54C4"/>
    <w:rsid w:val="003D282B"/>
    <w:rsid w:val="003F4425"/>
    <w:rsid w:val="0040564A"/>
    <w:rsid w:val="004204E5"/>
    <w:rsid w:val="00423676"/>
    <w:rsid w:val="00444F02"/>
    <w:rsid w:val="004606D0"/>
    <w:rsid w:val="004701CD"/>
    <w:rsid w:val="00470AFC"/>
    <w:rsid w:val="00477F3D"/>
    <w:rsid w:val="00503A12"/>
    <w:rsid w:val="00545A35"/>
    <w:rsid w:val="00584AF4"/>
    <w:rsid w:val="0059046B"/>
    <w:rsid w:val="0059703D"/>
    <w:rsid w:val="005A2408"/>
    <w:rsid w:val="005E0503"/>
    <w:rsid w:val="006314E2"/>
    <w:rsid w:val="00637668"/>
    <w:rsid w:val="006611B9"/>
    <w:rsid w:val="006712C4"/>
    <w:rsid w:val="00675D65"/>
    <w:rsid w:val="006B3F3C"/>
    <w:rsid w:val="00704238"/>
    <w:rsid w:val="0072143D"/>
    <w:rsid w:val="007577B8"/>
    <w:rsid w:val="00786249"/>
    <w:rsid w:val="0078687B"/>
    <w:rsid w:val="00793026"/>
    <w:rsid w:val="007A293E"/>
    <w:rsid w:val="007A2E48"/>
    <w:rsid w:val="007A63D4"/>
    <w:rsid w:val="007B3A40"/>
    <w:rsid w:val="007C05A7"/>
    <w:rsid w:val="007D6910"/>
    <w:rsid w:val="007E4845"/>
    <w:rsid w:val="00802F87"/>
    <w:rsid w:val="00816A41"/>
    <w:rsid w:val="00836346"/>
    <w:rsid w:val="00845F7B"/>
    <w:rsid w:val="00864CA9"/>
    <w:rsid w:val="008921E9"/>
    <w:rsid w:val="008925D8"/>
    <w:rsid w:val="008B037B"/>
    <w:rsid w:val="008C7B4D"/>
    <w:rsid w:val="008F78A9"/>
    <w:rsid w:val="009052D6"/>
    <w:rsid w:val="009064E6"/>
    <w:rsid w:val="00934668"/>
    <w:rsid w:val="00986541"/>
    <w:rsid w:val="009E676F"/>
    <w:rsid w:val="009F37C4"/>
    <w:rsid w:val="00A85142"/>
    <w:rsid w:val="00AC2BA3"/>
    <w:rsid w:val="00AC5F61"/>
    <w:rsid w:val="00AF0261"/>
    <w:rsid w:val="00B15D8F"/>
    <w:rsid w:val="00B17FE6"/>
    <w:rsid w:val="00B20D5C"/>
    <w:rsid w:val="00B6152A"/>
    <w:rsid w:val="00B72B54"/>
    <w:rsid w:val="00BA1B60"/>
    <w:rsid w:val="00C110A6"/>
    <w:rsid w:val="00C250FF"/>
    <w:rsid w:val="00C423E7"/>
    <w:rsid w:val="00C60832"/>
    <w:rsid w:val="00C93791"/>
    <w:rsid w:val="00C962C3"/>
    <w:rsid w:val="00CC1E9B"/>
    <w:rsid w:val="00D2271B"/>
    <w:rsid w:val="00D2701D"/>
    <w:rsid w:val="00D32BEA"/>
    <w:rsid w:val="00D50BDA"/>
    <w:rsid w:val="00D50BE6"/>
    <w:rsid w:val="00D92F9B"/>
    <w:rsid w:val="00D9597D"/>
    <w:rsid w:val="00DA6AE8"/>
    <w:rsid w:val="00DC7C11"/>
    <w:rsid w:val="00DD0943"/>
    <w:rsid w:val="00DD6E0F"/>
    <w:rsid w:val="00DF64F6"/>
    <w:rsid w:val="00E01282"/>
    <w:rsid w:val="00E06D34"/>
    <w:rsid w:val="00E22A97"/>
    <w:rsid w:val="00E37A1A"/>
    <w:rsid w:val="00E73F0C"/>
    <w:rsid w:val="00EA5510"/>
    <w:rsid w:val="00F07D73"/>
    <w:rsid w:val="00F35D35"/>
    <w:rsid w:val="00F418F2"/>
    <w:rsid w:val="00F64F18"/>
    <w:rsid w:val="00F67EBE"/>
    <w:rsid w:val="00F7439A"/>
    <w:rsid w:val="00FC5DA2"/>
    <w:rsid w:val="00FD0863"/>
    <w:rsid w:val="00FD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4686BFC-0DC8-43A1-8527-9475ED7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152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5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152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F6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rsid w:val="001F6D91"/>
    <w:pPr>
      <w:ind w:left="570"/>
    </w:pPr>
  </w:style>
  <w:style w:type="character" w:customStyle="1" w:styleId="a5">
    <w:name w:val="Основной текст с отступом Знак"/>
    <w:basedOn w:val="a0"/>
    <w:link w:val="a4"/>
    <w:rsid w:val="001F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F6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F6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F6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50BE6"/>
    <w:pPr>
      <w:spacing w:before="100" w:beforeAutospacing="1" w:after="100" w:afterAutospacing="1"/>
    </w:pPr>
  </w:style>
  <w:style w:type="paragraph" w:customStyle="1" w:styleId="11">
    <w:name w:val="1"/>
    <w:basedOn w:val="a"/>
    <w:rsid w:val="00D50BE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D50BE6"/>
    <w:pPr>
      <w:ind w:left="720"/>
      <w:contextualSpacing/>
    </w:pPr>
  </w:style>
  <w:style w:type="paragraph" w:customStyle="1" w:styleId="formattext">
    <w:name w:val="formattext"/>
    <w:basedOn w:val="a"/>
    <w:rsid w:val="00D50BE6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7D691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D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7D691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D6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817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17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F64F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F64F1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F64F18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F6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3E99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/>
    </w:rPr>
  </w:style>
  <w:style w:type="paragraph" w:customStyle="1" w:styleId="31">
    <w:name w:val="Основной текст (3)"/>
    <w:basedOn w:val="Standard"/>
    <w:rsid w:val="00203E99"/>
    <w:pPr>
      <w:shd w:val="clear" w:color="auto" w:fill="FFFFFF"/>
      <w:spacing w:before="600" w:line="372" w:lineRule="exact"/>
      <w:jc w:val="both"/>
    </w:pPr>
    <w:rPr>
      <w:rFonts w:ascii="Times New Roman" w:eastAsia="Times New Roman" w:hAnsi="Times New Roman" w:cs="Times New Roman"/>
      <w:color w:val="00000A"/>
      <w:spacing w:val="10"/>
      <w:sz w:val="25"/>
      <w:szCs w:val="25"/>
      <w:lang w:eastAsia="en-US"/>
    </w:rPr>
  </w:style>
  <w:style w:type="character" w:customStyle="1" w:styleId="af2">
    <w:name w:val="Основной текст + Полужирный"/>
    <w:basedOn w:val="a0"/>
    <w:rsid w:val="00203E99"/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f3">
    <w:name w:val="Balloon Text"/>
    <w:basedOn w:val="a"/>
    <w:link w:val="af4"/>
    <w:uiPriority w:val="99"/>
    <w:semiHidden/>
    <w:unhideWhenUsed/>
    <w:rsid w:val="00203E9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3E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1C3396"/>
  </w:style>
  <w:style w:type="character" w:customStyle="1" w:styleId="nobr">
    <w:name w:val="nobr"/>
    <w:basedOn w:val="a0"/>
    <w:rsid w:val="001C3396"/>
  </w:style>
  <w:style w:type="character" w:styleId="af5">
    <w:name w:val="annotation reference"/>
    <w:basedOn w:val="a0"/>
    <w:uiPriority w:val="99"/>
    <w:semiHidden/>
    <w:unhideWhenUsed/>
    <w:rsid w:val="00C423E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423E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423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423E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423E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26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7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57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5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F6CFB-8C6C-4476-8AD5-8F54D652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AisAdmin</dc:creator>
  <cp:keywords/>
  <dc:description/>
  <cp:lastModifiedBy>User 1</cp:lastModifiedBy>
  <cp:revision>3</cp:revision>
  <cp:lastPrinted>2021-10-29T04:45:00Z</cp:lastPrinted>
  <dcterms:created xsi:type="dcterms:W3CDTF">2021-10-29T09:28:00Z</dcterms:created>
  <dcterms:modified xsi:type="dcterms:W3CDTF">2021-10-29T09:28:00Z</dcterms:modified>
</cp:coreProperties>
</file>